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B2E2A" w14:textId="4097BE10" w:rsidR="00956DB6" w:rsidRPr="0038690F" w:rsidRDefault="00956DB6" w:rsidP="009D3D22">
      <w:pPr>
        <w:tabs>
          <w:tab w:val="left" w:pos="1440"/>
          <w:tab w:val="right" w:pos="9636"/>
        </w:tabs>
        <w:suppressAutoHyphens/>
        <w:spacing w:before="0" w:after="0" w:line="240" w:lineRule="auto"/>
        <w:contextualSpacing/>
        <w:jc w:val="center"/>
        <w:rPr>
          <w:rFonts w:asciiTheme="minorHAnsi" w:hAnsiTheme="minorHAnsi" w:cstheme="minorHAnsi"/>
          <w:b/>
          <w:sz w:val="28"/>
          <w:szCs w:val="28"/>
          <w:lang w:eastAsia="ar-SA"/>
        </w:rPr>
      </w:pPr>
    </w:p>
    <w:p w14:paraId="654F964D" w14:textId="122590B4" w:rsidR="00956DB6" w:rsidRPr="0038690F" w:rsidRDefault="00956DB6" w:rsidP="009D3D22">
      <w:pPr>
        <w:tabs>
          <w:tab w:val="left" w:pos="1440"/>
          <w:tab w:val="right" w:pos="9636"/>
        </w:tabs>
        <w:suppressAutoHyphens/>
        <w:spacing w:before="0" w:after="0" w:line="240" w:lineRule="auto"/>
        <w:contextualSpacing/>
        <w:jc w:val="center"/>
        <w:rPr>
          <w:rFonts w:asciiTheme="minorHAnsi" w:hAnsiTheme="minorHAnsi" w:cstheme="minorHAnsi"/>
          <w:b/>
          <w:sz w:val="28"/>
          <w:szCs w:val="28"/>
          <w:lang w:eastAsia="ar-SA"/>
        </w:rPr>
      </w:pPr>
      <w:r w:rsidRPr="0038690F">
        <w:rPr>
          <w:rFonts w:asciiTheme="minorHAnsi" w:hAnsiTheme="minorHAnsi" w:cstheme="minorHAnsi"/>
          <w:noProof/>
        </w:rPr>
        <w:drawing>
          <wp:anchor distT="0" distB="0" distL="114935" distR="114935" simplePos="0" relativeHeight="251659264" behindDoc="0" locked="0" layoutInCell="1" allowOverlap="1" wp14:anchorId="5AF5357D" wp14:editId="37DF2E63">
            <wp:simplePos x="0" y="0"/>
            <wp:positionH relativeFrom="column">
              <wp:posOffset>112395</wp:posOffset>
            </wp:positionH>
            <wp:positionV relativeFrom="paragraph">
              <wp:posOffset>5080</wp:posOffset>
            </wp:positionV>
            <wp:extent cx="1072515" cy="1256030"/>
            <wp:effectExtent l="0" t="0" r="0" b="127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2515" cy="12560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69BC4A8" w14:textId="2BF5DCD5" w:rsidR="00956DB6" w:rsidRPr="0038690F" w:rsidRDefault="00956DB6" w:rsidP="009D3D22">
      <w:pPr>
        <w:tabs>
          <w:tab w:val="left" w:pos="1440"/>
          <w:tab w:val="right" w:pos="9636"/>
        </w:tabs>
        <w:suppressAutoHyphens/>
        <w:spacing w:before="0" w:after="0" w:line="240" w:lineRule="auto"/>
        <w:contextualSpacing/>
        <w:jc w:val="center"/>
        <w:rPr>
          <w:rFonts w:asciiTheme="minorHAnsi" w:hAnsiTheme="minorHAnsi" w:cstheme="minorHAnsi"/>
          <w:b/>
          <w:sz w:val="28"/>
          <w:szCs w:val="28"/>
          <w:lang w:eastAsia="ar-SA"/>
        </w:rPr>
      </w:pPr>
      <w:r w:rsidRPr="0038690F">
        <w:rPr>
          <w:rFonts w:asciiTheme="minorHAnsi" w:hAnsiTheme="minorHAnsi" w:cstheme="minorHAnsi"/>
          <w:b/>
          <w:sz w:val="28"/>
          <w:szCs w:val="28"/>
          <w:lang w:eastAsia="ar-SA"/>
        </w:rPr>
        <w:t>G m i n a    M o r z e s z c z y n</w:t>
      </w:r>
    </w:p>
    <w:p w14:paraId="70D42B35" w14:textId="77777777" w:rsidR="00956DB6" w:rsidRPr="0038690F" w:rsidRDefault="00956DB6" w:rsidP="009D3D22">
      <w:pPr>
        <w:suppressAutoHyphens/>
        <w:spacing w:before="0" w:after="0" w:line="240" w:lineRule="auto"/>
        <w:contextualSpacing/>
        <w:jc w:val="center"/>
        <w:rPr>
          <w:rFonts w:asciiTheme="minorHAnsi" w:hAnsiTheme="minorHAnsi" w:cstheme="minorHAnsi"/>
          <w:b/>
          <w:lang w:eastAsia="ar-SA"/>
        </w:rPr>
      </w:pPr>
      <w:r w:rsidRPr="0038690F">
        <w:rPr>
          <w:rFonts w:asciiTheme="minorHAnsi" w:hAnsiTheme="minorHAnsi" w:cstheme="minorHAnsi"/>
          <w:b/>
          <w:lang w:eastAsia="ar-SA"/>
        </w:rPr>
        <w:t>83-132 Morzeszczyn    ul. Kociewska 12</w:t>
      </w:r>
    </w:p>
    <w:p w14:paraId="168A89B7" w14:textId="77777777" w:rsidR="00956DB6" w:rsidRPr="0038690F" w:rsidRDefault="00956DB6" w:rsidP="009D3D22">
      <w:pPr>
        <w:tabs>
          <w:tab w:val="left" w:pos="2552"/>
        </w:tabs>
        <w:suppressAutoHyphens/>
        <w:spacing w:before="0" w:after="0" w:line="240" w:lineRule="auto"/>
        <w:contextualSpacing/>
        <w:jc w:val="center"/>
        <w:rPr>
          <w:rFonts w:asciiTheme="minorHAnsi" w:hAnsiTheme="minorHAnsi" w:cstheme="minorHAnsi"/>
          <w:b/>
          <w:lang w:eastAsia="ar-SA"/>
        </w:rPr>
      </w:pPr>
      <w:r w:rsidRPr="0038690F">
        <w:rPr>
          <w:rFonts w:asciiTheme="minorHAnsi" w:hAnsiTheme="minorHAnsi" w:cstheme="minorHAnsi"/>
          <w:b/>
          <w:lang w:eastAsia="ar-SA"/>
        </w:rPr>
        <w:t>NIP: 593-10-04-758</w:t>
      </w:r>
    </w:p>
    <w:p w14:paraId="5BD1F5E3" w14:textId="77777777" w:rsidR="00956DB6" w:rsidRPr="0038690F" w:rsidRDefault="00956DB6" w:rsidP="009D3D22">
      <w:pPr>
        <w:tabs>
          <w:tab w:val="left" w:pos="2552"/>
        </w:tabs>
        <w:suppressAutoHyphens/>
        <w:spacing w:before="0" w:after="0" w:line="240" w:lineRule="auto"/>
        <w:contextualSpacing/>
        <w:jc w:val="center"/>
        <w:rPr>
          <w:rFonts w:asciiTheme="minorHAnsi" w:hAnsiTheme="minorHAnsi" w:cstheme="minorHAnsi"/>
          <w:lang w:eastAsia="ar-SA"/>
        </w:rPr>
      </w:pPr>
      <w:r w:rsidRPr="0038690F">
        <w:rPr>
          <w:rFonts w:asciiTheme="minorHAnsi" w:hAnsiTheme="minorHAnsi" w:cstheme="minorHAnsi"/>
          <w:lang w:eastAsia="ar-SA"/>
        </w:rPr>
        <w:t>tel. (0-58) 536 27 24      fax.(0-58) 536 27 92</w:t>
      </w:r>
    </w:p>
    <w:p w14:paraId="20D2FF73" w14:textId="77777777" w:rsidR="00956DB6" w:rsidRPr="0038690F" w:rsidRDefault="00956DB6" w:rsidP="009D3D22">
      <w:pPr>
        <w:keepNext/>
        <w:suppressAutoHyphens/>
        <w:spacing w:before="0" w:after="0" w:line="240" w:lineRule="auto"/>
        <w:ind w:left="-180"/>
        <w:contextualSpacing/>
        <w:outlineLvl w:val="0"/>
        <w:rPr>
          <w:rFonts w:asciiTheme="minorHAnsi" w:hAnsiTheme="minorHAnsi" w:cstheme="minorHAnsi"/>
          <w:b/>
          <w:i/>
          <w:sz w:val="32"/>
          <w:szCs w:val="32"/>
          <w:lang w:eastAsia="ar-SA"/>
          <w14:shadow w14:blurRad="50800" w14:dist="38100" w14:dir="2700000" w14:sx="100000" w14:sy="100000" w14:kx="0" w14:ky="0" w14:algn="tl">
            <w14:srgbClr w14:val="000000">
              <w14:alpha w14:val="60000"/>
            </w14:srgbClr>
          </w14:shadow>
        </w:rPr>
      </w:pPr>
    </w:p>
    <w:p w14:paraId="563C607A" w14:textId="77777777" w:rsidR="00956DB6" w:rsidRPr="0038690F" w:rsidRDefault="00956DB6" w:rsidP="009D3D22">
      <w:pPr>
        <w:keepNext/>
        <w:suppressAutoHyphens/>
        <w:spacing w:before="0" w:after="0" w:line="240" w:lineRule="auto"/>
        <w:ind w:left="-180"/>
        <w:contextualSpacing/>
        <w:outlineLvl w:val="0"/>
        <w:rPr>
          <w:rFonts w:asciiTheme="minorHAnsi" w:hAnsiTheme="minorHAnsi" w:cstheme="minorHAnsi"/>
          <w:b/>
          <w:i/>
          <w:sz w:val="32"/>
          <w:szCs w:val="32"/>
          <w:lang w:eastAsia="ar-SA"/>
          <w14:shadow w14:blurRad="50800" w14:dist="38100" w14:dir="2700000" w14:sx="100000" w14:sy="100000" w14:kx="0" w14:ky="0" w14:algn="tl">
            <w14:srgbClr w14:val="000000">
              <w14:alpha w14:val="60000"/>
            </w14:srgbClr>
          </w14:shadow>
        </w:rPr>
      </w:pPr>
    </w:p>
    <w:p w14:paraId="7EFA5670" w14:textId="77777777" w:rsidR="00956DB6" w:rsidRPr="0038690F" w:rsidRDefault="00956DB6" w:rsidP="009D3D22">
      <w:pPr>
        <w:keepNext/>
        <w:suppressAutoHyphens/>
        <w:spacing w:before="0" w:after="0" w:line="240" w:lineRule="auto"/>
        <w:ind w:left="-180"/>
        <w:contextualSpacing/>
        <w:outlineLvl w:val="0"/>
        <w:rPr>
          <w:rFonts w:asciiTheme="minorHAnsi" w:hAnsiTheme="minorHAnsi" w:cstheme="minorHAnsi"/>
          <w:b/>
          <w:i/>
          <w:sz w:val="32"/>
          <w:szCs w:val="32"/>
          <w:lang w:eastAsia="ar-SA"/>
          <w14:shadow w14:blurRad="50800" w14:dist="38100" w14:dir="2700000" w14:sx="100000" w14:sy="100000" w14:kx="0" w14:ky="0" w14:algn="tl">
            <w14:srgbClr w14:val="000000">
              <w14:alpha w14:val="60000"/>
            </w14:srgbClr>
          </w14:shadow>
        </w:rPr>
      </w:pPr>
    </w:p>
    <w:p w14:paraId="10659770" w14:textId="77777777" w:rsidR="00956DB6" w:rsidRPr="0038690F" w:rsidRDefault="00956DB6" w:rsidP="009D3D22">
      <w:pPr>
        <w:keepNext/>
        <w:suppressAutoHyphens/>
        <w:spacing w:before="0" w:after="0" w:line="240" w:lineRule="auto"/>
        <w:ind w:left="-180"/>
        <w:contextualSpacing/>
        <w:outlineLvl w:val="0"/>
        <w:rPr>
          <w:rFonts w:asciiTheme="minorHAnsi" w:hAnsiTheme="minorHAnsi" w:cstheme="minorHAnsi"/>
          <w:b/>
          <w:i/>
          <w:sz w:val="32"/>
          <w:szCs w:val="32"/>
          <w:lang w:eastAsia="ar-SA"/>
          <w14:shadow w14:blurRad="50800" w14:dist="38100" w14:dir="2700000" w14:sx="100000" w14:sy="100000" w14:kx="0" w14:ky="0" w14:algn="tl">
            <w14:srgbClr w14:val="000000">
              <w14:alpha w14:val="60000"/>
            </w14:srgbClr>
          </w14:shadow>
        </w:rPr>
      </w:pPr>
    </w:p>
    <w:p w14:paraId="5FFF45F4" w14:textId="77777777" w:rsidR="00956DB6" w:rsidRPr="0038690F" w:rsidRDefault="00956DB6" w:rsidP="009D3D22">
      <w:pPr>
        <w:keepNext/>
        <w:suppressAutoHyphens/>
        <w:spacing w:before="0" w:after="0" w:line="240" w:lineRule="auto"/>
        <w:ind w:left="-180"/>
        <w:contextualSpacing/>
        <w:outlineLvl w:val="0"/>
        <w:rPr>
          <w:rFonts w:asciiTheme="minorHAnsi" w:hAnsiTheme="minorHAnsi" w:cstheme="minorHAnsi"/>
          <w:b/>
          <w:i/>
          <w:sz w:val="32"/>
          <w:szCs w:val="32"/>
          <w:lang w:eastAsia="ar-SA"/>
          <w14:shadow w14:blurRad="50800" w14:dist="38100" w14:dir="2700000" w14:sx="100000" w14:sy="100000" w14:kx="0" w14:ky="0" w14:algn="tl">
            <w14:srgbClr w14:val="000000">
              <w14:alpha w14:val="60000"/>
            </w14:srgbClr>
          </w14:shadow>
        </w:rPr>
      </w:pPr>
    </w:p>
    <w:p w14:paraId="22804B9B" w14:textId="77777777" w:rsidR="00956DB6" w:rsidRPr="0038690F" w:rsidRDefault="00956DB6" w:rsidP="009D3D22">
      <w:pPr>
        <w:keepNext/>
        <w:suppressAutoHyphens/>
        <w:spacing w:before="0" w:after="0" w:line="240" w:lineRule="auto"/>
        <w:ind w:left="-180"/>
        <w:contextualSpacing/>
        <w:outlineLvl w:val="0"/>
        <w:rPr>
          <w:rFonts w:asciiTheme="minorHAnsi" w:hAnsiTheme="minorHAnsi" w:cstheme="minorHAnsi"/>
          <w:b/>
          <w:i/>
          <w:sz w:val="32"/>
          <w:szCs w:val="32"/>
          <w:lang w:eastAsia="ar-SA"/>
          <w14:shadow w14:blurRad="50800" w14:dist="38100" w14:dir="2700000" w14:sx="100000" w14:sy="100000" w14:kx="0" w14:ky="0" w14:algn="tl">
            <w14:srgbClr w14:val="000000">
              <w14:alpha w14:val="60000"/>
            </w14:srgbClr>
          </w14:shadow>
        </w:rPr>
      </w:pPr>
    </w:p>
    <w:p w14:paraId="1484D2E3" w14:textId="77777777" w:rsidR="00956DB6" w:rsidRPr="0038690F" w:rsidRDefault="00956DB6" w:rsidP="009D3D22">
      <w:pPr>
        <w:keepNext/>
        <w:suppressAutoHyphens/>
        <w:spacing w:before="0" w:after="0" w:line="240" w:lineRule="auto"/>
        <w:ind w:left="-180"/>
        <w:contextualSpacing/>
        <w:outlineLvl w:val="0"/>
        <w:rPr>
          <w:rFonts w:asciiTheme="minorHAnsi" w:hAnsiTheme="minorHAnsi" w:cstheme="minorHAnsi"/>
          <w:b/>
          <w:i/>
          <w:sz w:val="32"/>
          <w:szCs w:val="32"/>
          <w:lang w:eastAsia="ar-SA"/>
          <w14:shadow w14:blurRad="50800" w14:dist="38100" w14:dir="2700000" w14:sx="100000" w14:sy="100000" w14:kx="0" w14:ky="0" w14:algn="tl">
            <w14:srgbClr w14:val="000000">
              <w14:alpha w14:val="60000"/>
            </w14:srgbClr>
          </w14:shadow>
        </w:rPr>
      </w:pPr>
    </w:p>
    <w:p w14:paraId="23263920" w14:textId="77777777" w:rsidR="00956DB6" w:rsidRPr="0038690F" w:rsidRDefault="00956DB6" w:rsidP="009D3D22">
      <w:pPr>
        <w:tabs>
          <w:tab w:val="center" w:pos="1433"/>
          <w:tab w:val="center" w:pos="4815"/>
          <w:tab w:val="center" w:pos="8726"/>
        </w:tabs>
        <w:spacing w:before="0" w:after="0" w:line="240" w:lineRule="auto"/>
        <w:contextualSpacing/>
        <w:jc w:val="center"/>
        <w:rPr>
          <w:rFonts w:asciiTheme="minorHAnsi" w:hAnsiTheme="minorHAnsi" w:cstheme="minorHAnsi"/>
        </w:rPr>
      </w:pPr>
      <w:r w:rsidRPr="0038690F">
        <w:rPr>
          <w:rFonts w:asciiTheme="minorHAnsi" w:hAnsiTheme="minorHAnsi" w:cstheme="minorHAnsi"/>
          <w:b/>
          <w:sz w:val="28"/>
        </w:rPr>
        <w:t>SPECYFIKACJA WARUNKÓW ZAMÓWIENIA</w:t>
      </w:r>
    </w:p>
    <w:p w14:paraId="0C6A58D2" w14:textId="77777777" w:rsidR="00956DB6" w:rsidRPr="0038690F" w:rsidRDefault="00956DB6" w:rsidP="009D3D22">
      <w:pPr>
        <w:spacing w:before="0" w:after="0" w:line="240" w:lineRule="auto"/>
        <w:ind w:left="14"/>
        <w:contextualSpacing/>
        <w:rPr>
          <w:rFonts w:asciiTheme="minorHAnsi" w:hAnsiTheme="minorHAnsi" w:cstheme="minorHAnsi"/>
        </w:rPr>
      </w:pPr>
      <w:r w:rsidRPr="0038690F">
        <w:rPr>
          <w:rFonts w:asciiTheme="minorHAnsi" w:hAnsiTheme="minorHAnsi" w:cstheme="minorHAnsi"/>
          <w:b/>
          <w:sz w:val="28"/>
        </w:rPr>
        <w:t xml:space="preserve"> </w:t>
      </w:r>
    </w:p>
    <w:p w14:paraId="66DE1BBF" w14:textId="77777777" w:rsidR="00956DB6" w:rsidRPr="0038690F" w:rsidRDefault="00956DB6" w:rsidP="009D3D22">
      <w:pPr>
        <w:spacing w:before="0" w:after="0" w:line="240" w:lineRule="auto"/>
        <w:ind w:left="14"/>
        <w:contextualSpacing/>
        <w:rPr>
          <w:rFonts w:asciiTheme="minorHAnsi" w:hAnsiTheme="minorHAnsi" w:cstheme="minorHAnsi"/>
        </w:rPr>
      </w:pPr>
      <w:r w:rsidRPr="0038690F">
        <w:rPr>
          <w:rFonts w:asciiTheme="minorHAnsi" w:hAnsiTheme="minorHAnsi" w:cstheme="minorHAnsi"/>
          <w:b/>
          <w:sz w:val="28"/>
        </w:rPr>
        <w:t xml:space="preserve"> </w:t>
      </w:r>
    </w:p>
    <w:p w14:paraId="1A7BF9B1" w14:textId="13767849" w:rsidR="00F52861" w:rsidRPr="0038690F" w:rsidRDefault="00056428" w:rsidP="00056428">
      <w:pPr>
        <w:spacing w:before="0" w:after="0" w:line="240" w:lineRule="auto"/>
        <w:ind w:left="1"/>
        <w:contextualSpacing/>
        <w:jc w:val="center"/>
        <w:rPr>
          <w:rFonts w:asciiTheme="minorHAnsi" w:hAnsiTheme="minorHAnsi" w:cstheme="minorHAnsi"/>
          <w:b/>
          <w:spacing w:val="-1"/>
          <w:sz w:val="32"/>
          <w:szCs w:val="32"/>
        </w:rPr>
      </w:pPr>
      <w:bookmarkStart w:id="0" w:name="_Hlk213187867"/>
      <w:r w:rsidRPr="00056428">
        <w:rPr>
          <w:rFonts w:asciiTheme="minorHAnsi" w:hAnsiTheme="minorHAnsi" w:cstheme="minorHAnsi"/>
          <w:b/>
          <w:spacing w:val="-1"/>
          <w:sz w:val="32"/>
          <w:szCs w:val="32"/>
        </w:rPr>
        <w:t>Zakup klastra</w:t>
      </w:r>
      <w:r w:rsidRPr="0038690F">
        <w:rPr>
          <w:rFonts w:asciiTheme="minorHAnsi" w:hAnsiTheme="minorHAnsi" w:cstheme="minorHAnsi"/>
          <w:b/>
          <w:spacing w:val="-1"/>
          <w:sz w:val="32"/>
          <w:szCs w:val="32"/>
        </w:rPr>
        <w:t xml:space="preserve"> </w:t>
      </w:r>
      <w:r w:rsidRPr="00056428">
        <w:rPr>
          <w:rFonts w:asciiTheme="minorHAnsi" w:hAnsiTheme="minorHAnsi" w:cstheme="minorHAnsi"/>
          <w:b/>
          <w:spacing w:val="-1"/>
          <w:sz w:val="32"/>
          <w:szCs w:val="32"/>
        </w:rPr>
        <w:t>składającego</w:t>
      </w:r>
      <w:r w:rsidRPr="0038690F">
        <w:rPr>
          <w:rFonts w:asciiTheme="minorHAnsi" w:hAnsiTheme="minorHAnsi" w:cstheme="minorHAnsi"/>
          <w:b/>
          <w:spacing w:val="-1"/>
          <w:sz w:val="32"/>
          <w:szCs w:val="32"/>
        </w:rPr>
        <w:t xml:space="preserve"> </w:t>
      </w:r>
      <w:r w:rsidRPr="00056428">
        <w:rPr>
          <w:rFonts w:asciiTheme="minorHAnsi" w:hAnsiTheme="minorHAnsi" w:cstheme="minorHAnsi"/>
          <w:b/>
          <w:spacing w:val="-1"/>
          <w:sz w:val="32"/>
          <w:szCs w:val="32"/>
        </w:rPr>
        <w:t>się z 2</w:t>
      </w:r>
      <w:r w:rsidRPr="0038690F">
        <w:rPr>
          <w:rFonts w:asciiTheme="minorHAnsi" w:hAnsiTheme="minorHAnsi" w:cstheme="minorHAnsi"/>
          <w:b/>
          <w:spacing w:val="-1"/>
          <w:sz w:val="32"/>
          <w:szCs w:val="32"/>
        </w:rPr>
        <w:t xml:space="preserve"> </w:t>
      </w:r>
      <w:r w:rsidRPr="00056428">
        <w:rPr>
          <w:rFonts w:asciiTheme="minorHAnsi" w:hAnsiTheme="minorHAnsi" w:cstheme="minorHAnsi"/>
          <w:b/>
          <w:spacing w:val="-1"/>
          <w:sz w:val="32"/>
          <w:szCs w:val="32"/>
        </w:rPr>
        <w:t>serwerów i</w:t>
      </w:r>
      <w:r w:rsidRPr="0038690F">
        <w:rPr>
          <w:rFonts w:asciiTheme="minorHAnsi" w:hAnsiTheme="minorHAnsi" w:cstheme="minorHAnsi"/>
          <w:b/>
          <w:spacing w:val="-1"/>
          <w:sz w:val="32"/>
          <w:szCs w:val="32"/>
        </w:rPr>
        <w:t xml:space="preserve"> </w:t>
      </w:r>
      <w:r w:rsidRPr="00056428">
        <w:rPr>
          <w:rFonts w:asciiTheme="minorHAnsi" w:hAnsiTheme="minorHAnsi" w:cstheme="minorHAnsi"/>
          <w:b/>
          <w:spacing w:val="-1"/>
          <w:sz w:val="32"/>
          <w:szCs w:val="32"/>
        </w:rPr>
        <w:t>macierzy</w:t>
      </w:r>
      <w:r w:rsidRPr="0038690F">
        <w:rPr>
          <w:rFonts w:asciiTheme="minorHAnsi" w:hAnsiTheme="minorHAnsi" w:cstheme="minorHAnsi"/>
          <w:b/>
          <w:spacing w:val="-1"/>
          <w:sz w:val="32"/>
          <w:szCs w:val="32"/>
        </w:rPr>
        <w:t xml:space="preserve"> dyskowej</w:t>
      </w:r>
      <w:bookmarkEnd w:id="0"/>
    </w:p>
    <w:p w14:paraId="40474FFF" w14:textId="77E41922" w:rsidR="00F52861" w:rsidRPr="0038690F" w:rsidRDefault="00F52861" w:rsidP="009D3D22">
      <w:pPr>
        <w:spacing w:before="0" w:after="0" w:line="240" w:lineRule="auto"/>
        <w:ind w:left="1"/>
        <w:contextualSpacing/>
        <w:jc w:val="center"/>
        <w:rPr>
          <w:rFonts w:asciiTheme="minorHAnsi" w:hAnsiTheme="minorHAnsi" w:cstheme="minorHAnsi"/>
          <w:bCs/>
          <w:spacing w:val="-1"/>
        </w:rPr>
      </w:pPr>
    </w:p>
    <w:p w14:paraId="06741378" w14:textId="65F34267" w:rsidR="00956DB6" w:rsidRPr="0038690F" w:rsidRDefault="00956DB6" w:rsidP="009D3D22">
      <w:pPr>
        <w:spacing w:before="0" w:after="0" w:line="240" w:lineRule="auto"/>
        <w:ind w:left="1"/>
        <w:contextualSpacing/>
        <w:jc w:val="center"/>
        <w:rPr>
          <w:rFonts w:asciiTheme="minorHAnsi" w:hAnsiTheme="minorHAnsi" w:cstheme="minorHAnsi"/>
        </w:rPr>
      </w:pPr>
      <w:r w:rsidRPr="0038690F">
        <w:rPr>
          <w:rFonts w:asciiTheme="minorHAnsi" w:hAnsiTheme="minorHAnsi" w:cstheme="minorHAnsi"/>
          <w:sz w:val="18"/>
        </w:rPr>
        <w:t xml:space="preserve"> </w:t>
      </w:r>
    </w:p>
    <w:p w14:paraId="2E1B88E2" w14:textId="6428477A" w:rsidR="00956DB6" w:rsidRPr="0038690F" w:rsidRDefault="00956DB6" w:rsidP="009D3D22">
      <w:pPr>
        <w:spacing w:before="0" w:after="0" w:line="240" w:lineRule="auto"/>
        <w:ind w:left="9" w:right="40"/>
        <w:contextualSpacing/>
        <w:rPr>
          <w:rFonts w:asciiTheme="minorHAnsi" w:hAnsiTheme="minorHAnsi" w:cstheme="minorHAnsi"/>
        </w:rPr>
      </w:pPr>
      <w:r w:rsidRPr="0038690F">
        <w:rPr>
          <w:rFonts w:asciiTheme="minorHAnsi" w:hAnsiTheme="minorHAnsi" w:cstheme="minorHAnsi"/>
        </w:rPr>
        <w:t>dostawa o wartości zamówienia poniżej kwoty, o której  mowa w  art. 3 ustawy z 11 września 2019 r. Prawo zamówień publicznych (</w:t>
      </w:r>
      <w:proofErr w:type="spellStart"/>
      <w:r w:rsidRPr="0038690F">
        <w:rPr>
          <w:rFonts w:asciiTheme="minorHAnsi" w:hAnsiTheme="minorHAnsi" w:cstheme="minorHAnsi"/>
        </w:rPr>
        <w:t>t.j</w:t>
      </w:r>
      <w:proofErr w:type="spellEnd"/>
      <w:r w:rsidRPr="0038690F">
        <w:rPr>
          <w:rFonts w:asciiTheme="minorHAnsi" w:hAnsiTheme="minorHAnsi" w:cstheme="minorHAnsi"/>
        </w:rPr>
        <w:t>. Dz. U. 2024 poz. 1320</w:t>
      </w:r>
      <w:r w:rsidR="00CF4E0E">
        <w:rPr>
          <w:rFonts w:asciiTheme="minorHAnsi" w:hAnsiTheme="minorHAnsi" w:cstheme="minorHAnsi"/>
        </w:rPr>
        <w:t xml:space="preserve"> ze zm.</w:t>
      </w:r>
      <w:r w:rsidRPr="0038690F">
        <w:rPr>
          <w:rFonts w:asciiTheme="minorHAnsi" w:hAnsiTheme="minorHAnsi" w:cstheme="minorHAnsi"/>
        </w:rPr>
        <w:t xml:space="preserve">) zwanej dalej „ustawą </w:t>
      </w:r>
      <w:proofErr w:type="spellStart"/>
      <w:r w:rsidRPr="0038690F">
        <w:rPr>
          <w:rFonts w:asciiTheme="minorHAnsi" w:hAnsiTheme="minorHAnsi" w:cstheme="minorHAnsi"/>
        </w:rPr>
        <w:t>Pzp</w:t>
      </w:r>
      <w:proofErr w:type="spellEnd"/>
      <w:r w:rsidRPr="0038690F">
        <w:rPr>
          <w:rFonts w:asciiTheme="minorHAnsi" w:hAnsiTheme="minorHAnsi" w:cstheme="minorHAnsi"/>
        </w:rPr>
        <w:t>” ogłoszenie o zamówieniu opublikowane w Biuletynie Zamówień Publicznych – https://ezamowienia.gov.pl</w:t>
      </w:r>
      <w:r w:rsidRPr="0038690F">
        <w:rPr>
          <w:rFonts w:asciiTheme="minorHAnsi" w:hAnsiTheme="minorHAnsi" w:cstheme="minorHAnsi"/>
          <w:b/>
        </w:rPr>
        <w:t xml:space="preserve"> </w:t>
      </w:r>
    </w:p>
    <w:p w14:paraId="715F18F8" w14:textId="77777777" w:rsidR="00956DB6" w:rsidRPr="0038690F" w:rsidRDefault="00956DB6" w:rsidP="009D3D22">
      <w:pPr>
        <w:spacing w:before="0" w:after="0" w:line="240" w:lineRule="auto"/>
        <w:ind w:left="14"/>
        <w:contextualSpacing/>
        <w:rPr>
          <w:rFonts w:asciiTheme="minorHAnsi" w:hAnsiTheme="minorHAnsi" w:cstheme="minorHAnsi"/>
        </w:rPr>
      </w:pPr>
      <w:r w:rsidRPr="0038690F">
        <w:rPr>
          <w:rFonts w:asciiTheme="minorHAnsi" w:hAnsiTheme="minorHAnsi" w:cstheme="minorHAnsi"/>
          <w:b/>
        </w:rPr>
        <w:t xml:space="preserve"> </w:t>
      </w:r>
    </w:p>
    <w:p w14:paraId="684DDE3F" w14:textId="77777777" w:rsidR="00956DB6" w:rsidRPr="0038690F" w:rsidRDefault="00956DB6" w:rsidP="009D3D22">
      <w:pPr>
        <w:spacing w:before="0" w:after="0" w:line="240" w:lineRule="auto"/>
        <w:ind w:left="14"/>
        <w:contextualSpacing/>
        <w:rPr>
          <w:rFonts w:asciiTheme="minorHAnsi" w:hAnsiTheme="minorHAnsi" w:cstheme="minorHAnsi"/>
        </w:rPr>
      </w:pPr>
      <w:r w:rsidRPr="0038690F">
        <w:rPr>
          <w:rFonts w:asciiTheme="minorHAnsi" w:hAnsiTheme="minorHAnsi" w:cstheme="minorHAnsi"/>
          <w:b/>
        </w:rPr>
        <w:t xml:space="preserve"> </w:t>
      </w:r>
    </w:p>
    <w:p w14:paraId="0E541658" w14:textId="79781D50" w:rsidR="00956DB6" w:rsidRPr="0038690F" w:rsidRDefault="00956DB6" w:rsidP="009D3D22">
      <w:pPr>
        <w:spacing w:before="0" w:after="0" w:line="240" w:lineRule="auto"/>
        <w:ind w:left="14"/>
        <w:contextualSpacing/>
        <w:jc w:val="center"/>
        <w:rPr>
          <w:rFonts w:asciiTheme="minorHAnsi" w:hAnsiTheme="minorHAnsi" w:cstheme="minorHAnsi"/>
          <w:sz w:val="28"/>
          <w:szCs w:val="28"/>
        </w:rPr>
      </w:pPr>
      <w:r w:rsidRPr="0038690F">
        <w:rPr>
          <w:rFonts w:asciiTheme="minorHAnsi" w:hAnsiTheme="minorHAnsi" w:cstheme="minorHAnsi"/>
          <w:b/>
          <w:sz w:val="28"/>
          <w:szCs w:val="28"/>
        </w:rPr>
        <w:t>ZP.271.</w:t>
      </w:r>
      <w:r w:rsidR="002B1B69" w:rsidRPr="0038690F">
        <w:rPr>
          <w:rFonts w:asciiTheme="minorHAnsi" w:hAnsiTheme="minorHAnsi" w:cstheme="minorHAnsi"/>
          <w:b/>
          <w:sz w:val="28"/>
          <w:szCs w:val="28"/>
        </w:rPr>
        <w:t>7</w:t>
      </w:r>
      <w:r w:rsidRPr="0038690F">
        <w:rPr>
          <w:rFonts w:asciiTheme="minorHAnsi" w:hAnsiTheme="minorHAnsi" w:cstheme="minorHAnsi"/>
          <w:b/>
          <w:sz w:val="28"/>
          <w:szCs w:val="28"/>
        </w:rPr>
        <w:t>.202</w:t>
      </w:r>
      <w:r w:rsidR="002B1B69" w:rsidRPr="0038690F">
        <w:rPr>
          <w:rFonts w:asciiTheme="minorHAnsi" w:hAnsiTheme="minorHAnsi" w:cstheme="minorHAnsi"/>
          <w:b/>
          <w:sz w:val="28"/>
          <w:szCs w:val="28"/>
        </w:rPr>
        <w:t>5</w:t>
      </w:r>
    </w:p>
    <w:p w14:paraId="4AE9E052" w14:textId="77777777" w:rsidR="00956DB6" w:rsidRPr="0038690F" w:rsidRDefault="00956DB6" w:rsidP="009D3D22">
      <w:pPr>
        <w:spacing w:before="0" w:after="0" w:line="240" w:lineRule="auto"/>
        <w:ind w:left="14"/>
        <w:contextualSpacing/>
        <w:rPr>
          <w:rFonts w:asciiTheme="minorHAnsi" w:hAnsiTheme="minorHAnsi" w:cstheme="minorHAnsi"/>
        </w:rPr>
      </w:pPr>
      <w:r w:rsidRPr="0038690F">
        <w:rPr>
          <w:rFonts w:asciiTheme="minorHAnsi" w:hAnsiTheme="minorHAnsi" w:cstheme="minorHAnsi"/>
          <w:b/>
        </w:rPr>
        <w:t xml:space="preserve"> </w:t>
      </w:r>
    </w:p>
    <w:p w14:paraId="094F8608" w14:textId="77777777" w:rsidR="00956DB6" w:rsidRPr="0038690F" w:rsidRDefault="00956DB6" w:rsidP="009D3D22">
      <w:pPr>
        <w:spacing w:before="0" w:after="0" w:line="240" w:lineRule="auto"/>
        <w:ind w:left="14"/>
        <w:contextualSpacing/>
        <w:rPr>
          <w:rFonts w:asciiTheme="minorHAnsi" w:hAnsiTheme="minorHAnsi" w:cstheme="minorHAnsi"/>
        </w:rPr>
      </w:pPr>
      <w:r w:rsidRPr="0038690F">
        <w:rPr>
          <w:rFonts w:asciiTheme="minorHAnsi" w:hAnsiTheme="minorHAnsi" w:cstheme="minorHAnsi"/>
          <w:b/>
        </w:rPr>
        <w:t xml:space="preserve"> </w:t>
      </w:r>
    </w:p>
    <w:p w14:paraId="4AD58505" w14:textId="77777777" w:rsidR="00956DB6" w:rsidRPr="0038690F" w:rsidRDefault="00956DB6" w:rsidP="009D3D22">
      <w:pPr>
        <w:spacing w:before="0" w:after="0" w:line="240" w:lineRule="auto"/>
        <w:ind w:left="14"/>
        <w:contextualSpacing/>
        <w:rPr>
          <w:rFonts w:asciiTheme="minorHAnsi" w:hAnsiTheme="minorHAnsi" w:cstheme="minorHAnsi"/>
        </w:rPr>
      </w:pPr>
      <w:r w:rsidRPr="0038690F">
        <w:rPr>
          <w:rFonts w:asciiTheme="minorHAnsi" w:hAnsiTheme="minorHAnsi" w:cstheme="minorHAnsi"/>
          <w:b/>
        </w:rPr>
        <w:t xml:space="preserve"> </w:t>
      </w:r>
    </w:p>
    <w:p w14:paraId="7C5CFFC8" w14:textId="77777777" w:rsidR="00956DB6" w:rsidRPr="0038690F" w:rsidRDefault="00956DB6" w:rsidP="009D3D22">
      <w:pPr>
        <w:spacing w:before="0" w:after="0" w:line="240" w:lineRule="auto"/>
        <w:ind w:left="14"/>
        <w:contextualSpacing/>
        <w:rPr>
          <w:rFonts w:asciiTheme="minorHAnsi" w:hAnsiTheme="minorHAnsi" w:cstheme="minorHAnsi"/>
        </w:rPr>
      </w:pPr>
      <w:r w:rsidRPr="0038690F">
        <w:rPr>
          <w:rFonts w:asciiTheme="minorHAnsi" w:hAnsiTheme="minorHAnsi" w:cstheme="minorHAnsi"/>
          <w:b/>
        </w:rPr>
        <w:t xml:space="preserve"> </w:t>
      </w:r>
    </w:p>
    <w:p w14:paraId="16CD9C3C" w14:textId="77777777" w:rsidR="00956DB6" w:rsidRPr="0038690F" w:rsidRDefault="00956DB6" w:rsidP="009D3D22">
      <w:pPr>
        <w:spacing w:before="0" w:after="0" w:line="240" w:lineRule="auto"/>
        <w:ind w:left="14"/>
        <w:contextualSpacing/>
        <w:rPr>
          <w:rFonts w:asciiTheme="minorHAnsi" w:hAnsiTheme="minorHAnsi" w:cstheme="minorHAnsi"/>
        </w:rPr>
      </w:pPr>
      <w:r w:rsidRPr="0038690F">
        <w:rPr>
          <w:rFonts w:asciiTheme="minorHAnsi" w:hAnsiTheme="minorHAnsi" w:cstheme="minorHAnsi"/>
          <w:b/>
        </w:rPr>
        <w:t xml:space="preserve"> </w:t>
      </w:r>
    </w:p>
    <w:p w14:paraId="68EF77F2" w14:textId="77777777" w:rsidR="00956DB6" w:rsidRPr="0038690F" w:rsidRDefault="00956DB6" w:rsidP="009D3D22">
      <w:pPr>
        <w:tabs>
          <w:tab w:val="center" w:pos="722"/>
          <w:tab w:val="center" w:pos="1430"/>
          <w:tab w:val="center" w:pos="2138"/>
          <w:tab w:val="center" w:pos="2846"/>
          <w:tab w:val="center" w:pos="3554"/>
          <w:tab w:val="center" w:pos="4262"/>
          <w:tab w:val="center" w:pos="4970"/>
          <w:tab w:val="center" w:pos="5678"/>
          <w:tab w:val="center" w:pos="6997"/>
        </w:tabs>
        <w:spacing w:before="0" w:after="0" w:line="240" w:lineRule="auto"/>
        <w:ind w:left="-1"/>
        <w:contextualSpacing/>
        <w:rPr>
          <w:rFonts w:asciiTheme="minorHAnsi" w:hAnsiTheme="minorHAnsi" w:cstheme="minorHAnsi"/>
        </w:rPr>
      </w:pPr>
      <w:r w:rsidRPr="0038690F">
        <w:rPr>
          <w:rFonts w:asciiTheme="minorHAnsi" w:hAnsiTheme="minorHAnsi" w:cstheme="minorHAnsi"/>
        </w:rPr>
        <w:t xml:space="preserve"> </w:t>
      </w:r>
      <w:r w:rsidRPr="0038690F">
        <w:rPr>
          <w:rFonts w:asciiTheme="minorHAnsi" w:hAnsiTheme="minorHAnsi" w:cstheme="minorHAnsi"/>
        </w:rPr>
        <w:tab/>
        <w:t xml:space="preserve"> </w:t>
      </w:r>
      <w:r w:rsidRPr="0038690F">
        <w:rPr>
          <w:rFonts w:asciiTheme="minorHAnsi" w:hAnsiTheme="minorHAnsi" w:cstheme="minorHAnsi"/>
        </w:rPr>
        <w:tab/>
        <w:t xml:space="preserve"> </w:t>
      </w:r>
      <w:r w:rsidRPr="0038690F">
        <w:rPr>
          <w:rFonts w:asciiTheme="minorHAnsi" w:hAnsiTheme="minorHAnsi" w:cstheme="minorHAnsi"/>
        </w:rPr>
        <w:tab/>
        <w:t xml:space="preserve"> </w:t>
      </w:r>
      <w:r w:rsidRPr="0038690F">
        <w:rPr>
          <w:rFonts w:asciiTheme="minorHAnsi" w:hAnsiTheme="minorHAnsi" w:cstheme="minorHAnsi"/>
        </w:rPr>
        <w:tab/>
        <w:t xml:space="preserve"> </w:t>
      </w:r>
      <w:r w:rsidRPr="0038690F">
        <w:rPr>
          <w:rFonts w:asciiTheme="minorHAnsi" w:hAnsiTheme="minorHAnsi" w:cstheme="minorHAnsi"/>
        </w:rPr>
        <w:tab/>
        <w:t xml:space="preserve"> </w:t>
      </w:r>
      <w:r w:rsidRPr="0038690F">
        <w:rPr>
          <w:rFonts w:asciiTheme="minorHAnsi" w:hAnsiTheme="minorHAnsi" w:cstheme="minorHAnsi"/>
        </w:rPr>
        <w:tab/>
        <w:t xml:space="preserve"> </w:t>
      </w:r>
      <w:r w:rsidRPr="0038690F">
        <w:rPr>
          <w:rFonts w:asciiTheme="minorHAnsi" w:hAnsiTheme="minorHAnsi" w:cstheme="minorHAnsi"/>
        </w:rPr>
        <w:tab/>
        <w:t xml:space="preserve"> </w:t>
      </w:r>
      <w:r w:rsidRPr="0038690F">
        <w:rPr>
          <w:rFonts w:asciiTheme="minorHAnsi" w:hAnsiTheme="minorHAnsi" w:cstheme="minorHAnsi"/>
        </w:rPr>
        <w:tab/>
        <w:t xml:space="preserve"> </w:t>
      </w:r>
      <w:r w:rsidRPr="0038690F">
        <w:rPr>
          <w:rFonts w:asciiTheme="minorHAnsi" w:hAnsiTheme="minorHAnsi" w:cstheme="minorHAnsi"/>
        </w:rPr>
        <w:tab/>
        <w:t xml:space="preserve">                 Zatwierdzam:  </w:t>
      </w:r>
    </w:p>
    <w:p w14:paraId="45D96A10" w14:textId="77777777" w:rsidR="00956DB6" w:rsidRPr="0038690F" w:rsidRDefault="00956DB6" w:rsidP="009D3D22">
      <w:pPr>
        <w:spacing w:before="0" w:after="0" w:line="240" w:lineRule="auto"/>
        <w:ind w:left="5245"/>
        <w:contextualSpacing/>
        <w:jc w:val="center"/>
        <w:rPr>
          <w:rFonts w:asciiTheme="minorHAnsi" w:hAnsiTheme="minorHAnsi" w:cstheme="minorHAnsi"/>
          <w:color w:val="FF0000"/>
        </w:rPr>
      </w:pPr>
      <w:r w:rsidRPr="0038690F">
        <w:rPr>
          <w:rFonts w:asciiTheme="minorHAnsi" w:hAnsiTheme="minorHAnsi" w:cstheme="minorHAnsi"/>
          <w:color w:val="FF0000"/>
        </w:rPr>
        <w:t>Wójt Gminy Morzeszczyn</w:t>
      </w:r>
    </w:p>
    <w:p w14:paraId="40C6B7E9" w14:textId="77777777" w:rsidR="00956DB6" w:rsidRPr="0038690F" w:rsidRDefault="00956DB6" w:rsidP="009D3D22">
      <w:pPr>
        <w:spacing w:before="0" w:after="0" w:line="240" w:lineRule="auto"/>
        <w:ind w:left="5245"/>
        <w:contextualSpacing/>
        <w:jc w:val="center"/>
        <w:rPr>
          <w:rFonts w:asciiTheme="minorHAnsi" w:hAnsiTheme="minorHAnsi" w:cstheme="minorHAnsi"/>
          <w:color w:val="FF0000"/>
        </w:rPr>
      </w:pPr>
      <w:r w:rsidRPr="0038690F">
        <w:rPr>
          <w:rFonts w:asciiTheme="minorHAnsi" w:hAnsiTheme="minorHAnsi" w:cstheme="minorHAnsi"/>
          <w:color w:val="FF0000"/>
        </w:rPr>
        <w:t xml:space="preserve">Piotr </w:t>
      </w:r>
      <w:proofErr w:type="spellStart"/>
      <w:r w:rsidRPr="0038690F">
        <w:rPr>
          <w:rFonts w:asciiTheme="minorHAnsi" w:hAnsiTheme="minorHAnsi" w:cstheme="minorHAnsi"/>
          <w:color w:val="FF0000"/>
        </w:rPr>
        <w:t>Laniecki</w:t>
      </w:r>
      <w:proofErr w:type="spellEnd"/>
    </w:p>
    <w:p w14:paraId="71D3047C" w14:textId="77777777" w:rsidR="00056428" w:rsidRPr="0038690F" w:rsidRDefault="00056428" w:rsidP="006840DD">
      <w:pPr>
        <w:tabs>
          <w:tab w:val="center" w:pos="722"/>
          <w:tab w:val="center" w:pos="1430"/>
          <w:tab w:val="center" w:pos="2138"/>
          <w:tab w:val="center" w:pos="2846"/>
          <w:tab w:val="center" w:pos="3554"/>
          <w:tab w:val="center" w:pos="4262"/>
          <w:tab w:val="center" w:pos="4970"/>
          <w:tab w:val="center" w:pos="6921"/>
        </w:tabs>
        <w:spacing w:before="0" w:after="0" w:line="240" w:lineRule="auto"/>
        <w:ind w:left="-1"/>
        <w:contextualSpacing/>
        <w:jc w:val="center"/>
        <w:rPr>
          <w:rFonts w:asciiTheme="minorHAnsi" w:hAnsiTheme="minorHAnsi" w:cstheme="minorHAnsi"/>
        </w:rPr>
      </w:pPr>
    </w:p>
    <w:p w14:paraId="228A4627" w14:textId="764FE361" w:rsidR="00956DB6" w:rsidRPr="0038690F" w:rsidRDefault="006840DD" w:rsidP="006840DD">
      <w:pPr>
        <w:tabs>
          <w:tab w:val="center" w:pos="722"/>
          <w:tab w:val="center" w:pos="1430"/>
          <w:tab w:val="center" w:pos="2138"/>
          <w:tab w:val="center" w:pos="2846"/>
          <w:tab w:val="center" w:pos="3554"/>
          <w:tab w:val="center" w:pos="4262"/>
          <w:tab w:val="center" w:pos="4970"/>
          <w:tab w:val="center" w:pos="6921"/>
        </w:tabs>
        <w:spacing w:before="0" w:after="0" w:line="240" w:lineRule="auto"/>
        <w:ind w:left="-1"/>
        <w:contextualSpacing/>
        <w:jc w:val="center"/>
        <w:rPr>
          <w:rFonts w:asciiTheme="minorHAnsi" w:hAnsiTheme="minorHAnsi" w:cstheme="minorHAnsi"/>
        </w:rPr>
      </w:pPr>
      <w:r w:rsidRPr="0038690F">
        <w:rPr>
          <w:rFonts w:asciiTheme="minorHAnsi" w:hAnsiTheme="minorHAnsi" w:cstheme="minorHAnsi"/>
        </w:rPr>
        <w:t xml:space="preserve">Morzeszczyn, dnia </w:t>
      </w:r>
      <w:r w:rsidR="00056428" w:rsidRPr="0038690F">
        <w:rPr>
          <w:rFonts w:asciiTheme="minorHAnsi" w:hAnsiTheme="minorHAnsi" w:cstheme="minorHAnsi"/>
        </w:rPr>
        <w:t>5 listopada 2025 r</w:t>
      </w:r>
      <w:r w:rsidRPr="0038690F">
        <w:rPr>
          <w:rFonts w:asciiTheme="minorHAnsi" w:hAnsiTheme="minorHAnsi" w:cstheme="minorHAnsi"/>
        </w:rPr>
        <w:t>.</w:t>
      </w:r>
    </w:p>
    <w:p w14:paraId="2D603505" w14:textId="77777777" w:rsidR="00956DB6" w:rsidRPr="0038690F" w:rsidRDefault="00956DB6" w:rsidP="009D3D22">
      <w:pPr>
        <w:spacing w:before="0" w:after="0" w:line="240" w:lineRule="auto"/>
        <w:ind w:left="14" w:right="9638"/>
        <w:contextualSpacing/>
        <w:rPr>
          <w:rFonts w:asciiTheme="minorHAnsi" w:hAnsiTheme="minorHAnsi" w:cstheme="minorHAnsi"/>
        </w:rPr>
      </w:pPr>
      <w:r w:rsidRPr="0038690F">
        <w:rPr>
          <w:rFonts w:asciiTheme="minorHAnsi" w:hAnsiTheme="minorHAnsi" w:cstheme="minorHAnsi"/>
        </w:rPr>
        <w:t xml:space="preserve">  </w:t>
      </w:r>
    </w:p>
    <w:p w14:paraId="46AB854B" w14:textId="77777777" w:rsidR="00956DB6" w:rsidRPr="0038690F" w:rsidRDefault="00956DB6" w:rsidP="006840DD">
      <w:pPr>
        <w:spacing w:before="0" w:after="0" w:line="240" w:lineRule="auto"/>
        <w:ind w:left="14" w:right="9638"/>
        <w:contextualSpacing/>
        <w:jc w:val="center"/>
        <w:rPr>
          <w:rFonts w:asciiTheme="minorHAnsi" w:hAnsiTheme="minorHAnsi" w:cstheme="minorHAnsi"/>
        </w:rPr>
      </w:pPr>
    </w:p>
    <w:p w14:paraId="3C40E463" w14:textId="77777777" w:rsidR="00956DB6" w:rsidRPr="0038690F" w:rsidRDefault="00956DB6" w:rsidP="009D3D22">
      <w:pPr>
        <w:spacing w:before="0" w:after="0" w:line="240" w:lineRule="auto"/>
        <w:ind w:left="14" w:right="9638"/>
        <w:contextualSpacing/>
        <w:rPr>
          <w:rFonts w:asciiTheme="minorHAnsi" w:hAnsiTheme="minorHAnsi" w:cstheme="minorHAnsi"/>
        </w:rPr>
      </w:pPr>
    </w:p>
    <w:tbl>
      <w:tblPr>
        <w:tblStyle w:val="TableGrid"/>
        <w:tblW w:w="9696" w:type="dxa"/>
        <w:tblInd w:w="-14" w:type="dxa"/>
        <w:tblCellMar>
          <w:top w:w="38" w:type="dxa"/>
          <w:right w:w="115" w:type="dxa"/>
        </w:tblCellMar>
        <w:tblLook w:val="04A0" w:firstRow="1" w:lastRow="0" w:firstColumn="1" w:lastColumn="0" w:noHBand="0" w:noVBand="1"/>
      </w:tblPr>
      <w:tblGrid>
        <w:gridCol w:w="456"/>
        <w:gridCol w:w="9240"/>
      </w:tblGrid>
      <w:tr w:rsidR="00956DB6" w:rsidRPr="0038690F" w14:paraId="1EB0A5C2" w14:textId="77777777" w:rsidTr="005A1DFC">
        <w:trPr>
          <w:trHeight w:val="295"/>
        </w:trPr>
        <w:tc>
          <w:tcPr>
            <w:tcW w:w="456" w:type="dxa"/>
            <w:tcBorders>
              <w:top w:val="nil"/>
              <w:left w:val="nil"/>
              <w:bottom w:val="nil"/>
              <w:right w:val="nil"/>
            </w:tcBorders>
            <w:shd w:val="clear" w:color="auto" w:fill="E5E5E5"/>
          </w:tcPr>
          <w:p w14:paraId="5EDEC6CC" w14:textId="77777777"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lastRenderedPageBreak/>
              <w:t>1.</w:t>
            </w:r>
            <w:r w:rsidRPr="0038690F">
              <w:rPr>
                <w:rFonts w:eastAsia="Arial" w:cstheme="minorHAnsi"/>
                <w:b/>
                <w:color w:val="0070C0"/>
                <w:sz w:val="24"/>
              </w:rPr>
              <w:t xml:space="preserve"> </w:t>
            </w:r>
          </w:p>
        </w:tc>
        <w:tc>
          <w:tcPr>
            <w:tcW w:w="9240" w:type="dxa"/>
            <w:tcBorders>
              <w:top w:val="nil"/>
              <w:left w:val="nil"/>
              <w:bottom w:val="nil"/>
              <w:right w:val="nil"/>
            </w:tcBorders>
            <w:shd w:val="clear" w:color="auto" w:fill="E5E5E5"/>
          </w:tcPr>
          <w:p w14:paraId="237D72FA" w14:textId="77777777" w:rsidR="00956DB6" w:rsidRPr="0038690F" w:rsidRDefault="00956DB6" w:rsidP="009D3D22">
            <w:pPr>
              <w:spacing w:before="0" w:after="0" w:line="240" w:lineRule="auto"/>
              <w:contextualSpacing/>
              <w:rPr>
                <w:rFonts w:cstheme="minorHAnsi"/>
              </w:rPr>
            </w:pPr>
            <w:r w:rsidRPr="0038690F">
              <w:rPr>
                <w:rFonts w:cstheme="minorHAnsi"/>
                <w:b/>
                <w:color w:val="0070C0"/>
                <w:sz w:val="24"/>
              </w:rPr>
              <w:t xml:space="preserve">Nazwa i adres zamawiającego </w:t>
            </w:r>
          </w:p>
        </w:tc>
      </w:tr>
    </w:tbl>
    <w:p w14:paraId="79D3BB25" w14:textId="77777777" w:rsidR="00956DB6" w:rsidRPr="0038690F" w:rsidRDefault="00956DB6" w:rsidP="009D3D22">
      <w:pPr>
        <w:spacing w:before="0" w:after="0" w:line="240" w:lineRule="auto"/>
        <w:ind w:left="9" w:right="36"/>
        <w:contextualSpacing/>
        <w:rPr>
          <w:rFonts w:asciiTheme="minorHAnsi" w:hAnsiTheme="minorHAnsi" w:cstheme="minorHAnsi"/>
        </w:rPr>
      </w:pPr>
    </w:p>
    <w:p w14:paraId="4ABF7912" w14:textId="77777777" w:rsidR="00956DB6" w:rsidRPr="0038690F" w:rsidRDefault="00956DB6" w:rsidP="009D3D22">
      <w:pPr>
        <w:spacing w:before="0" w:after="0" w:line="240" w:lineRule="auto"/>
        <w:ind w:left="9" w:right="36"/>
        <w:contextualSpacing/>
        <w:rPr>
          <w:rFonts w:asciiTheme="minorHAnsi" w:hAnsiTheme="minorHAnsi" w:cstheme="minorHAnsi"/>
        </w:rPr>
      </w:pPr>
      <w:r w:rsidRPr="0038690F">
        <w:rPr>
          <w:rFonts w:asciiTheme="minorHAnsi" w:hAnsiTheme="minorHAnsi" w:cstheme="minorHAnsi"/>
        </w:rPr>
        <w:t xml:space="preserve">nazwa: </w:t>
      </w:r>
      <w:r w:rsidRPr="0038690F">
        <w:rPr>
          <w:rFonts w:asciiTheme="minorHAnsi" w:hAnsiTheme="minorHAnsi" w:cstheme="minorHAnsi"/>
          <w:b/>
        </w:rPr>
        <w:t>Gmina Morzeszczyn</w:t>
      </w:r>
      <w:r w:rsidRPr="0038690F">
        <w:rPr>
          <w:rFonts w:asciiTheme="minorHAnsi" w:hAnsiTheme="minorHAnsi" w:cstheme="minorHAnsi"/>
        </w:rPr>
        <w:t xml:space="preserve"> </w:t>
      </w:r>
    </w:p>
    <w:p w14:paraId="2E94807B" w14:textId="39C52510" w:rsidR="00956DB6" w:rsidRPr="0038690F" w:rsidRDefault="00956DB6" w:rsidP="0066727C">
      <w:pPr>
        <w:spacing w:before="0" w:after="0" w:line="240" w:lineRule="auto"/>
        <w:ind w:left="9" w:right="40"/>
        <w:contextualSpacing/>
        <w:rPr>
          <w:rFonts w:asciiTheme="minorHAnsi" w:hAnsiTheme="minorHAnsi" w:cstheme="minorHAnsi"/>
        </w:rPr>
      </w:pPr>
      <w:r w:rsidRPr="0038690F">
        <w:rPr>
          <w:rFonts w:asciiTheme="minorHAnsi" w:hAnsiTheme="minorHAnsi" w:cstheme="minorHAnsi"/>
        </w:rPr>
        <w:t>adres zamawiającego:</w:t>
      </w:r>
      <w:r w:rsidR="0066727C" w:rsidRPr="0038690F">
        <w:rPr>
          <w:rFonts w:asciiTheme="minorHAnsi" w:hAnsiTheme="minorHAnsi" w:cstheme="minorHAnsi"/>
        </w:rPr>
        <w:tab/>
      </w:r>
      <w:r w:rsidRPr="0038690F">
        <w:rPr>
          <w:rFonts w:asciiTheme="minorHAnsi" w:hAnsiTheme="minorHAnsi" w:cstheme="minorHAnsi"/>
        </w:rPr>
        <w:t xml:space="preserve">Urząd Gminy Morzeszczyn </w:t>
      </w:r>
    </w:p>
    <w:p w14:paraId="1211B977" w14:textId="61D06CB5" w:rsidR="00956DB6" w:rsidRPr="0038690F" w:rsidRDefault="00956DB6" w:rsidP="0066727C">
      <w:pPr>
        <w:spacing w:before="0" w:after="0" w:line="240" w:lineRule="auto"/>
        <w:contextualSpacing/>
        <w:rPr>
          <w:rFonts w:asciiTheme="minorHAnsi" w:hAnsiTheme="minorHAnsi" w:cstheme="minorHAnsi"/>
        </w:rPr>
      </w:pPr>
      <w:r w:rsidRPr="0038690F">
        <w:rPr>
          <w:rFonts w:asciiTheme="minorHAnsi" w:hAnsiTheme="minorHAnsi" w:cstheme="minorHAnsi"/>
        </w:rPr>
        <w:tab/>
        <w:t xml:space="preserve"> </w:t>
      </w:r>
      <w:r w:rsidR="0066727C" w:rsidRPr="0038690F">
        <w:rPr>
          <w:rFonts w:asciiTheme="minorHAnsi" w:hAnsiTheme="minorHAnsi" w:cstheme="minorHAnsi"/>
        </w:rPr>
        <w:tab/>
      </w:r>
      <w:r w:rsidR="0066727C" w:rsidRPr="0038690F">
        <w:rPr>
          <w:rFonts w:asciiTheme="minorHAnsi" w:hAnsiTheme="minorHAnsi" w:cstheme="minorHAnsi"/>
        </w:rPr>
        <w:tab/>
      </w:r>
      <w:r w:rsidR="0066727C" w:rsidRPr="0038690F">
        <w:rPr>
          <w:rFonts w:asciiTheme="minorHAnsi" w:hAnsiTheme="minorHAnsi" w:cstheme="minorHAnsi"/>
        </w:rPr>
        <w:tab/>
      </w:r>
      <w:r w:rsidRPr="0038690F">
        <w:rPr>
          <w:rFonts w:asciiTheme="minorHAnsi" w:hAnsiTheme="minorHAnsi" w:cstheme="minorHAnsi"/>
        </w:rPr>
        <w:t xml:space="preserve">ul. Kociewska 12 </w:t>
      </w:r>
    </w:p>
    <w:p w14:paraId="4D04C858" w14:textId="13E74F12" w:rsidR="00956DB6" w:rsidRPr="0038690F" w:rsidRDefault="0066727C" w:rsidP="0066727C">
      <w:pPr>
        <w:spacing w:before="0" w:after="0" w:line="240" w:lineRule="auto"/>
        <w:ind w:left="-1"/>
        <w:contextualSpacing/>
        <w:rPr>
          <w:rFonts w:asciiTheme="minorHAnsi" w:hAnsiTheme="minorHAnsi" w:cstheme="minorHAnsi"/>
        </w:rPr>
      </w:pPr>
      <w:r w:rsidRPr="0038690F">
        <w:rPr>
          <w:rFonts w:asciiTheme="minorHAnsi" w:hAnsiTheme="minorHAnsi" w:cstheme="minorHAnsi"/>
        </w:rPr>
        <w:tab/>
      </w:r>
      <w:r w:rsidRPr="0038690F">
        <w:rPr>
          <w:rFonts w:asciiTheme="minorHAnsi" w:hAnsiTheme="minorHAnsi" w:cstheme="minorHAnsi"/>
        </w:rPr>
        <w:tab/>
      </w:r>
      <w:r w:rsidRPr="0038690F">
        <w:rPr>
          <w:rFonts w:asciiTheme="minorHAnsi" w:hAnsiTheme="minorHAnsi" w:cstheme="minorHAnsi"/>
        </w:rPr>
        <w:tab/>
      </w:r>
      <w:r w:rsidRPr="0038690F">
        <w:rPr>
          <w:rFonts w:asciiTheme="minorHAnsi" w:hAnsiTheme="minorHAnsi" w:cstheme="minorHAnsi"/>
        </w:rPr>
        <w:tab/>
      </w:r>
      <w:r w:rsidRPr="0038690F">
        <w:rPr>
          <w:rFonts w:asciiTheme="minorHAnsi" w:hAnsiTheme="minorHAnsi" w:cstheme="minorHAnsi"/>
        </w:rPr>
        <w:tab/>
      </w:r>
      <w:r w:rsidR="00956DB6" w:rsidRPr="0038690F">
        <w:rPr>
          <w:rFonts w:asciiTheme="minorHAnsi" w:hAnsiTheme="minorHAnsi" w:cstheme="minorHAnsi"/>
        </w:rPr>
        <w:t xml:space="preserve">83-132 Morzeszczyn  </w:t>
      </w:r>
    </w:p>
    <w:p w14:paraId="4B86C810" w14:textId="5A5CC9EE" w:rsidR="00956DB6" w:rsidRPr="0038690F" w:rsidRDefault="00956DB6" w:rsidP="0066727C">
      <w:pPr>
        <w:spacing w:before="0" w:after="0" w:line="240" w:lineRule="auto"/>
        <w:ind w:left="2148" w:right="40" w:firstLine="688"/>
        <w:contextualSpacing/>
        <w:rPr>
          <w:rFonts w:asciiTheme="minorHAnsi" w:hAnsiTheme="minorHAnsi" w:cstheme="minorHAnsi"/>
        </w:rPr>
      </w:pPr>
      <w:r w:rsidRPr="0038690F">
        <w:rPr>
          <w:rFonts w:asciiTheme="minorHAnsi" w:hAnsiTheme="minorHAnsi" w:cstheme="minorHAnsi"/>
        </w:rPr>
        <w:t>tel.: 58 536 27 19</w:t>
      </w:r>
    </w:p>
    <w:p w14:paraId="0CB5DD77" w14:textId="77777777" w:rsidR="00956DB6" w:rsidRPr="0038690F" w:rsidRDefault="00956DB6" w:rsidP="009D3D22">
      <w:pPr>
        <w:spacing w:before="0" w:after="0" w:line="240" w:lineRule="auto"/>
        <w:contextualSpacing/>
        <w:rPr>
          <w:rFonts w:asciiTheme="minorHAnsi" w:hAnsiTheme="minorHAnsi" w:cstheme="minorHAnsi"/>
        </w:rPr>
      </w:pPr>
      <w:r w:rsidRPr="0038690F">
        <w:rPr>
          <w:rFonts w:asciiTheme="minorHAnsi" w:hAnsiTheme="minorHAnsi" w:cstheme="minorHAnsi"/>
        </w:rPr>
        <w:t xml:space="preserve">adres poczty elektronicznej przy użyciu której będzie prowadzona komunikacja między zamawiającym  a wykonawcą: </w:t>
      </w:r>
      <w:r w:rsidRPr="0038690F">
        <w:rPr>
          <w:rFonts w:asciiTheme="minorHAnsi" w:hAnsiTheme="minorHAnsi" w:cstheme="minorHAnsi"/>
          <w:b/>
        </w:rPr>
        <w:t xml:space="preserve">urzad@morzeszczyn.pl </w:t>
      </w:r>
    </w:p>
    <w:p w14:paraId="37FDD4EE" w14:textId="4321EDB0" w:rsidR="00956DB6" w:rsidRPr="0038690F" w:rsidRDefault="00956DB6" w:rsidP="009D3D22">
      <w:pPr>
        <w:spacing w:before="0" w:after="0" w:line="240" w:lineRule="auto"/>
        <w:ind w:left="9" w:right="40"/>
        <w:contextualSpacing/>
        <w:rPr>
          <w:rFonts w:asciiTheme="minorHAnsi" w:hAnsiTheme="minorHAnsi" w:cstheme="minorHAnsi"/>
          <w:b/>
        </w:rPr>
      </w:pPr>
      <w:r w:rsidRPr="0038690F">
        <w:rPr>
          <w:rFonts w:asciiTheme="minorHAnsi" w:hAnsiTheme="minorHAnsi" w:cstheme="minorHAnsi"/>
        </w:rPr>
        <w:t>skrytka e-</w:t>
      </w:r>
      <w:proofErr w:type="spellStart"/>
      <w:r w:rsidRPr="0038690F">
        <w:rPr>
          <w:rFonts w:asciiTheme="minorHAnsi" w:hAnsiTheme="minorHAnsi" w:cstheme="minorHAnsi"/>
        </w:rPr>
        <w:t>puap</w:t>
      </w:r>
      <w:proofErr w:type="spellEnd"/>
      <w:r w:rsidRPr="0038690F">
        <w:rPr>
          <w:rFonts w:asciiTheme="minorHAnsi" w:hAnsiTheme="minorHAnsi" w:cstheme="minorHAnsi"/>
        </w:rPr>
        <w:t xml:space="preserve"> zamawiającego: </w:t>
      </w:r>
      <w:r w:rsidRPr="0038690F">
        <w:rPr>
          <w:rFonts w:asciiTheme="minorHAnsi" w:hAnsiTheme="minorHAnsi" w:cstheme="minorHAnsi"/>
          <w:b/>
        </w:rPr>
        <w:t>/bcqf3i352z/</w:t>
      </w:r>
      <w:proofErr w:type="spellStart"/>
      <w:r w:rsidRPr="0038690F">
        <w:rPr>
          <w:rFonts w:asciiTheme="minorHAnsi" w:hAnsiTheme="minorHAnsi" w:cstheme="minorHAnsi"/>
          <w:b/>
        </w:rPr>
        <w:t>SkrytkaESP</w:t>
      </w:r>
      <w:proofErr w:type="spellEnd"/>
    </w:p>
    <w:p w14:paraId="47FF88A3" w14:textId="339DADD1" w:rsidR="00056428" w:rsidRPr="0038690F" w:rsidRDefault="00056428" w:rsidP="009D3D22">
      <w:pPr>
        <w:spacing w:before="0" w:after="0" w:line="240" w:lineRule="auto"/>
        <w:ind w:left="14"/>
        <w:contextualSpacing/>
        <w:rPr>
          <w:rFonts w:asciiTheme="minorHAnsi" w:hAnsiTheme="minorHAnsi" w:cstheme="minorHAnsi"/>
        </w:rPr>
      </w:pPr>
      <w:r w:rsidRPr="0038690F">
        <w:rPr>
          <w:rFonts w:asciiTheme="minorHAnsi" w:hAnsiTheme="minorHAnsi" w:cstheme="minorHAnsi"/>
        </w:rPr>
        <w:t xml:space="preserve">adres do e-Doręczeń: </w:t>
      </w:r>
      <w:r w:rsidRPr="00CF4E0E">
        <w:rPr>
          <w:rFonts w:asciiTheme="minorHAnsi" w:hAnsiTheme="minorHAnsi" w:cstheme="minorHAnsi"/>
          <w:b/>
          <w:bCs/>
        </w:rPr>
        <w:t>AE:PL-33839-53282-STFFE-30</w:t>
      </w:r>
    </w:p>
    <w:p w14:paraId="1FDE78DE" w14:textId="475FF9D0" w:rsidR="00956DB6" w:rsidRPr="0038690F" w:rsidRDefault="00956DB6" w:rsidP="009D3D22">
      <w:pPr>
        <w:spacing w:before="0" w:after="0" w:line="240" w:lineRule="auto"/>
        <w:ind w:left="14"/>
        <w:contextualSpacing/>
        <w:rPr>
          <w:rFonts w:asciiTheme="minorHAnsi" w:hAnsiTheme="minorHAnsi" w:cstheme="minorHAnsi"/>
        </w:rPr>
      </w:pPr>
      <w:r w:rsidRPr="0038690F">
        <w:rPr>
          <w:rFonts w:asciiTheme="minorHAnsi" w:hAnsiTheme="minorHAnsi" w:cstheme="minorHAnsi"/>
        </w:rPr>
        <w:t xml:space="preserve">Biuletyn Informacji Publicznej Gminy Morzeszczyn </w:t>
      </w:r>
      <w:r w:rsidRPr="0038690F">
        <w:rPr>
          <w:rFonts w:asciiTheme="minorHAnsi" w:hAnsiTheme="minorHAnsi" w:cstheme="minorHAnsi"/>
          <w:b/>
        </w:rPr>
        <w:t>https://morzeszczyn.biuletyn.net</w:t>
      </w:r>
      <w:r w:rsidRPr="0038690F">
        <w:rPr>
          <w:rFonts w:asciiTheme="minorHAnsi" w:hAnsiTheme="minorHAnsi" w:cstheme="minorHAnsi"/>
        </w:rPr>
        <w:t xml:space="preserve"> </w:t>
      </w:r>
    </w:p>
    <w:p w14:paraId="34CF9E49" w14:textId="77777777" w:rsidR="00956DB6" w:rsidRPr="0038690F" w:rsidRDefault="00956DB6" w:rsidP="009D3D22">
      <w:pPr>
        <w:spacing w:before="0" w:after="0" w:line="240" w:lineRule="auto"/>
        <w:contextualSpacing/>
        <w:rPr>
          <w:rFonts w:asciiTheme="minorHAnsi" w:hAnsiTheme="minorHAnsi" w:cstheme="minorHAnsi"/>
        </w:rPr>
      </w:pPr>
      <w:r w:rsidRPr="0038690F">
        <w:rPr>
          <w:rFonts w:asciiTheme="minorHAnsi" w:hAnsiTheme="minorHAnsi" w:cstheme="minorHAnsi"/>
        </w:rPr>
        <w:t xml:space="preserve">Adres strony internetowej prowadzonego postępowania (link prowadzący bezpośrednio do widoku postępowania na Platformie e-Zamówienia): </w:t>
      </w:r>
    </w:p>
    <w:p w14:paraId="23A082FC" w14:textId="168EB2C2" w:rsidR="00142484" w:rsidRPr="0038690F" w:rsidRDefault="00846BAC" w:rsidP="009D3D22">
      <w:pPr>
        <w:spacing w:before="0" w:after="0" w:line="240" w:lineRule="auto"/>
        <w:contextualSpacing/>
        <w:rPr>
          <w:rFonts w:asciiTheme="minorHAnsi" w:hAnsiTheme="minorHAnsi" w:cstheme="minorHAnsi"/>
        </w:rPr>
      </w:pPr>
      <w:hyperlink r:id="rId12" w:history="1">
        <w:r w:rsidRPr="00D22595">
          <w:rPr>
            <w:rStyle w:val="Hipercze"/>
            <w:rFonts w:asciiTheme="minorHAnsi" w:hAnsiTheme="minorHAnsi" w:cstheme="minorHAnsi"/>
          </w:rPr>
          <w:t>https://ezamowienia.gov.pl/mp-client/</w:t>
        </w:r>
        <w:r w:rsidRPr="00D22595">
          <w:rPr>
            <w:rStyle w:val="Hipercze"/>
            <w:rFonts w:asciiTheme="minorHAnsi" w:hAnsiTheme="minorHAnsi" w:cstheme="minorHAnsi"/>
          </w:rPr>
          <w:t>search/list</w:t>
        </w:r>
        <w:r w:rsidRPr="00D22595">
          <w:rPr>
            <w:rStyle w:val="Hipercze"/>
            <w:rFonts w:asciiTheme="minorHAnsi" w:hAnsiTheme="minorHAnsi" w:cstheme="minorHAnsi"/>
          </w:rPr>
          <w:t>/ocds-148610-2b924662-13bf-4c6d-8266-e7422a90a276</w:t>
        </w:r>
      </w:hyperlink>
      <w:r>
        <w:rPr>
          <w:rFonts w:asciiTheme="minorHAnsi" w:hAnsiTheme="minorHAnsi" w:cstheme="minorHAnsi"/>
        </w:rPr>
        <w:t xml:space="preserve"> </w:t>
      </w:r>
    </w:p>
    <w:p w14:paraId="1C108356" w14:textId="77777777" w:rsidR="00956DB6" w:rsidRPr="0038690F" w:rsidRDefault="00956DB6" w:rsidP="009D3D22">
      <w:pPr>
        <w:spacing w:before="0" w:after="0" w:line="240" w:lineRule="auto"/>
        <w:contextualSpacing/>
        <w:rPr>
          <w:rFonts w:asciiTheme="minorHAnsi" w:hAnsiTheme="minorHAnsi" w:cstheme="minorHAnsi"/>
        </w:rPr>
      </w:pPr>
      <w:r w:rsidRPr="0038690F">
        <w:rPr>
          <w:rFonts w:asciiTheme="minorHAnsi" w:hAnsiTheme="minorHAnsi" w:cstheme="minorHAnsi"/>
        </w:rPr>
        <w:t xml:space="preserve">Postępowanie można wyszukać również ze strony głównej Platformy e-Zamówienia (przycisk „Przeglądaj postępowania/konkursy”). </w:t>
      </w:r>
    </w:p>
    <w:p w14:paraId="408B428C" w14:textId="77777777" w:rsidR="00956DB6" w:rsidRPr="0038690F" w:rsidRDefault="00956DB6" w:rsidP="009D3D22">
      <w:pPr>
        <w:spacing w:before="0" w:after="0" w:line="240" w:lineRule="auto"/>
        <w:contextualSpacing/>
        <w:rPr>
          <w:rFonts w:asciiTheme="minorHAnsi" w:hAnsiTheme="minorHAnsi" w:cstheme="minorHAnsi"/>
        </w:rPr>
      </w:pPr>
      <w:r w:rsidRPr="0038690F">
        <w:rPr>
          <w:rFonts w:asciiTheme="minorHAnsi" w:hAnsiTheme="minorHAnsi" w:cstheme="minorHAnsi"/>
        </w:rPr>
        <w:t xml:space="preserve">Identyfikator (ID) postępowania na Platformie e-Zamówienia: </w:t>
      </w:r>
    </w:p>
    <w:p w14:paraId="238D5D35" w14:textId="5F7952DA" w:rsidR="0066727C" w:rsidRPr="0038690F" w:rsidRDefault="00142484" w:rsidP="009D3D22">
      <w:pPr>
        <w:spacing w:before="0" w:after="0" w:line="240" w:lineRule="auto"/>
        <w:ind w:left="14"/>
        <w:contextualSpacing/>
        <w:rPr>
          <w:rFonts w:asciiTheme="minorHAnsi" w:hAnsiTheme="minorHAnsi" w:cstheme="minorHAnsi"/>
        </w:rPr>
      </w:pPr>
      <w:r w:rsidRPr="00142484">
        <w:rPr>
          <w:rFonts w:asciiTheme="minorHAnsi" w:hAnsiTheme="minorHAnsi" w:cstheme="minorHAnsi"/>
        </w:rPr>
        <w:t>ocds-148610-2b924662-13bf-4c6d-8266-e7422a90a276</w:t>
      </w:r>
    </w:p>
    <w:tbl>
      <w:tblPr>
        <w:tblStyle w:val="TableGrid"/>
        <w:tblW w:w="9696" w:type="dxa"/>
        <w:tblInd w:w="-14" w:type="dxa"/>
        <w:tblCellMar>
          <w:top w:w="38" w:type="dxa"/>
        </w:tblCellMar>
        <w:tblLook w:val="04A0" w:firstRow="1" w:lastRow="0" w:firstColumn="1" w:lastColumn="0" w:noHBand="0" w:noVBand="1"/>
      </w:tblPr>
      <w:tblGrid>
        <w:gridCol w:w="456"/>
        <w:gridCol w:w="9240"/>
      </w:tblGrid>
      <w:tr w:rsidR="00956DB6" w:rsidRPr="0038690F" w14:paraId="57038A7F" w14:textId="77777777" w:rsidTr="005A1DFC">
        <w:trPr>
          <w:trHeight w:val="586"/>
        </w:trPr>
        <w:tc>
          <w:tcPr>
            <w:tcW w:w="456" w:type="dxa"/>
            <w:tcBorders>
              <w:top w:val="nil"/>
              <w:left w:val="nil"/>
              <w:bottom w:val="nil"/>
              <w:right w:val="nil"/>
            </w:tcBorders>
            <w:shd w:val="clear" w:color="auto" w:fill="E5E5E5"/>
          </w:tcPr>
          <w:p w14:paraId="389B47F3" w14:textId="77777777"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2.</w:t>
            </w:r>
            <w:r w:rsidRPr="0038690F">
              <w:rPr>
                <w:rFonts w:eastAsia="Arial" w:cstheme="minorHAnsi"/>
                <w:b/>
                <w:color w:val="0070C0"/>
                <w:sz w:val="24"/>
              </w:rPr>
              <w:t xml:space="preserve"> </w:t>
            </w:r>
          </w:p>
        </w:tc>
        <w:tc>
          <w:tcPr>
            <w:tcW w:w="9240" w:type="dxa"/>
            <w:tcBorders>
              <w:top w:val="nil"/>
              <w:left w:val="nil"/>
              <w:bottom w:val="nil"/>
              <w:right w:val="nil"/>
            </w:tcBorders>
            <w:shd w:val="clear" w:color="auto" w:fill="E5E5E5"/>
          </w:tcPr>
          <w:p w14:paraId="3823F890" w14:textId="77777777" w:rsidR="00956DB6" w:rsidRPr="0038690F" w:rsidRDefault="00956DB6" w:rsidP="009D3D22">
            <w:pPr>
              <w:spacing w:before="0" w:after="0" w:line="240" w:lineRule="auto"/>
              <w:contextualSpacing/>
              <w:rPr>
                <w:rFonts w:cstheme="minorHAnsi"/>
              </w:rPr>
            </w:pPr>
            <w:r w:rsidRPr="0038690F">
              <w:rPr>
                <w:rFonts w:cstheme="minorHAnsi"/>
                <w:b/>
                <w:color w:val="0070C0"/>
                <w:sz w:val="24"/>
              </w:rPr>
              <w:t xml:space="preserve">Tryb udzielenia zamówienia oraz informacja, czy zamawiający przewiduje wybór najkorzystniejszej oferty z możliwością prowadzenia negocjacji </w:t>
            </w:r>
          </w:p>
        </w:tc>
      </w:tr>
    </w:tbl>
    <w:p w14:paraId="3DE51057" w14:textId="77777777" w:rsidR="00956DB6" w:rsidRPr="0038690F" w:rsidRDefault="00956DB6" w:rsidP="009D3D22">
      <w:pPr>
        <w:spacing w:before="0" w:after="0" w:line="240" w:lineRule="auto"/>
        <w:ind w:left="9" w:right="40"/>
        <w:contextualSpacing/>
        <w:rPr>
          <w:rFonts w:asciiTheme="minorHAnsi" w:hAnsiTheme="minorHAnsi" w:cstheme="minorHAnsi"/>
        </w:rPr>
      </w:pPr>
    </w:p>
    <w:p w14:paraId="17B0AA28" w14:textId="2AD05156" w:rsidR="00956DB6" w:rsidRPr="0038690F" w:rsidRDefault="00956DB6" w:rsidP="009D3D22">
      <w:pPr>
        <w:spacing w:before="0" w:after="0" w:line="240" w:lineRule="auto"/>
        <w:ind w:left="9" w:right="40"/>
        <w:contextualSpacing/>
        <w:rPr>
          <w:rFonts w:asciiTheme="minorHAnsi" w:hAnsiTheme="minorHAnsi" w:cstheme="minorHAnsi"/>
        </w:rPr>
      </w:pPr>
      <w:r w:rsidRPr="0038690F">
        <w:rPr>
          <w:rFonts w:asciiTheme="minorHAnsi" w:hAnsiTheme="minorHAnsi" w:cstheme="minorHAnsi"/>
        </w:rPr>
        <w:t>Postępowanie prowadzone jest na podstawie art. 275 pkt 1 ustawy z dnia 11 września 2019 r. Prawo zamówień publicznych (t. j. Dz. U. 2024 poz. 1320</w:t>
      </w:r>
      <w:r w:rsidR="00CF4E0E">
        <w:rPr>
          <w:rFonts w:asciiTheme="minorHAnsi" w:hAnsiTheme="minorHAnsi" w:cstheme="minorHAnsi"/>
        </w:rPr>
        <w:t xml:space="preserve"> ze zm.</w:t>
      </w:r>
      <w:r w:rsidRPr="0038690F">
        <w:rPr>
          <w:rFonts w:asciiTheme="minorHAnsi" w:hAnsiTheme="minorHAnsi" w:cstheme="minorHAnsi"/>
        </w:rPr>
        <w:t>)</w:t>
      </w:r>
      <w:r w:rsidRPr="0038690F">
        <w:rPr>
          <w:rFonts w:asciiTheme="minorHAnsi" w:hAnsiTheme="minorHAnsi" w:cstheme="minorHAnsi"/>
          <w:sz w:val="20"/>
        </w:rPr>
        <w:t xml:space="preserve"> </w:t>
      </w:r>
      <w:r w:rsidRPr="0038690F">
        <w:rPr>
          <w:rFonts w:asciiTheme="minorHAnsi" w:hAnsiTheme="minorHAnsi" w:cstheme="minorHAnsi"/>
        </w:rPr>
        <w:t xml:space="preserve">w trybie podstawowym, w którym w odpowiedzi na ogłoszenie o zamówieniu oferty mogą składać wszyscy zainteresowani wykonawcy, a następnie zamawiający wybiera najkorzystniejszą ofertę bez przeprowadzenia negocjacji.  </w:t>
      </w:r>
    </w:p>
    <w:p w14:paraId="6F7C7E1F" w14:textId="77777777" w:rsidR="00956DB6" w:rsidRPr="0038690F" w:rsidRDefault="00956DB6" w:rsidP="009D3D22">
      <w:pPr>
        <w:spacing w:before="0" w:after="0" w:line="240" w:lineRule="auto"/>
        <w:ind w:left="9" w:right="40"/>
        <w:contextualSpacing/>
        <w:rPr>
          <w:rFonts w:asciiTheme="minorHAnsi" w:hAnsiTheme="minorHAnsi" w:cstheme="minorHAnsi"/>
        </w:rPr>
      </w:pPr>
      <w:r w:rsidRPr="0038690F">
        <w:rPr>
          <w:rFonts w:asciiTheme="minorHAnsi" w:hAnsiTheme="minorHAnsi" w:cstheme="minorHAnsi"/>
        </w:rPr>
        <w:t xml:space="preserve">Szacunkowa wartość przedmiotowego zamówienia nie przekracza progów unijnych o jakich mowa w art. 3 ustawy </w:t>
      </w:r>
      <w:proofErr w:type="spellStart"/>
      <w:r w:rsidRPr="0038690F">
        <w:rPr>
          <w:rFonts w:asciiTheme="minorHAnsi" w:hAnsiTheme="minorHAnsi" w:cstheme="minorHAnsi"/>
        </w:rPr>
        <w:t>Pzp</w:t>
      </w:r>
      <w:proofErr w:type="spellEnd"/>
      <w:r w:rsidRPr="0038690F">
        <w:rPr>
          <w:rFonts w:asciiTheme="minorHAnsi" w:hAnsiTheme="minorHAnsi" w:cstheme="minorHAnsi"/>
        </w:rPr>
        <w:t>.</w:t>
      </w:r>
    </w:p>
    <w:p w14:paraId="15FF50F1" w14:textId="77777777" w:rsidR="00956DB6" w:rsidRPr="0038690F" w:rsidRDefault="00956DB6" w:rsidP="009D3D22">
      <w:pPr>
        <w:spacing w:before="0" w:after="0" w:line="240" w:lineRule="auto"/>
        <w:ind w:left="442"/>
        <w:contextualSpacing/>
        <w:rPr>
          <w:rFonts w:asciiTheme="minorHAnsi" w:hAnsiTheme="minorHAnsi" w:cstheme="minorHAnsi"/>
        </w:rPr>
      </w:pPr>
    </w:p>
    <w:tbl>
      <w:tblPr>
        <w:tblStyle w:val="TableGrid"/>
        <w:tblW w:w="9696" w:type="dxa"/>
        <w:tblInd w:w="-14" w:type="dxa"/>
        <w:tblCellMar>
          <w:top w:w="38" w:type="dxa"/>
          <w:left w:w="26" w:type="dxa"/>
          <w:right w:w="115" w:type="dxa"/>
        </w:tblCellMar>
        <w:tblLook w:val="04A0" w:firstRow="1" w:lastRow="0" w:firstColumn="1" w:lastColumn="0" w:noHBand="0" w:noVBand="1"/>
      </w:tblPr>
      <w:tblGrid>
        <w:gridCol w:w="456"/>
        <w:gridCol w:w="9240"/>
      </w:tblGrid>
      <w:tr w:rsidR="00956DB6" w:rsidRPr="0038690F" w14:paraId="055A6B6F" w14:textId="77777777" w:rsidTr="005A1DFC">
        <w:trPr>
          <w:trHeight w:val="404"/>
        </w:trPr>
        <w:tc>
          <w:tcPr>
            <w:tcW w:w="456" w:type="dxa"/>
            <w:tcBorders>
              <w:top w:val="nil"/>
              <w:left w:val="nil"/>
              <w:bottom w:val="nil"/>
              <w:right w:val="nil"/>
            </w:tcBorders>
            <w:shd w:val="clear" w:color="auto" w:fill="E5E5E5"/>
          </w:tcPr>
          <w:p w14:paraId="7ED0F3C1" w14:textId="77777777" w:rsidR="00956DB6" w:rsidRPr="0038690F" w:rsidRDefault="00956DB6" w:rsidP="009D3D22">
            <w:pPr>
              <w:spacing w:before="0" w:after="0" w:line="240" w:lineRule="auto"/>
              <w:ind w:left="2"/>
              <w:contextualSpacing/>
              <w:rPr>
                <w:rFonts w:cstheme="minorHAnsi"/>
              </w:rPr>
            </w:pPr>
            <w:r w:rsidRPr="0038690F">
              <w:rPr>
                <w:rFonts w:cstheme="minorHAnsi"/>
                <w:b/>
                <w:color w:val="0070C0"/>
                <w:sz w:val="24"/>
              </w:rPr>
              <w:t>3.</w:t>
            </w:r>
            <w:r w:rsidRPr="0038690F">
              <w:rPr>
                <w:rFonts w:eastAsia="Arial" w:cstheme="minorHAnsi"/>
                <w:b/>
                <w:color w:val="0070C0"/>
                <w:sz w:val="24"/>
              </w:rPr>
              <w:t xml:space="preserve"> </w:t>
            </w:r>
          </w:p>
        </w:tc>
        <w:tc>
          <w:tcPr>
            <w:tcW w:w="9240" w:type="dxa"/>
            <w:tcBorders>
              <w:top w:val="nil"/>
              <w:left w:val="nil"/>
              <w:bottom w:val="nil"/>
              <w:right w:val="nil"/>
            </w:tcBorders>
            <w:shd w:val="clear" w:color="auto" w:fill="E5E5E5"/>
          </w:tcPr>
          <w:p w14:paraId="55F3CF09" w14:textId="1AE81121" w:rsidR="00956DB6" w:rsidRPr="0038690F" w:rsidRDefault="00956DB6" w:rsidP="0066727C">
            <w:pPr>
              <w:spacing w:before="0" w:after="0" w:line="240" w:lineRule="auto"/>
              <w:contextualSpacing/>
              <w:rPr>
                <w:rFonts w:cstheme="minorHAnsi"/>
              </w:rPr>
            </w:pPr>
            <w:r w:rsidRPr="0038690F">
              <w:rPr>
                <w:rFonts w:cstheme="minorHAnsi"/>
                <w:b/>
                <w:color w:val="0070C0"/>
                <w:sz w:val="24"/>
              </w:rPr>
              <w:t xml:space="preserve">Opis przedmiotu zamówienia </w:t>
            </w:r>
          </w:p>
        </w:tc>
      </w:tr>
    </w:tbl>
    <w:p w14:paraId="78D828A9" w14:textId="77777777" w:rsidR="00956DB6" w:rsidRPr="0038690F" w:rsidRDefault="00956DB6" w:rsidP="009D3D22">
      <w:pPr>
        <w:shd w:val="clear" w:color="auto" w:fill="FFFFFF"/>
        <w:spacing w:before="0" w:after="0" w:line="240" w:lineRule="auto"/>
        <w:ind w:left="360"/>
        <w:contextualSpacing/>
        <w:jc w:val="center"/>
        <w:rPr>
          <w:rFonts w:asciiTheme="minorHAnsi" w:hAnsiTheme="minorHAnsi" w:cstheme="minorHAnsi"/>
          <w:b/>
          <w:spacing w:val="-1"/>
        </w:rPr>
      </w:pPr>
      <w:bookmarkStart w:id="1" w:name="_Hlk171941624"/>
    </w:p>
    <w:bookmarkEnd w:id="1"/>
    <w:p w14:paraId="4100A4A4" w14:textId="24342902" w:rsidR="0038690F" w:rsidRDefault="0038690F" w:rsidP="0038690F">
      <w:pPr>
        <w:spacing w:before="0" w:after="120" w:line="240" w:lineRule="auto"/>
        <w:rPr>
          <w:rFonts w:asciiTheme="minorHAnsi" w:hAnsiTheme="minorHAnsi" w:cstheme="minorHAnsi"/>
        </w:rPr>
      </w:pPr>
      <w:r w:rsidRPr="0038690F">
        <w:rPr>
          <w:rFonts w:asciiTheme="minorHAnsi" w:hAnsiTheme="minorHAnsi" w:cstheme="minorHAnsi"/>
        </w:rPr>
        <w:t>Przedmiotem zamówienia jest dostawa klastra składającego się z 2 serwerów i macierzy dyskowej wraz z montażem</w:t>
      </w:r>
      <w:r>
        <w:rPr>
          <w:rFonts w:asciiTheme="minorHAnsi" w:hAnsiTheme="minorHAnsi" w:cstheme="minorHAnsi"/>
        </w:rPr>
        <w:t xml:space="preserve">, konfiguracją i </w:t>
      </w:r>
      <w:r w:rsidRPr="0038690F">
        <w:rPr>
          <w:rFonts w:asciiTheme="minorHAnsi" w:hAnsiTheme="minorHAnsi" w:cstheme="minorHAnsi"/>
        </w:rPr>
        <w:t>uruchomieniem.</w:t>
      </w:r>
    </w:p>
    <w:p w14:paraId="3CDA5953" w14:textId="6B1FE0D1" w:rsidR="0038690F" w:rsidRPr="0038690F" w:rsidRDefault="0038690F" w:rsidP="0038690F">
      <w:pPr>
        <w:spacing w:before="0" w:after="120" w:line="240" w:lineRule="auto"/>
        <w:rPr>
          <w:rFonts w:asciiTheme="minorHAnsi" w:hAnsiTheme="minorHAnsi" w:cstheme="minorHAnsi"/>
        </w:rPr>
      </w:pPr>
      <w:r w:rsidRPr="0038690F">
        <w:rPr>
          <w:rFonts w:asciiTheme="minorHAnsi" w:hAnsiTheme="minorHAnsi" w:cstheme="minorHAnsi"/>
        </w:rPr>
        <w:t xml:space="preserve">1) Urządzenia muszą być fabrycznie nowe, pochodzić z autoryzowanego kanału sprzedaży producenta. Nie dopuszcza się urządzeń: odnawianych, demonstracyjnych lub powystawowych. </w:t>
      </w:r>
    </w:p>
    <w:p w14:paraId="202B83A4" w14:textId="77777777" w:rsidR="0038690F" w:rsidRDefault="0038690F" w:rsidP="0038690F">
      <w:pPr>
        <w:spacing w:before="0" w:after="120" w:line="240" w:lineRule="auto"/>
        <w:rPr>
          <w:rFonts w:asciiTheme="minorHAnsi" w:hAnsiTheme="minorHAnsi" w:cstheme="minorHAnsi"/>
        </w:rPr>
      </w:pPr>
      <w:r w:rsidRPr="0038690F">
        <w:rPr>
          <w:rFonts w:asciiTheme="minorHAnsi" w:hAnsiTheme="minorHAnsi" w:cstheme="minorHAnsi"/>
        </w:rPr>
        <w:t xml:space="preserve">2) Nie dopuszcza się urządzeń posiadających wadę prawną w zakresie pochodzenia sprzętu, wsparcia technicznego i gwarancji producenta. </w:t>
      </w:r>
    </w:p>
    <w:p w14:paraId="13B6E678" w14:textId="65023155" w:rsidR="0038690F" w:rsidRPr="0038690F" w:rsidRDefault="0038690F" w:rsidP="0038690F">
      <w:pPr>
        <w:spacing w:before="0" w:after="120" w:line="240" w:lineRule="auto"/>
        <w:rPr>
          <w:rFonts w:asciiTheme="minorHAnsi" w:hAnsiTheme="minorHAnsi" w:cstheme="minorHAnsi"/>
        </w:rPr>
      </w:pPr>
      <w:r w:rsidRPr="0038690F">
        <w:rPr>
          <w:rFonts w:asciiTheme="minorHAnsi" w:hAnsiTheme="minorHAnsi" w:cstheme="minorHAnsi"/>
        </w:rPr>
        <w:t xml:space="preserve">3) Elementy, z których zbudowane są urządzenia muszą być produktami producenta urządzeń lub być przez niego certyfikowane oraz całe muszą być objęte gwarancją producenta. </w:t>
      </w:r>
    </w:p>
    <w:p w14:paraId="6AB44A1B" w14:textId="77777777" w:rsidR="0038690F" w:rsidRPr="0038690F" w:rsidRDefault="0038690F" w:rsidP="0038690F">
      <w:pPr>
        <w:spacing w:before="0" w:after="120" w:line="240" w:lineRule="auto"/>
        <w:rPr>
          <w:rFonts w:asciiTheme="minorHAnsi" w:hAnsiTheme="minorHAnsi" w:cstheme="minorHAnsi"/>
        </w:rPr>
      </w:pPr>
      <w:r w:rsidRPr="0038690F">
        <w:rPr>
          <w:rFonts w:asciiTheme="minorHAnsi" w:hAnsiTheme="minorHAnsi" w:cstheme="minorHAnsi"/>
        </w:rPr>
        <w:t xml:space="preserve">4) Urządzenia muszą być dostarczone Zamawiającemu w oryginalnych opakowaniach producenta. </w:t>
      </w:r>
    </w:p>
    <w:p w14:paraId="218BD6B6" w14:textId="77777777" w:rsidR="0038690F" w:rsidRPr="0038690F" w:rsidRDefault="0038690F" w:rsidP="0038690F">
      <w:pPr>
        <w:spacing w:before="0" w:after="120" w:line="240" w:lineRule="auto"/>
        <w:rPr>
          <w:rFonts w:asciiTheme="minorHAnsi" w:hAnsiTheme="minorHAnsi" w:cstheme="minorHAnsi"/>
        </w:rPr>
      </w:pPr>
      <w:r w:rsidRPr="0038690F">
        <w:rPr>
          <w:rFonts w:asciiTheme="minorHAnsi" w:hAnsiTheme="minorHAnsi" w:cstheme="minorHAnsi"/>
        </w:rPr>
        <w:lastRenderedPageBreak/>
        <w:t xml:space="preserve">5) Do każdego urządzenia musi być dostarczony komplet standardowej dokumentacji dla użytkownika w języku polskim lub angielskim w formie papierowej lub elektronicznej. </w:t>
      </w:r>
    </w:p>
    <w:p w14:paraId="0CB8C2FC" w14:textId="77777777" w:rsidR="0038690F" w:rsidRPr="0038690F" w:rsidRDefault="0038690F" w:rsidP="0038690F">
      <w:pPr>
        <w:spacing w:before="0" w:after="120" w:line="240" w:lineRule="auto"/>
        <w:textAlignment w:val="top"/>
        <w:rPr>
          <w:rFonts w:asciiTheme="minorHAnsi" w:hAnsiTheme="minorHAnsi" w:cstheme="minorHAnsi"/>
        </w:rPr>
      </w:pPr>
      <w:r w:rsidRPr="0038690F">
        <w:rPr>
          <w:rFonts w:asciiTheme="minorHAnsi" w:hAnsiTheme="minorHAnsi" w:cstheme="minorHAnsi"/>
        </w:rPr>
        <w:t>6) Urządzenia na etapie dostawy pomiędzy producentem, a zamawiającym nie mogą podlegać modyfikacjom.</w:t>
      </w:r>
    </w:p>
    <w:p w14:paraId="271D003C" w14:textId="77777777" w:rsidR="0038690F" w:rsidRPr="0038690F" w:rsidRDefault="0038690F" w:rsidP="0038690F">
      <w:pPr>
        <w:spacing w:before="0" w:after="120" w:line="240" w:lineRule="auto"/>
        <w:textAlignment w:val="top"/>
        <w:rPr>
          <w:rFonts w:asciiTheme="minorHAnsi" w:hAnsiTheme="minorHAnsi" w:cstheme="minorHAnsi"/>
        </w:rPr>
      </w:pPr>
      <w:r w:rsidRPr="0038690F">
        <w:rPr>
          <w:rFonts w:asciiTheme="minorHAnsi" w:hAnsiTheme="minorHAnsi" w:cstheme="minorHAnsi"/>
        </w:rPr>
        <w:t>7) Cały zaoferowany sprzęt (dwa serwery i macierz) musi posiadać jeden punkt świadczenia napraw gwarancyjnych.</w:t>
      </w:r>
      <w:r w:rsidRPr="0038690F">
        <w:rPr>
          <w:rFonts w:asciiTheme="minorHAnsi" w:hAnsiTheme="minorHAnsi" w:cstheme="minorHAnsi"/>
        </w:rPr>
        <w:br/>
      </w:r>
    </w:p>
    <w:p w14:paraId="1E9ECA9A" w14:textId="77777777" w:rsidR="0038690F" w:rsidRPr="0038690F" w:rsidRDefault="0038690F" w:rsidP="0038690F">
      <w:pPr>
        <w:spacing w:before="0" w:after="120"/>
        <w:rPr>
          <w:rFonts w:asciiTheme="minorHAnsi" w:hAnsiTheme="minorHAnsi" w:cstheme="minorHAnsi"/>
          <w:b/>
          <w:bCs/>
        </w:rPr>
      </w:pPr>
      <w:r w:rsidRPr="0038690F">
        <w:rPr>
          <w:rFonts w:asciiTheme="minorHAnsi" w:hAnsiTheme="minorHAnsi" w:cstheme="minorHAnsi"/>
          <w:b/>
          <w:bCs/>
        </w:rPr>
        <w:t>Dwa serwery o poniższej charakterystyce:</w:t>
      </w:r>
    </w:p>
    <w:tbl>
      <w:tblPr>
        <w:tblW w:w="10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37"/>
        <w:gridCol w:w="7795"/>
      </w:tblGrid>
      <w:tr w:rsidR="0038690F" w:rsidRPr="00DA5DCD" w14:paraId="29394681" w14:textId="77777777" w:rsidTr="00D869B1">
        <w:trPr>
          <w:trHeight w:val="384"/>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CCF3064"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t>Parametr</w:t>
            </w:r>
          </w:p>
        </w:tc>
        <w:tc>
          <w:tcPr>
            <w:tcW w:w="7795" w:type="dxa"/>
            <w:tcBorders>
              <w:top w:val="single" w:sz="4" w:space="0" w:color="auto"/>
              <w:left w:val="single" w:sz="4" w:space="0" w:color="auto"/>
              <w:bottom w:val="single" w:sz="4" w:space="0" w:color="auto"/>
              <w:right w:val="single" w:sz="4" w:space="0" w:color="auto"/>
            </w:tcBorders>
            <w:vAlign w:val="center"/>
            <w:hideMark/>
          </w:tcPr>
          <w:p w14:paraId="438039E1" w14:textId="77777777" w:rsidR="0038690F" w:rsidRPr="00DA5DCD" w:rsidRDefault="0038690F" w:rsidP="00D869B1">
            <w:pPr>
              <w:spacing w:before="120" w:after="0"/>
              <w:jc w:val="center"/>
              <w:rPr>
                <w:rFonts w:asciiTheme="minorHAnsi" w:hAnsiTheme="minorHAnsi" w:cstheme="minorHAnsi"/>
                <w:b/>
                <w:i/>
                <w:sz w:val="22"/>
                <w:szCs w:val="22"/>
              </w:rPr>
            </w:pPr>
            <w:r w:rsidRPr="00DA5DCD">
              <w:rPr>
                <w:rFonts w:asciiTheme="minorHAnsi" w:hAnsiTheme="minorHAnsi" w:cstheme="minorHAnsi"/>
                <w:b/>
                <w:sz w:val="22"/>
                <w:szCs w:val="22"/>
              </w:rPr>
              <w:t>Charakterystyka (wymagania minimalne)</w:t>
            </w:r>
          </w:p>
        </w:tc>
      </w:tr>
      <w:tr w:rsidR="0038690F" w:rsidRPr="00DA5DCD" w14:paraId="5B68B943" w14:textId="77777777" w:rsidTr="0038690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5528D92"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t>Obudowa</w:t>
            </w:r>
          </w:p>
        </w:tc>
        <w:tc>
          <w:tcPr>
            <w:tcW w:w="7795" w:type="dxa"/>
            <w:tcBorders>
              <w:top w:val="single" w:sz="4" w:space="0" w:color="auto"/>
              <w:left w:val="single" w:sz="4" w:space="0" w:color="auto"/>
              <w:bottom w:val="single" w:sz="4" w:space="0" w:color="auto"/>
              <w:right w:val="single" w:sz="4" w:space="0" w:color="auto"/>
            </w:tcBorders>
            <w:vAlign w:val="center"/>
            <w:hideMark/>
          </w:tcPr>
          <w:p w14:paraId="1B0DD130" w14:textId="77777777" w:rsidR="0038690F" w:rsidRPr="00DA5DCD" w:rsidRDefault="0038690F" w:rsidP="0038690F">
            <w:pPr>
              <w:pStyle w:val="Akapitzlist"/>
              <w:numPr>
                <w:ilvl w:val="0"/>
                <w:numId w:val="126"/>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Obudowa </w:t>
            </w:r>
            <w:proofErr w:type="spellStart"/>
            <w:r w:rsidRPr="00DA5DCD">
              <w:rPr>
                <w:rFonts w:asciiTheme="minorHAnsi" w:hAnsiTheme="minorHAnsi" w:cstheme="minorHAnsi"/>
                <w:color w:val="000000"/>
                <w:sz w:val="22"/>
                <w:szCs w:val="22"/>
              </w:rPr>
              <w:t>Rack</w:t>
            </w:r>
            <w:proofErr w:type="spellEnd"/>
            <w:r w:rsidRPr="00DA5DCD">
              <w:rPr>
                <w:rFonts w:asciiTheme="minorHAnsi" w:hAnsiTheme="minorHAnsi" w:cstheme="minorHAnsi"/>
                <w:color w:val="000000"/>
                <w:sz w:val="22"/>
                <w:szCs w:val="22"/>
              </w:rPr>
              <w:t xml:space="preserve"> o wysokości max 1U z możliwością instalacji min. 4 dysków 3.5” </w:t>
            </w:r>
          </w:p>
          <w:p w14:paraId="7C1EEC49" w14:textId="77777777" w:rsidR="0038690F" w:rsidRPr="00DA5DCD" w:rsidRDefault="0038690F" w:rsidP="0038690F">
            <w:pPr>
              <w:pStyle w:val="Akapitzlist"/>
              <w:numPr>
                <w:ilvl w:val="0"/>
                <w:numId w:val="126"/>
              </w:numPr>
              <w:spacing w:before="0" w:after="160" w:line="259"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Obudowa</w:t>
            </w:r>
            <w:r w:rsidRPr="00DA5DCD">
              <w:rPr>
                <w:rFonts w:asciiTheme="minorHAnsi" w:hAnsiTheme="minorHAnsi" w:cstheme="minorHAnsi"/>
                <w:bCs/>
                <w:sz w:val="22"/>
                <w:szCs w:val="22"/>
              </w:rPr>
              <w:t xml:space="preserve"> wyposażona </w:t>
            </w:r>
            <w:r w:rsidRPr="00DA5DCD">
              <w:rPr>
                <w:rFonts w:asciiTheme="minorHAnsi" w:hAnsiTheme="minorHAnsi" w:cstheme="minorHAnsi"/>
                <w:color w:val="000000"/>
                <w:sz w:val="22"/>
                <w:szCs w:val="22"/>
              </w:rPr>
              <w:t xml:space="preserve">w panel LCD umieszczony na froncie obudowy, umożliwiający wyświetlenie informacji o stanie procesora, pamięci, dysków, </w:t>
            </w:r>
            <w:proofErr w:type="spellStart"/>
            <w:r w:rsidRPr="00DA5DCD">
              <w:rPr>
                <w:rFonts w:asciiTheme="minorHAnsi" w:hAnsiTheme="minorHAnsi" w:cstheme="minorHAnsi"/>
                <w:color w:val="000000"/>
                <w:sz w:val="22"/>
                <w:szCs w:val="22"/>
              </w:rPr>
              <w:t>BIOS’u</w:t>
            </w:r>
            <w:proofErr w:type="spellEnd"/>
            <w:r w:rsidRPr="00DA5DCD">
              <w:rPr>
                <w:rFonts w:asciiTheme="minorHAnsi" w:hAnsiTheme="minorHAnsi" w:cstheme="minorHAnsi"/>
                <w:color w:val="000000"/>
                <w:sz w:val="22"/>
                <w:szCs w:val="22"/>
              </w:rPr>
              <w:t>, zasilaniu oraz temperaturze.</w:t>
            </w:r>
          </w:p>
          <w:p w14:paraId="495BA228" w14:textId="77777777" w:rsidR="0038690F" w:rsidRPr="00DA5DCD" w:rsidRDefault="0038690F" w:rsidP="0038690F">
            <w:pPr>
              <w:pStyle w:val="Akapitzlist"/>
              <w:numPr>
                <w:ilvl w:val="0"/>
                <w:numId w:val="126"/>
              </w:numPr>
              <w:spacing w:before="0" w:after="160" w:line="252" w:lineRule="auto"/>
              <w:rPr>
                <w:rFonts w:asciiTheme="minorHAnsi" w:hAnsiTheme="minorHAnsi" w:cstheme="minorHAnsi"/>
                <w:color w:val="000000" w:themeColor="text1"/>
                <w:sz w:val="22"/>
                <w:szCs w:val="22"/>
              </w:rPr>
            </w:pPr>
            <w:r w:rsidRPr="00DA5DCD">
              <w:rPr>
                <w:rFonts w:asciiTheme="minorHAnsi" w:hAnsiTheme="minorHAnsi" w:cstheme="minorHAnsi"/>
                <w:color w:val="000000"/>
                <w:sz w:val="22"/>
                <w:szCs w:val="22"/>
              </w:rPr>
              <w:t xml:space="preserve">Obudowa z możliwością wyposażenia w </w:t>
            </w:r>
            <w:r w:rsidRPr="00DA5DCD">
              <w:rPr>
                <w:rFonts w:asciiTheme="minorHAnsi" w:hAnsiTheme="minorHAnsi" w:cstheme="minorHAnsi"/>
                <w:color w:val="000000" w:themeColor="text1"/>
                <w:sz w:val="22"/>
                <w:szCs w:val="22"/>
              </w:rPr>
              <w:t>kartę umożliwiającą dostęp bezpośredni poprzez urządzenia mobilne.</w:t>
            </w:r>
          </w:p>
        </w:tc>
      </w:tr>
      <w:tr w:rsidR="0038690F" w:rsidRPr="00DA5DCD" w14:paraId="08B44521" w14:textId="77777777" w:rsidTr="0038690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B982C49"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t>Płyta główna</w:t>
            </w:r>
          </w:p>
        </w:tc>
        <w:tc>
          <w:tcPr>
            <w:tcW w:w="7795" w:type="dxa"/>
            <w:tcBorders>
              <w:top w:val="single" w:sz="4" w:space="0" w:color="auto"/>
              <w:left w:val="single" w:sz="4" w:space="0" w:color="auto"/>
              <w:bottom w:val="single" w:sz="4" w:space="0" w:color="auto"/>
              <w:right w:val="single" w:sz="4" w:space="0" w:color="auto"/>
            </w:tcBorders>
            <w:vAlign w:val="center"/>
            <w:hideMark/>
          </w:tcPr>
          <w:p w14:paraId="77E7CA67" w14:textId="77777777" w:rsidR="0038690F" w:rsidRPr="00DA5DCD" w:rsidRDefault="0038690F" w:rsidP="0038690F">
            <w:pPr>
              <w:pStyle w:val="Akapitzlist"/>
              <w:numPr>
                <w:ilvl w:val="0"/>
                <w:numId w:val="126"/>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Płyta główna z możliwością zainstalowania do dwóch procesorów. </w:t>
            </w:r>
          </w:p>
          <w:p w14:paraId="124CC21D" w14:textId="77777777" w:rsidR="0038690F" w:rsidRPr="00DA5DCD" w:rsidRDefault="0038690F" w:rsidP="0038690F">
            <w:pPr>
              <w:pStyle w:val="Akapitzlist"/>
              <w:numPr>
                <w:ilvl w:val="0"/>
                <w:numId w:val="126"/>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sz w:val="22"/>
                <w:szCs w:val="22"/>
              </w:rPr>
              <w:t>Obsługa procesorów 32 rdzeniowych.</w:t>
            </w:r>
            <w:r w:rsidRPr="00DA5DCD">
              <w:rPr>
                <w:rFonts w:asciiTheme="minorHAnsi" w:hAnsiTheme="minorHAnsi" w:cstheme="minorHAnsi"/>
                <w:color w:val="000000"/>
                <w:sz w:val="22"/>
                <w:szCs w:val="22"/>
              </w:rPr>
              <w:t xml:space="preserve"> </w:t>
            </w:r>
          </w:p>
          <w:p w14:paraId="25BF8D35" w14:textId="77777777" w:rsidR="0038690F" w:rsidRPr="00DA5DCD" w:rsidRDefault="0038690F" w:rsidP="0038690F">
            <w:pPr>
              <w:pStyle w:val="Akapitzlist"/>
              <w:numPr>
                <w:ilvl w:val="0"/>
                <w:numId w:val="126"/>
              </w:numPr>
              <w:spacing w:before="0" w:after="160" w:line="252" w:lineRule="auto"/>
              <w:rPr>
                <w:rFonts w:asciiTheme="minorHAnsi" w:hAnsiTheme="minorHAnsi" w:cstheme="minorHAnsi"/>
                <w:sz w:val="22"/>
                <w:szCs w:val="22"/>
              </w:rPr>
            </w:pPr>
            <w:r w:rsidRPr="00DA5DCD">
              <w:rPr>
                <w:rFonts w:asciiTheme="minorHAnsi" w:hAnsiTheme="minorHAnsi" w:cstheme="minorHAnsi"/>
                <w:color w:val="000000"/>
                <w:sz w:val="22"/>
                <w:szCs w:val="22"/>
              </w:rPr>
              <w:t>Płyta główna musi być zaprojektowana przez producenta serwera i oznaczona jego znakiem firmowym.</w:t>
            </w:r>
            <w:r w:rsidRPr="00DA5DCD">
              <w:rPr>
                <w:rFonts w:asciiTheme="minorHAnsi" w:hAnsiTheme="minorHAnsi" w:cstheme="minorHAnsi"/>
                <w:sz w:val="22"/>
                <w:szCs w:val="22"/>
              </w:rPr>
              <w:t xml:space="preserve"> </w:t>
            </w:r>
          </w:p>
          <w:p w14:paraId="4098E659" w14:textId="77777777" w:rsidR="0038690F" w:rsidRPr="00DA5DCD" w:rsidRDefault="0038690F" w:rsidP="0038690F">
            <w:pPr>
              <w:pStyle w:val="Akapitzlist"/>
              <w:numPr>
                <w:ilvl w:val="0"/>
                <w:numId w:val="126"/>
              </w:numPr>
              <w:spacing w:before="0" w:after="160" w:line="252" w:lineRule="auto"/>
              <w:rPr>
                <w:rFonts w:asciiTheme="minorHAnsi" w:hAnsiTheme="minorHAnsi" w:cstheme="minorHAnsi"/>
                <w:sz w:val="22"/>
                <w:szCs w:val="22"/>
              </w:rPr>
            </w:pPr>
            <w:r w:rsidRPr="00DA5DCD">
              <w:rPr>
                <w:rFonts w:asciiTheme="minorHAnsi" w:hAnsiTheme="minorHAnsi" w:cstheme="minorHAnsi"/>
                <w:sz w:val="22"/>
                <w:szCs w:val="22"/>
              </w:rPr>
              <w:t>Na płycie głównej powinno znajdować się minimum 16 slotów przeznaczonych do instalacji pamięci.</w:t>
            </w:r>
          </w:p>
          <w:p w14:paraId="44C9B1BC" w14:textId="77777777" w:rsidR="0038690F" w:rsidRPr="00DA5DCD" w:rsidRDefault="0038690F" w:rsidP="0038690F">
            <w:pPr>
              <w:pStyle w:val="Akapitzlist"/>
              <w:numPr>
                <w:ilvl w:val="0"/>
                <w:numId w:val="126"/>
              </w:numPr>
              <w:spacing w:before="0" w:after="160" w:line="252" w:lineRule="auto"/>
              <w:rPr>
                <w:rFonts w:asciiTheme="minorHAnsi" w:hAnsiTheme="minorHAnsi" w:cstheme="minorHAnsi"/>
                <w:sz w:val="22"/>
                <w:szCs w:val="22"/>
              </w:rPr>
            </w:pPr>
            <w:r w:rsidRPr="00DA5DCD">
              <w:rPr>
                <w:rFonts w:asciiTheme="minorHAnsi" w:hAnsiTheme="minorHAnsi" w:cstheme="minorHAnsi"/>
                <w:sz w:val="22"/>
                <w:szCs w:val="22"/>
              </w:rPr>
              <w:t>Płyta główna powinna obsługiwać do 1TB pamięci RAM.</w:t>
            </w:r>
          </w:p>
        </w:tc>
      </w:tr>
      <w:tr w:rsidR="0038690F" w:rsidRPr="00DA5DCD" w14:paraId="23C09D5E" w14:textId="77777777" w:rsidTr="0038690F">
        <w:trPr>
          <w:trHeight w:val="746"/>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6CCAF93"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t>Chipset</w:t>
            </w:r>
          </w:p>
        </w:tc>
        <w:tc>
          <w:tcPr>
            <w:tcW w:w="7795" w:type="dxa"/>
            <w:tcBorders>
              <w:top w:val="single" w:sz="4" w:space="0" w:color="auto"/>
              <w:left w:val="single" w:sz="4" w:space="0" w:color="auto"/>
              <w:bottom w:val="single" w:sz="4" w:space="0" w:color="auto"/>
              <w:right w:val="single" w:sz="4" w:space="0" w:color="auto"/>
            </w:tcBorders>
            <w:vAlign w:val="center"/>
            <w:hideMark/>
          </w:tcPr>
          <w:p w14:paraId="757850CC" w14:textId="77777777" w:rsidR="0038690F" w:rsidRPr="00DA5DCD" w:rsidRDefault="0038690F" w:rsidP="0038690F">
            <w:pPr>
              <w:pStyle w:val="Akapitzlist"/>
              <w:numPr>
                <w:ilvl w:val="0"/>
                <w:numId w:val="126"/>
              </w:numPr>
              <w:spacing w:before="0" w:after="160" w:line="252" w:lineRule="auto"/>
              <w:rPr>
                <w:rFonts w:asciiTheme="minorHAnsi" w:hAnsiTheme="minorHAnsi" w:cstheme="minorHAnsi"/>
                <w:bCs/>
                <w:sz w:val="22"/>
                <w:szCs w:val="22"/>
              </w:rPr>
            </w:pPr>
            <w:r w:rsidRPr="00DA5DCD">
              <w:rPr>
                <w:rFonts w:asciiTheme="minorHAnsi" w:hAnsiTheme="minorHAnsi" w:cstheme="minorHAnsi"/>
                <w:bCs/>
                <w:sz w:val="22"/>
                <w:szCs w:val="22"/>
              </w:rPr>
              <w:t>Dedykowany przez producenta procesora do pracy w serwerach dwuprocesorowych.</w:t>
            </w:r>
          </w:p>
        </w:tc>
      </w:tr>
      <w:tr w:rsidR="0038690F" w:rsidRPr="00DA5DCD" w14:paraId="2448A3AC" w14:textId="77777777" w:rsidTr="0038690F">
        <w:trPr>
          <w:trHeight w:val="71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F61F159"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t>Procesor</w:t>
            </w:r>
          </w:p>
        </w:tc>
        <w:tc>
          <w:tcPr>
            <w:tcW w:w="7795" w:type="dxa"/>
            <w:tcBorders>
              <w:top w:val="single" w:sz="4" w:space="0" w:color="auto"/>
              <w:left w:val="single" w:sz="4" w:space="0" w:color="auto"/>
              <w:bottom w:val="single" w:sz="4" w:space="0" w:color="auto"/>
              <w:right w:val="single" w:sz="4" w:space="0" w:color="auto"/>
            </w:tcBorders>
            <w:vAlign w:val="center"/>
            <w:hideMark/>
          </w:tcPr>
          <w:p w14:paraId="5B74A0C6" w14:textId="77777777" w:rsidR="0038690F" w:rsidRPr="00DA5DCD" w:rsidRDefault="0038690F" w:rsidP="0038690F">
            <w:pPr>
              <w:pStyle w:val="Akapitzlist"/>
              <w:numPr>
                <w:ilvl w:val="0"/>
                <w:numId w:val="126"/>
              </w:numPr>
              <w:spacing w:before="0" w:after="160" w:line="252" w:lineRule="auto"/>
              <w:rPr>
                <w:rFonts w:asciiTheme="minorHAnsi" w:hAnsiTheme="minorHAnsi" w:cstheme="minorHAnsi"/>
                <w:sz w:val="22"/>
                <w:szCs w:val="22"/>
              </w:rPr>
            </w:pPr>
            <w:r w:rsidRPr="00DA5DCD">
              <w:rPr>
                <w:rFonts w:asciiTheme="minorHAnsi" w:hAnsiTheme="minorHAnsi" w:cstheme="minorHAnsi"/>
                <w:sz w:val="22"/>
                <w:szCs w:val="22"/>
              </w:rPr>
              <w:t>Zainstalowany jeden procesor 12-rdzeniowy, min. 2.4 GHz (częstotliwość bazowa), klasy x86, dedykowany do pracy z zaoferowanym serwerem, umożliwiający osiągnięcie wyniku min. 239 w teście SPECrate2017_int_base, dostępnym na stronie www.spec.org dla konfiguracji dwuprocesorowej.</w:t>
            </w:r>
          </w:p>
        </w:tc>
      </w:tr>
      <w:tr w:rsidR="0038690F" w:rsidRPr="00DA5DCD" w14:paraId="4E209AC5" w14:textId="77777777" w:rsidTr="00D869B1">
        <w:trPr>
          <w:trHeight w:val="67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1BBCBDD"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t>RAM</w:t>
            </w:r>
          </w:p>
        </w:tc>
        <w:tc>
          <w:tcPr>
            <w:tcW w:w="7795" w:type="dxa"/>
            <w:tcBorders>
              <w:top w:val="single" w:sz="4" w:space="0" w:color="auto"/>
              <w:left w:val="single" w:sz="4" w:space="0" w:color="auto"/>
              <w:bottom w:val="single" w:sz="4" w:space="0" w:color="auto"/>
              <w:right w:val="single" w:sz="4" w:space="0" w:color="auto"/>
            </w:tcBorders>
            <w:vAlign w:val="center"/>
            <w:hideMark/>
          </w:tcPr>
          <w:p w14:paraId="6C88909C" w14:textId="77777777" w:rsidR="0038690F" w:rsidRPr="00DA5DCD" w:rsidRDefault="0038690F" w:rsidP="0038690F">
            <w:pPr>
              <w:pStyle w:val="Akapitzlist"/>
              <w:numPr>
                <w:ilvl w:val="0"/>
                <w:numId w:val="126"/>
              </w:numPr>
              <w:spacing w:before="0" w:after="160" w:line="252" w:lineRule="auto"/>
              <w:rPr>
                <w:rFonts w:asciiTheme="minorHAnsi" w:hAnsiTheme="minorHAnsi" w:cstheme="minorHAnsi"/>
                <w:sz w:val="22"/>
                <w:szCs w:val="22"/>
              </w:rPr>
            </w:pPr>
            <w:r w:rsidRPr="00DA5DCD">
              <w:rPr>
                <w:rFonts w:asciiTheme="minorHAnsi" w:hAnsiTheme="minorHAnsi" w:cstheme="minorHAnsi"/>
                <w:sz w:val="22"/>
                <w:szCs w:val="22"/>
              </w:rPr>
              <w:t xml:space="preserve">Minimum 256 GB DDR5 RDIMM 5600MT/s, </w:t>
            </w:r>
          </w:p>
        </w:tc>
      </w:tr>
      <w:tr w:rsidR="0038690F" w:rsidRPr="00DA5DCD" w14:paraId="62AF4428" w14:textId="77777777" w:rsidTr="0038690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DE5932"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t>Gniazda PCI</w:t>
            </w:r>
          </w:p>
        </w:tc>
        <w:tc>
          <w:tcPr>
            <w:tcW w:w="7795" w:type="dxa"/>
            <w:tcBorders>
              <w:top w:val="single" w:sz="4" w:space="0" w:color="auto"/>
              <w:left w:val="single" w:sz="4" w:space="0" w:color="auto"/>
              <w:bottom w:val="single" w:sz="4" w:space="0" w:color="auto"/>
              <w:right w:val="single" w:sz="4" w:space="0" w:color="auto"/>
            </w:tcBorders>
            <w:hideMark/>
          </w:tcPr>
          <w:p w14:paraId="1410C702" w14:textId="19516F8F" w:rsidR="0038690F" w:rsidRPr="00DA5DCD" w:rsidRDefault="0038690F" w:rsidP="00D869B1">
            <w:pPr>
              <w:pStyle w:val="Akapitzlist"/>
              <w:numPr>
                <w:ilvl w:val="0"/>
                <w:numId w:val="126"/>
              </w:numPr>
              <w:spacing w:before="120" w:after="160" w:line="252" w:lineRule="auto"/>
              <w:ind w:left="714" w:hanging="357"/>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Minimum jeden slot </w:t>
            </w:r>
            <w:proofErr w:type="spellStart"/>
            <w:r w:rsidRPr="00DA5DCD">
              <w:rPr>
                <w:rFonts w:asciiTheme="minorHAnsi" w:hAnsiTheme="minorHAnsi" w:cstheme="minorHAnsi"/>
                <w:color w:val="000000"/>
                <w:sz w:val="22"/>
                <w:szCs w:val="22"/>
              </w:rPr>
              <w:t>PCIe</w:t>
            </w:r>
            <w:proofErr w:type="spellEnd"/>
            <w:r w:rsidRPr="00DA5DCD">
              <w:rPr>
                <w:rFonts w:asciiTheme="minorHAnsi" w:hAnsiTheme="minorHAnsi" w:cstheme="minorHAnsi"/>
                <w:color w:val="000000"/>
                <w:sz w:val="22"/>
                <w:szCs w:val="22"/>
              </w:rPr>
              <w:t xml:space="preserve"> x16 generacji 4</w:t>
            </w:r>
          </w:p>
        </w:tc>
      </w:tr>
      <w:tr w:rsidR="0038690F" w:rsidRPr="00DA5DCD" w14:paraId="2A266B56" w14:textId="77777777" w:rsidTr="0038690F">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8D6A7B7"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t>Kontroler RAID</w:t>
            </w:r>
          </w:p>
        </w:tc>
        <w:tc>
          <w:tcPr>
            <w:tcW w:w="7795" w:type="dxa"/>
            <w:tcBorders>
              <w:top w:val="single" w:sz="4" w:space="0" w:color="auto"/>
              <w:left w:val="single" w:sz="4" w:space="0" w:color="auto"/>
              <w:bottom w:val="single" w:sz="4" w:space="0" w:color="auto"/>
              <w:right w:val="single" w:sz="4" w:space="0" w:color="auto"/>
            </w:tcBorders>
            <w:vAlign w:val="center"/>
          </w:tcPr>
          <w:p w14:paraId="5DED1AFA" w14:textId="77777777" w:rsidR="0038690F" w:rsidRPr="00DA5DCD" w:rsidRDefault="0038690F" w:rsidP="0038690F">
            <w:pPr>
              <w:pStyle w:val="Akapitzlist"/>
              <w:numPr>
                <w:ilvl w:val="0"/>
                <w:numId w:val="128"/>
              </w:numPr>
              <w:spacing w:before="0" w:after="160" w:line="252" w:lineRule="auto"/>
              <w:jc w:val="both"/>
              <w:rPr>
                <w:rFonts w:asciiTheme="minorHAnsi" w:hAnsiTheme="minorHAnsi" w:cstheme="minorHAnsi"/>
                <w:sz w:val="22"/>
                <w:szCs w:val="22"/>
              </w:rPr>
            </w:pPr>
            <w:r w:rsidRPr="00DA5DCD">
              <w:rPr>
                <w:rFonts w:asciiTheme="minorHAnsi" w:hAnsiTheme="minorHAnsi" w:cstheme="minorHAnsi"/>
                <w:color w:val="000000"/>
                <w:sz w:val="22"/>
                <w:szCs w:val="22"/>
              </w:rPr>
              <w:t>Sprzętowy kontroler dyskowy, posiadający</w:t>
            </w:r>
          </w:p>
          <w:p w14:paraId="6C30E0A1" w14:textId="77777777" w:rsidR="0038690F" w:rsidRPr="00DA5DCD" w:rsidRDefault="0038690F" w:rsidP="0038690F">
            <w:pPr>
              <w:pStyle w:val="Akapitzlist"/>
              <w:numPr>
                <w:ilvl w:val="1"/>
                <w:numId w:val="127"/>
              </w:numPr>
              <w:spacing w:before="0" w:after="160" w:line="252" w:lineRule="auto"/>
              <w:jc w:val="both"/>
              <w:rPr>
                <w:rFonts w:asciiTheme="minorHAnsi" w:hAnsiTheme="minorHAnsi" w:cstheme="minorHAnsi"/>
                <w:sz w:val="22"/>
                <w:szCs w:val="22"/>
              </w:rPr>
            </w:pPr>
            <w:r w:rsidRPr="00DA5DCD">
              <w:rPr>
                <w:rFonts w:asciiTheme="minorHAnsi" w:hAnsiTheme="minorHAnsi" w:cstheme="minorHAnsi"/>
                <w:color w:val="000000"/>
                <w:sz w:val="22"/>
                <w:szCs w:val="22"/>
              </w:rPr>
              <w:t>Możliwość konfiguracji poziomów RAID: 0, 1, 10.</w:t>
            </w:r>
          </w:p>
        </w:tc>
      </w:tr>
      <w:tr w:rsidR="0038690F" w:rsidRPr="00DA5DCD" w14:paraId="063A4746" w14:textId="77777777" w:rsidTr="0038690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EF09CFC"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t>Dyski twarde</w:t>
            </w:r>
          </w:p>
        </w:tc>
        <w:tc>
          <w:tcPr>
            <w:tcW w:w="7795" w:type="dxa"/>
            <w:tcBorders>
              <w:top w:val="single" w:sz="4" w:space="0" w:color="auto"/>
              <w:left w:val="single" w:sz="4" w:space="0" w:color="auto"/>
              <w:bottom w:val="single" w:sz="4" w:space="0" w:color="auto"/>
              <w:right w:val="single" w:sz="4" w:space="0" w:color="auto"/>
            </w:tcBorders>
            <w:vAlign w:val="center"/>
            <w:hideMark/>
          </w:tcPr>
          <w:p w14:paraId="0FC321C1" w14:textId="77777777" w:rsidR="0038690F" w:rsidRPr="00DA5DCD" w:rsidRDefault="0038690F" w:rsidP="0038690F">
            <w:pPr>
              <w:pStyle w:val="Akapitzlist"/>
              <w:numPr>
                <w:ilvl w:val="0"/>
                <w:numId w:val="126"/>
              </w:numPr>
              <w:spacing w:before="0" w:after="160" w:line="252" w:lineRule="auto"/>
              <w:rPr>
                <w:rFonts w:asciiTheme="minorHAnsi" w:hAnsiTheme="minorHAnsi" w:cstheme="minorHAnsi"/>
                <w:sz w:val="22"/>
                <w:szCs w:val="22"/>
              </w:rPr>
            </w:pPr>
            <w:r w:rsidRPr="00DA5DCD">
              <w:rPr>
                <w:rFonts w:asciiTheme="minorHAnsi" w:hAnsiTheme="minorHAnsi" w:cstheme="minorHAnsi"/>
                <w:sz w:val="22"/>
                <w:szCs w:val="22"/>
              </w:rPr>
              <w:t xml:space="preserve">Zainstalowane </w:t>
            </w:r>
          </w:p>
          <w:p w14:paraId="4BF2910D" w14:textId="77777777" w:rsidR="0038690F" w:rsidRPr="00DA5DCD" w:rsidRDefault="0038690F" w:rsidP="0038690F">
            <w:pPr>
              <w:pStyle w:val="Akapitzlist"/>
              <w:numPr>
                <w:ilvl w:val="1"/>
                <w:numId w:val="126"/>
              </w:numPr>
              <w:spacing w:before="0" w:after="160" w:line="252" w:lineRule="auto"/>
              <w:rPr>
                <w:rFonts w:asciiTheme="minorHAnsi" w:hAnsiTheme="minorHAnsi" w:cstheme="minorHAnsi"/>
                <w:sz w:val="22"/>
                <w:szCs w:val="22"/>
              </w:rPr>
            </w:pPr>
            <w:r w:rsidRPr="00DA5DCD">
              <w:rPr>
                <w:rFonts w:asciiTheme="minorHAnsi" w:hAnsiTheme="minorHAnsi" w:cstheme="minorHAnsi"/>
                <w:sz w:val="22"/>
                <w:szCs w:val="22"/>
              </w:rPr>
              <w:t>2 x dysk SSD SATA o pojemności min. 480 GB, 6Gb, 2,5“ Hot-Plug.</w:t>
            </w:r>
          </w:p>
          <w:p w14:paraId="33B37272" w14:textId="77777777" w:rsidR="0038690F" w:rsidRPr="00DA5DCD" w:rsidRDefault="0038690F" w:rsidP="0038690F">
            <w:pPr>
              <w:pStyle w:val="Akapitzlist"/>
              <w:numPr>
                <w:ilvl w:val="0"/>
                <w:numId w:val="126"/>
              </w:numPr>
              <w:spacing w:before="0" w:after="160" w:line="252" w:lineRule="auto"/>
              <w:rPr>
                <w:rFonts w:asciiTheme="minorHAnsi" w:hAnsiTheme="minorHAnsi" w:cstheme="minorHAnsi"/>
                <w:sz w:val="22"/>
                <w:szCs w:val="22"/>
              </w:rPr>
            </w:pPr>
            <w:r w:rsidRPr="00DA5DCD">
              <w:rPr>
                <w:rFonts w:asciiTheme="minorHAnsi" w:hAnsiTheme="minorHAnsi" w:cstheme="minorHAnsi"/>
                <w:color w:val="000000"/>
                <w:sz w:val="22"/>
                <w:szCs w:val="22"/>
              </w:rPr>
              <w:lastRenderedPageBreak/>
              <w:t xml:space="preserve">Możliwość zainstalowania dwóch dysków M.2 </w:t>
            </w:r>
            <w:proofErr w:type="spellStart"/>
            <w:r w:rsidRPr="00DA5DCD">
              <w:rPr>
                <w:rFonts w:asciiTheme="minorHAnsi" w:hAnsiTheme="minorHAnsi" w:cstheme="minorHAnsi"/>
                <w:color w:val="000000"/>
                <w:sz w:val="22"/>
                <w:szCs w:val="22"/>
              </w:rPr>
              <w:t>NVMe</w:t>
            </w:r>
            <w:proofErr w:type="spellEnd"/>
            <w:r w:rsidRPr="00DA5DCD">
              <w:rPr>
                <w:rFonts w:asciiTheme="minorHAnsi" w:hAnsiTheme="minorHAnsi" w:cstheme="minorHAnsi"/>
                <w:color w:val="000000"/>
                <w:sz w:val="22"/>
                <w:szCs w:val="22"/>
              </w:rPr>
              <w:t xml:space="preserve"> SSD o pojemności min. 960GB z możliwością konfiguracji RAID 1.</w:t>
            </w:r>
          </w:p>
        </w:tc>
      </w:tr>
      <w:tr w:rsidR="0038690F" w:rsidRPr="00DA5DCD" w14:paraId="238D4ED4" w14:textId="77777777" w:rsidTr="0038690F">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4CD0354"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lastRenderedPageBreak/>
              <w:t>Interfejsy sieciowe/FC/SAS</w:t>
            </w:r>
          </w:p>
        </w:tc>
        <w:tc>
          <w:tcPr>
            <w:tcW w:w="7795" w:type="dxa"/>
            <w:tcBorders>
              <w:top w:val="single" w:sz="4" w:space="0" w:color="auto"/>
              <w:left w:val="single" w:sz="4" w:space="0" w:color="auto"/>
              <w:bottom w:val="single" w:sz="4" w:space="0" w:color="auto"/>
              <w:right w:val="single" w:sz="4" w:space="0" w:color="auto"/>
            </w:tcBorders>
            <w:vAlign w:val="center"/>
          </w:tcPr>
          <w:p w14:paraId="48055826" w14:textId="77777777" w:rsidR="0038690F" w:rsidRPr="00DA5DCD" w:rsidRDefault="0038690F" w:rsidP="0038690F">
            <w:pPr>
              <w:pStyle w:val="Akapitzlist"/>
              <w:numPr>
                <w:ilvl w:val="0"/>
                <w:numId w:val="128"/>
              </w:numPr>
              <w:spacing w:before="0" w:after="160" w:line="252" w:lineRule="auto"/>
              <w:jc w:val="both"/>
              <w:rPr>
                <w:rFonts w:asciiTheme="minorHAnsi" w:hAnsiTheme="minorHAnsi" w:cstheme="minorHAnsi"/>
                <w:color w:val="000000"/>
                <w:sz w:val="22"/>
                <w:szCs w:val="22"/>
              </w:rPr>
            </w:pPr>
            <w:r w:rsidRPr="00DA5DCD">
              <w:rPr>
                <w:rFonts w:asciiTheme="minorHAnsi" w:hAnsiTheme="minorHAnsi" w:cstheme="minorHAnsi"/>
                <w:sz w:val="22"/>
                <w:szCs w:val="22"/>
              </w:rPr>
              <w:t xml:space="preserve">Wbudowane min. </w:t>
            </w:r>
            <w:r w:rsidRPr="00DA5DCD">
              <w:rPr>
                <w:rFonts w:asciiTheme="minorHAnsi" w:hAnsiTheme="minorHAnsi" w:cstheme="minorHAnsi"/>
                <w:color w:val="000000"/>
                <w:sz w:val="22"/>
                <w:szCs w:val="22"/>
              </w:rPr>
              <w:t xml:space="preserve">2 interfejsy sieciowe 1Gb Ethernet w standardzie </w:t>
            </w:r>
            <w:proofErr w:type="spellStart"/>
            <w:r w:rsidRPr="00DA5DCD">
              <w:rPr>
                <w:rFonts w:asciiTheme="minorHAnsi" w:hAnsiTheme="minorHAnsi" w:cstheme="minorHAnsi"/>
                <w:color w:val="000000"/>
                <w:sz w:val="22"/>
                <w:szCs w:val="22"/>
              </w:rPr>
              <w:t>BaseT</w:t>
            </w:r>
            <w:proofErr w:type="spellEnd"/>
          </w:p>
          <w:p w14:paraId="10139135" w14:textId="77777777" w:rsidR="0038690F" w:rsidRPr="00DA5DCD" w:rsidRDefault="0038690F" w:rsidP="0038690F">
            <w:pPr>
              <w:pStyle w:val="Akapitzlist"/>
              <w:numPr>
                <w:ilvl w:val="0"/>
                <w:numId w:val="128"/>
              </w:numPr>
              <w:spacing w:before="0" w:after="160" w:line="252" w:lineRule="auto"/>
              <w:jc w:val="both"/>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2 interfejsy sieciowe 25Gb Ethernet w standardzie SFP28 (porty nie mogą być osiągnięte poprzez karty w slotach </w:t>
            </w:r>
            <w:proofErr w:type="spellStart"/>
            <w:r w:rsidRPr="00DA5DCD">
              <w:rPr>
                <w:rFonts w:asciiTheme="minorHAnsi" w:hAnsiTheme="minorHAnsi" w:cstheme="minorHAnsi"/>
                <w:color w:val="000000"/>
                <w:sz w:val="22"/>
                <w:szCs w:val="22"/>
              </w:rPr>
              <w:t>PCIe</w:t>
            </w:r>
            <w:proofErr w:type="spellEnd"/>
            <w:r w:rsidRPr="00DA5DCD">
              <w:rPr>
                <w:rFonts w:asciiTheme="minorHAnsi" w:hAnsiTheme="minorHAnsi" w:cstheme="minorHAnsi"/>
                <w:color w:val="000000"/>
                <w:sz w:val="22"/>
                <w:szCs w:val="22"/>
              </w:rPr>
              <w:t>)</w:t>
            </w:r>
          </w:p>
          <w:p w14:paraId="463B98A2" w14:textId="5B24D2D1" w:rsidR="0038690F" w:rsidRPr="00DA5DCD" w:rsidRDefault="0038690F" w:rsidP="008116C9">
            <w:pPr>
              <w:pStyle w:val="Akapitzlist"/>
              <w:numPr>
                <w:ilvl w:val="0"/>
                <w:numId w:val="128"/>
              </w:numPr>
              <w:spacing w:before="0" w:after="160" w:line="252" w:lineRule="auto"/>
              <w:jc w:val="both"/>
              <w:rPr>
                <w:rFonts w:asciiTheme="minorHAnsi" w:hAnsiTheme="minorHAnsi" w:cstheme="minorHAnsi"/>
                <w:color w:val="000000"/>
                <w:sz w:val="22"/>
                <w:szCs w:val="22"/>
              </w:rPr>
            </w:pPr>
            <w:r w:rsidRPr="00DA5DCD">
              <w:rPr>
                <w:rFonts w:asciiTheme="minorHAnsi" w:hAnsiTheme="minorHAnsi" w:cstheme="minorHAnsi"/>
                <w:color w:val="000000"/>
                <w:sz w:val="22"/>
                <w:szCs w:val="22"/>
              </w:rPr>
              <w:t>2 interfejsy sieciowe 25Gb Ethernet w standardzie SFP28</w:t>
            </w:r>
          </w:p>
          <w:p w14:paraId="775B6A85" w14:textId="77777777" w:rsidR="0038690F" w:rsidRPr="00DA5DCD" w:rsidRDefault="0038690F" w:rsidP="0038690F">
            <w:pPr>
              <w:pStyle w:val="Akapitzlist"/>
              <w:numPr>
                <w:ilvl w:val="0"/>
                <w:numId w:val="128"/>
              </w:numPr>
              <w:spacing w:before="0" w:after="160" w:line="252" w:lineRule="auto"/>
              <w:jc w:val="both"/>
              <w:rPr>
                <w:rFonts w:asciiTheme="minorHAnsi" w:hAnsiTheme="minorHAnsi" w:cstheme="minorHAnsi"/>
                <w:color w:val="000000"/>
                <w:sz w:val="22"/>
                <w:szCs w:val="22"/>
              </w:rPr>
            </w:pPr>
            <w:r w:rsidRPr="00DA5DCD">
              <w:rPr>
                <w:rFonts w:asciiTheme="minorHAnsi" w:hAnsiTheme="minorHAnsi" w:cstheme="minorHAnsi"/>
                <w:color w:val="000000"/>
                <w:sz w:val="22"/>
                <w:szCs w:val="22"/>
              </w:rPr>
              <w:t>W zestawie z serwerem muszą znajdować się 2 kable DAC 10GbE SFP+/SFP+ min. 3m, dostarczone przez producenta serwera,</w:t>
            </w:r>
          </w:p>
          <w:p w14:paraId="09127132" w14:textId="77777777" w:rsidR="0038690F" w:rsidRPr="00DA5DCD" w:rsidRDefault="0038690F" w:rsidP="0038690F">
            <w:pPr>
              <w:pStyle w:val="Akapitzlist"/>
              <w:numPr>
                <w:ilvl w:val="0"/>
                <w:numId w:val="128"/>
              </w:numPr>
              <w:spacing w:before="0" w:after="160" w:line="252" w:lineRule="auto"/>
              <w:jc w:val="both"/>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W zestawie z serwerem wykonawca dostarczy 3 </w:t>
            </w:r>
            <w:proofErr w:type="spellStart"/>
            <w:r w:rsidRPr="00DA5DCD">
              <w:rPr>
                <w:rFonts w:asciiTheme="minorHAnsi" w:hAnsiTheme="minorHAnsi" w:cstheme="minorHAnsi"/>
                <w:color w:val="000000"/>
                <w:sz w:val="22"/>
                <w:szCs w:val="22"/>
              </w:rPr>
              <w:t>patchcordy</w:t>
            </w:r>
            <w:proofErr w:type="spellEnd"/>
            <w:r w:rsidRPr="00DA5DCD">
              <w:rPr>
                <w:rFonts w:asciiTheme="minorHAnsi" w:hAnsiTheme="minorHAnsi" w:cstheme="minorHAnsi"/>
                <w:color w:val="000000"/>
                <w:sz w:val="22"/>
                <w:szCs w:val="22"/>
              </w:rPr>
              <w:t xml:space="preserve"> RJ-45 </w:t>
            </w:r>
            <w:proofErr w:type="spellStart"/>
            <w:r w:rsidRPr="00DA5DCD">
              <w:rPr>
                <w:rFonts w:asciiTheme="minorHAnsi" w:hAnsiTheme="minorHAnsi" w:cstheme="minorHAnsi"/>
                <w:color w:val="000000"/>
                <w:sz w:val="22"/>
                <w:szCs w:val="22"/>
              </w:rPr>
              <w:t>cat</w:t>
            </w:r>
            <w:proofErr w:type="spellEnd"/>
            <w:r w:rsidRPr="00DA5DCD">
              <w:rPr>
                <w:rFonts w:asciiTheme="minorHAnsi" w:hAnsiTheme="minorHAnsi" w:cstheme="minorHAnsi"/>
                <w:color w:val="000000"/>
                <w:sz w:val="22"/>
                <w:szCs w:val="22"/>
              </w:rPr>
              <w:t xml:space="preserve"> 6 o długości minimum 3m</w:t>
            </w:r>
          </w:p>
        </w:tc>
      </w:tr>
      <w:tr w:rsidR="0038690F" w:rsidRPr="00DA5DCD" w14:paraId="1911062B" w14:textId="77777777" w:rsidTr="0038690F">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F15CF50"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t>Elementy montażowe</w:t>
            </w:r>
          </w:p>
        </w:tc>
        <w:tc>
          <w:tcPr>
            <w:tcW w:w="7795" w:type="dxa"/>
            <w:tcBorders>
              <w:top w:val="single" w:sz="4" w:space="0" w:color="auto"/>
              <w:left w:val="single" w:sz="4" w:space="0" w:color="auto"/>
              <w:bottom w:val="single" w:sz="4" w:space="0" w:color="auto"/>
              <w:right w:val="single" w:sz="4" w:space="0" w:color="auto"/>
            </w:tcBorders>
            <w:vAlign w:val="center"/>
          </w:tcPr>
          <w:p w14:paraId="02BF2807" w14:textId="77777777" w:rsidR="0038690F" w:rsidRPr="00DA5DCD" w:rsidRDefault="0038690F" w:rsidP="0038690F">
            <w:pPr>
              <w:pStyle w:val="Default"/>
              <w:numPr>
                <w:ilvl w:val="0"/>
                <w:numId w:val="129"/>
              </w:numPr>
              <w:spacing w:after="160"/>
              <w:jc w:val="both"/>
              <w:rPr>
                <w:rFonts w:asciiTheme="minorHAnsi" w:hAnsiTheme="minorHAnsi" w:cstheme="minorHAnsi"/>
                <w:color w:val="auto"/>
                <w:sz w:val="22"/>
                <w:szCs w:val="22"/>
              </w:rPr>
            </w:pPr>
            <w:r w:rsidRPr="00DA5DCD">
              <w:rPr>
                <w:rFonts w:asciiTheme="minorHAnsi" w:hAnsiTheme="minorHAnsi" w:cstheme="minorHAnsi"/>
                <w:color w:val="auto"/>
                <w:sz w:val="22"/>
                <w:szCs w:val="22"/>
              </w:rPr>
              <w:t xml:space="preserve">Komplet wysuwanych szyn umożliwiających montaż w szafie </w:t>
            </w:r>
            <w:proofErr w:type="spellStart"/>
            <w:r w:rsidRPr="00DA5DCD">
              <w:rPr>
                <w:rFonts w:asciiTheme="minorHAnsi" w:hAnsiTheme="minorHAnsi" w:cstheme="minorHAnsi"/>
                <w:color w:val="auto"/>
                <w:sz w:val="22"/>
                <w:szCs w:val="22"/>
              </w:rPr>
              <w:t>rack</w:t>
            </w:r>
            <w:proofErr w:type="spellEnd"/>
            <w:r w:rsidRPr="00DA5DCD">
              <w:rPr>
                <w:rFonts w:asciiTheme="minorHAnsi" w:hAnsiTheme="minorHAnsi" w:cstheme="minorHAnsi"/>
                <w:color w:val="auto"/>
                <w:sz w:val="22"/>
                <w:szCs w:val="22"/>
              </w:rPr>
              <w:t xml:space="preserve"> i wysuwanie serwera do celów serwisowych</w:t>
            </w:r>
          </w:p>
          <w:p w14:paraId="7A6F40AC" w14:textId="77777777" w:rsidR="0038690F" w:rsidRPr="00DA5DCD" w:rsidRDefault="0038690F" w:rsidP="0038690F">
            <w:pPr>
              <w:pStyle w:val="Akapitzlist"/>
              <w:numPr>
                <w:ilvl w:val="0"/>
                <w:numId w:val="127"/>
              </w:numPr>
              <w:spacing w:before="0" w:after="160" w:line="252" w:lineRule="auto"/>
              <w:rPr>
                <w:rFonts w:asciiTheme="minorHAnsi" w:hAnsiTheme="minorHAnsi" w:cstheme="minorHAnsi"/>
                <w:sz w:val="22"/>
                <w:szCs w:val="22"/>
              </w:rPr>
            </w:pPr>
            <w:r w:rsidRPr="00DA5DCD">
              <w:rPr>
                <w:rFonts w:asciiTheme="minorHAnsi" w:hAnsiTheme="minorHAnsi" w:cstheme="minorHAnsi"/>
                <w:sz w:val="22"/>
                <w:szCs w:val="22"/>
              </w:rPr>
              <w:t>Ramię (</w:t>
            </w:r>
            <w:proofErr w:type="spellStart"/>
            <w:r w:rsidRPr="00DA5DCD">
              <w:rPr>
                <w:rFonts w:asciiTheme="minorHAnsi" w:hAnsiTheme="minorHAnsi" w:cstheme="minorHAnsi"/>
                <w:sz w:val="22"/>
                <w:szCs w:val="22"/>
              </w:rPr>
              <w:t>organizer</w:t>
            </w:r>
            <w:proofErr w:type="spellEnd"/>
            <w:r w:rsidRPr="00DA5DCD">
              <w:rPr>
                <w:rFonts w:asciiTheme="minorHAnsi" w:hAnsiTheme="minorHAnsi" w:cstheme="minorHAnsi"/>
                <w:sz w:val="22"/>
                <w:szCs w:val="22"/>
              </w:rPr>
              <w:t>) do kabli ułatwiające wysuwanie serwera do celów serwisowych</w:t>
            </w:r>
          </w:p>
        </w:tc>
      </w:tr>
      <w:tr w:rsidR="0038690F" w:rsidRPr="00DA5DCD" w14:paraId="6E4845B3" w14:textId="77777777" w:rsidTr="0038690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265798"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t>Wbudowane porty</w:t>
            </w:r>
          </w:p>
        </w:tc>
        <w:tc>
          <w:tcPr>
            <w:tcW w:w="7795" w:type="dxa"/>
            <w:tcBorders>
              <w:top w:val="single" w:sz="4" w:space="0" w:color="auto"/>
              <w:left w:val="single" w:sz="4" w:space="0" w:color="auto"/>
              <w:bottom w:val="single" w:sz="4" w:space="0" w:color="auto"/>
              <w:right w:val="single" w:sz="4" w:space="0" w:color="auto"/>
            </w:tcBorders>
            <w:vAlign w:val="center"/>
            <w:hideMark/>
          </w:tcPr>
          <w:p w14:paraId="02FB3000" w14:textId="77777777" w:rsidR="0038690F" w:rsidRPr="00DA5DCD" w:rsidRDefault="0038690F" w:rsidP="0038690F">
            <w:pPr>
              <w:pStyle w:val="Akapitzlist"/>
              <w:numPr>
                <w:ilvl w:val="0"/>
                <w:numId w:val="127"/>
              </w:numPr>
              <w:spacing w:before="0" w:after="160" w:line="240"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4 porty USB w tym min: </w:t>
            </w:r>
          </w:p>
          <w:p w14:paraId="796D11F0" w14:textId="77777777" w:rsidR="0038690F" w:rsidRPr="00DA5DCD" w:rsidRDefault="0038690F" w:rsidP="0038690F">
            <w:pPr>
              <w:pStyle w:val="Akapitzlist"/>
              <w:numPr>
                <w:ilvl w:val="1"/>
                <w:numId w:val="127"/>
              </w:numPr>
              <w:spacing w:before="0" w:after="160" w:line="240"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1 port USB 3.0 z tyłu obudowy, </w:t>
            </w:r>
          </w:p>
          <w:p w14:paraId="68562F41" w14:textId="77777777" w:rsidR="0038690F" w:rsidRPr="00DA5DCD" w:rsidRDefault="0038690F" w:rsidP="0038690F">
            <w:pPr>
              <w:pStyle w:val="Akapitzlist"/>
              <w:numPr>
                <w:ilvl w:val="1"/>
                <w:numId w:val="127"/>
              </w:numPr>
              <w:spacing w:before="0" w:after="160" w:line="240"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1 port micro USB z przodu obudowy</w:t>
            </w:r>
          </w:p>
          <w:p w14:paraId="4D5FC653" w14:textId="77777777" w:rsidR="0038690F" w:rsidRPr="00DA5DCD" w:rsidRDefault="0038690F" w:rsidP="0038690F">
            <w:pPr>
              <w:pStyle w:val="Akapitzlist"/>
              <w:numPr>
                <w:ilvl w:val="0"/>
                <w:numId w:val="127"/>
              </w:numPr>
              <w:spacing w:before="0" w:after="160" w:line="240"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2 port VGA z czego jeden z przodu obudowy </w:t>
            </w:r>
          </w:p>
        </w:tc>
      </w:tr>
      <w:tr w:rsidR="0038690F" w:rsidRPr="00DA5DCD" w14:paraId="533EF88A" w14:textId="77777777" w:rsidTr="0038690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5A6E547"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t>Video</w:t>
            </w:r>
          </w:p>
        </w:tc>
        <w:tc>
          <w:tcPr>
            <w:tcW w:w="7795" w:type="dxa"/>
            <w:tcBorders>
              <w:top w:val="single" w:sz="4" w:space="0" w:color="auto"/>
              <w:left w:val="single" w:sz="4" w:space="0" w:color="auto"/>
              <w:bottom w:val="single" w:sz="4" w:space="0" w:color="auto"/>
              <w:right w:val="single" w:sz="4" w:space="0" w:color="auto"/>
            </w:tcBorders>
            <w:hideMark/>
          </w:tcPr>
          <w:p w14:paraId="4EB6BB5F" w14:textId="77777777" w:rsidR="0038690F" w:rsidRPr="00DA5DCD" w:rsidRDefault="0038690F" w:rsidP="0038690F">
            <w:pPr>
              <w:pStyle w:val="Akapitzlist"/>
              <w:numPr>
                <w:ilvl w:val="0"/>
                <w:numId w:val="127"/>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Zintegrowana karta graficzna umożliwiająca wyświetlenie rozdzielczości min. 1920x1200</w:t>
            </w:r>
          </w:p>
        </w:tc>
      </w:tr>
      <w:tr w:rsidR="0038690F" w:rsidRPr="00DA5DCD" w14:paraId="1FCB13B0" w14:textId="77777777" w:rsidTr="0038690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1D1957C"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t>Zasilacze</w:t>
            </w:r>
          </w:p>
        </w:tc>
        <w:tc>
          <w:tcPr>
            <w:tcW w:w="7795" w:type="dxa"/>
            <w:tcBorders>
              <w:top w:val="single" w:sz="4" w:space="0" w:color="auto"/>
              <w:left w:val="single" w:sz="4" w:space="0" w:color="auto"/>
              <w:bottom w:val="single" w:sz="4" w:space="0" w:color="auto"/>
              <w:right w:val="single" w:sz="4" w:space="0" w:color="auto"/>
            </w:tcBorders>
            <w:vAlign w:val="center"/>
            <w:hideMark/>
          </w:tcPr>
          <w:p w14:paraId="5060773C" w14:textId="77777777" w:rsidR="0038690F" w:rsidRPr="00DA5DCD" w:rsidRDefault="0038690F" w:rsidP="0038690F">
            <w:pPr>
              <w:pStyle w:val="Akapitzlist"/>
              <w:numPr>
                <w:ilvl w:val="0"/>
                <w:numId w:val="127"/>
              </w:numPr>
              <w:spacing w:before="0" w:after="160" w:line="252" w:lineRule="auto"/>
              <w:rPr>
                <w:rFonts w:asciiTheme="minorHAnsi" w:hAnsiTheme="minorHAnsi" w:cstheme="minorHAnsi"/>
                <w:sz w:val="22"/>
                <w:szCs w:val="22"/>
              </w:rPr>
            </w:pPr>
            <w:r w:rsidRPr="00DA5DCD">
              <w:rPr>
                <w:rFonts w:asciiTheme="minorHAnsi" w:hAnsiTheme="minorHAnsi" w:cstheme="minorHAnsi"/>
                <w:sz w:val="22"/>
                <w:szCs w:val="22"/>
              </w:rPr>
              <w:t xml:space="preserve">Redundantne, Hot-Plug min. 700W klasy </w:t>
            </w:r>
            <w:proofErr w:type="spellStart"/>
            <w:r w:rsidRPr="00DA5DCD">
              <w:rPr>
                <w:rFonts w:asciiTheme="minorHAnsi" w:hAnsiTheme="minorHAnsi" w:cstheme="minorHAnsi"/>
                <w:sz w:val="22"/>
                <w:szCs w:val="22"/>
              </w:rPr>
              <w:t>Titanium</w:t>
            </w:r>
            <w:proofErr w:type="spellEnd"/>
          </w:p>
        </w:tc>
      </w:tr>
      <w:tr w:rsidR="0038690F" w:rsidRPr="00DA5DCD" w14:paraId="716D9298" w14:textId="77777777" w:rsidTr="0038690F">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CBF0713"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t>System operacyjny/dodatkowe oprogramowanie</w:t>
            </w:r>
          </w:p>
        </w:tc>
        <w:tc>
          <w:tcPr>
            <w:tcW w:w="7795" w:type="dxa"/>
            <w:tcBorders>
              <w:top w:val="single" w:sz="4" w:space="0" w:color="auto"/>
              <w:left w:val="single" w:sz="4" w:space="0" w:color="auto"/>
              <w:bottom w:val="single" w:sz="4" w:space="0" w:color="auto"/>
              <w:right w:val="single" w:sz="4" w:space="0" w:color="auto"/>
            </w:tcBorders>
            <w:vAlign w:val="center"/>
          </w:tcPr>
          <w:p w14:paraId="577F5053" w14:textId="77777777" w:rsidR="0038690F" w:rsidRPr="00DA5DCD" w:rsidRDefault="0038690F" w:rsidP="0038690F">
            <w:pPr>
              <w:pStyle w:val="Akapitzlist"/>
              <w:numPr>
                <w:ilvl w:val="0"/>
                <w:numId w:val="127"/>
              </w:numPr>
              <w:spacing w:before="0" w:after="160" w:line="252" w:lineRule="auto"/>
              <w:rPr>
                <w:rFonts w:asciiTheme="minorHAnsi" w:hAnsiTheme="minorHAnsi" w:cstheme="minorHAnsi"/>
                <w:sz w:val="22"/>
                <w:szCs w:val="22"/>
              </w:rPr>
            </w:pPr>
            <w:r w:rsidRPr="00DA5DCD">
              <w:rPr>
                <w:rFonts w:asciiTheme="minorHAnsi" w:hAnsiTheme="minorHAnsi" w:cstheme="minorHAnsi"/>
                <w:sz w:val="22"/>
                <w:szCs w:val="22"/>
              </w:rPr>
              <w:t xml:space="preserve">Fabrycznie zainstalowany Windows Server 2025 Standard </w:t>
            </w:r>
          </w:p>
          <w:p w14:paraId="4A39539F" w14:textId="77777777" w:rsidR="0038690F" w:rsidRPr="00DA5DCD" w:rsidRDefault="0038690F" w:rsidP="0038690F">
            <w:pPr>
              <w:pStyle w:val="Akapitzlist"/>
              <w:numPr>
                <w:ilvl w:val="0"/>
                <w:numId w:val="127"/>
              </w:numPr>
              <w:spacing w:before="0" w:after="160" w:line="252" w:lineRule="auto"/>
              <w:rPr>
                <w:rFonts w:asciiTheme="minorHAnsi" w:hAnsiTheme="minorHAnsi" w:cstheme="minorHAnsi"/>
                <w:sz w:val="22"/>
                <w:szCs w:val="22"/>
              </w:rPr>
            </w:pPr>
            <w:r w:rsidRPr="00DA5DCD">
              <w:rPr>
                <w:rFonts w:asciiTheme="minorHAnsi" w:hAnsiTheme="minorHAnsi" w:cstheme="minorHAnsi"/>
                <w:sz w:val="22"/>
                <w:szCs w:val="22"/>
              </w:rPr>
              <w:t>Nowa licencja pokrywająca wszystkie fizyczne rdzenie w serwerze</w:t>
            </w:r>
          </w:p>
          <w:p w14:paraId="1449E1F1" w14:textId="77777777" w:rsidR="0038690F" w:rsidRPr="00DA5DCD" w:rsidRDefault="0038690F" w:rsidP="0038690F">
            <w:pPr>
              <w:pStyle w:val="Akapitzlist"/>
              <w:numPr>
                <w:ilvl w:val="0"/>
                <w:numId w:val="127"/>
              </w:numPr>
              <w:spacing w:before="0" w:after="160" w:line="252" w:lineRule="auto"/>
              <w:rPr>
                <w:rFonts w:asciiTheme="minorHAnsi" w:hAnsiTheme="minorHAnsi" w:cstheme="minorHAnsi"/>
                <w:sz w:val="22"/>
                <w:szCs w:val="22"/>
              </w:rPr>
            </w:pPr>
            <w:r w:rsidRPr="00DA5DCD">
              <w:rPr>
                <w:rFonts w:asciiTheme="minorHAnsi" w:hAnsiTheme="minorHAnsi" w:cstheme="minorHAnsi"/>
                <w:sz w:val="22"/>
                <w:szCs w:val="22"/>
              </w:rPr>
              <w:t>Wraz z każdym serwerem zamawiający wymaga dostarczenia 10 nowych licencji CAL na użytkowników (Windows Server 2025 User CAL) dostarczonych przez producenta serwera</w:t>
            </w:r>
          </w:p>
        </w:tc>
      </w:tr>
      <w:tr w:rsidR="0038690F" w:rsidRPr="00DA5DCD" w14:paraId="03187C9A" w14:textId="77777777" w:rsidTr="0038690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39DCC54"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bCs/>
                <w:sz w:val="22"/>
                <w:szCs w:val="22"/>
              </w:rPr>
              <w:t>Bezpieczeństwo</w:t>
            </w:r>
            <w:r w:rsidRPr="00DA5DCD">
              <w:rPr>
                <w:rFonts w:asciiTheme="minorHAnsi" w:hAnsiTheme="minorHAnsi" w:cstheme="minorHAnsi"/>
                <w:sz w:val="22"/>
                <w:szCs w:val="22"/>
                <w:lang w:eastAsia="zh-CN"/>
              </w:rPr>
              <w:t xml:space="preserve"> </w:t>
            </w:r>
          </w:p>
        </w:tc>
        <w:tc>
          <w:tcPr>
            <w:tcW w:w="7795" w:type="dxa"/>
            <w:tcBorders>
              <w:top w:val="single" w:sz="4" w:space="0" w:color="auto"/>
              <w:left w:val="single" w:sz="4" w:space="0" w:color="auto"/>
              <w:bottom w:val="single" w:sz="4" w:space="0" w:color="auto"/>
              <w:right w:val="single" w:sz="4" w:space="0" w:color="auto"/>
            </w:tcBorders>
            <w:vAlign w:val="center"/>
            <w:hideMark/>
          </w:tcPr>
          <w:p w14:paraId="27B476C7" w14:textId="77777777" w:rsidR="0038690F" w:rsidRPr="00DA5DCD" w:rsidRDefault="0038690F" w:rsidP="0038690F">
            <w:pPr>
              <w:pStyle w:val="Akapitzlist"/>
              <w:numPr>
                <w:ilvl w:val="0"/>
                <w:numId w:val="124"/>
              </w:numPr>
              <w:spacing w:before="0" w:after="160" w:line="240" w:lineRule="auto"/>
              <w:textAlignment w:val="baseline"/>
              <w:rPr>
                <w:rFonts w:asciiTheme="minorHAnsi" w:hAnsiTheme="minorHAnsi" w:cstheme="minorHAnsi"/>
                <w:color w:val="000000"/>
                <w:sz w:val="22"/>
                <w:szCs w:val="22"/>
              </w:rPr>
            </w:pPr>
            <w:r w:rsidRPr="00DA5DCD">
              <w:rPr>
                <w:rFonts w:asciiTheme="minorHAnsi" w:hAnsiTheme="minorHAnsi" w:cstheme="minorHAnsi"/>
                <w:color w:val="000000"/>
                <w:sz w:val="22"/>
                <w:szCs w:val="22"/>
              </w:rPr>
              <w:t>Zatrzask górnej pokrywy oraz blokada na ramce panelu zamykana na klucz służąca do ochrony nieautoryzowanego dostępu do dysków twardych. </w:t>
            </w:r>
          </w:p>
          <w:p w14:paraId="513D75FA" w14:textId="77777777" w:rsidR="0038690F" w:rsidRPr="00DA5DCD" w:rsidRDefault="0038690F" w:rsidP="0038690F">
            <w:pPr>
              <w:pStyle w:val="Akapitzlist"/>
              <w:numPr>
                <w:ilvl w:val="0"/>
                <w:numId w:val="124"/>
              </w:numPr>
              <w:spacing w:before="0" w:after="160" w:line="240" w:lineRule="auto"/>
              <w:textAlignment w:val="baseline"/>
              <w:rPr>
                <w:rFonts w:asciiTheme="minorHAnsi" w:hAnsiTheme="minorHAnsi" w:cstheme="minorHAnsi"/>
                <w:color w:val="000000"/>
                <w:sz w:val="22"/>
                <w:szCs w:val="22"/>
              </w:rPr>
            </w:pPr>
            <w:r w:rsidRPr="00DA5DCD">
              <w:rPr>
                <w:rFonts w:asciiTheme="minorHAnsi" w:hAnsiTheme="minorHAnsi" w:cstheme="minorHAnsi"/>
                <w:color w:val="000000"/>
                <w:sz w:val="22"/>
                <w:szCs w:val="22"/>
              </w:rPr>
              <w:t>Możliwość wyłączenia w BIOS funkcji przycisku zasilania. </w:t>
            </w:r>
          </w:p>
          <w:p w14:paraId="3DE3CED0" w14:textId="77777777" w:rsidR="0038690F" w:rsidRPr="00DA5DCD" w:rsidRDefault="0038690F" w:rsidP="0038690F">
            <w:pPr>
              <w:pStyle w:val="Akapitzlist"/>
              <w:numPr>
                <w:ilvl w:val="0"/>
                <w:numId w:val="124"/>
              </w:numPr>
              <w:spacing w:before="0" w:after="160" w:line="240" w:lineRule="auto"/>
              <w:textAlignment w:val="baseline"/>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BIOS ma możliwość przejścia do bezpiecznego trybu rozruchowego z możliwością zarządzania blokadą zasilania, panelem sterowania oraz zmianą hasła </w:t>
            </w:r>
          </w:p>
          <w:p w14:paraId="6781D6FB" w14:textId="77777777" w:rsidR="0038690F" w:rsidRPr="00DA5DCD" w:rsidRDefault="0038690F" w:rsidP="0038690F">
            <w:pPr>
              <w:pStyle w:val="Akapitzlist"/>
              <w:numPr>
                <w:ilvl w:val="0"/>
                <w:numId w:val="124"/>
              </w:numPr>
              <w:spacing w:before="0" w:after="160" w:line="240" w:lineRule="auto"/>
              <w:textAlignment w:val="baseline"/>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Wbudowany czujnik otwarcia obudowy współpracujący z BIOS i kartą zarządzającą. </w:t>
            </w:r>
          </w:p>
          <w:p w14:paraId="7B2137B7" w14:textId="77777777" w:rsidR="0038690F" w:rsidRPr="00DA5DCD" w:rsidRDefault="0038690F" w:rsidP="0038690F">
            <w:pPr>
              <w:pStyle w:val="Akapitzlist"/>
              <w:numPr>
                <w:ilvl w:val="0"/>
                <w:numId w:val="124"/>
              </w:numPr>
              <w:spacing w:before="0" w:after="160" w:line="240" w:lineRule="auto"/>
              <w:textAlignment w:val="baseline"/>
              <w:rPr>
                <w:rFonts w:asciiTheme="minorHAnsi" w:hAnsiTheme="minorHAnsi" w:cstheme="minorHAnsi"/>
                <w:color w:val="000000"/>
                <w:sz w:val="22"/>
                <w:szCs w:val="22"/>
              </w:rPr>
            </w:pPr>
            <w:r w:rsidRPr="00DA5DCD">
              <w:rPr>
                <w:rFonts w:asciiTheme="minorHAnsi" w:hAnsiTheme="minorHAnsi" w:cstheme="minorHAnsi"/>
                <w:color w:val="000000"/>
                <w:sz w:val="22"/>
                <w:szCs w:val="22"/>
              </w:rPr>
              <w:t>Moduł TPM 2.0 </w:t>
            </w:r>
          </w:p>
          <w:p w14:paraId="44637432" w14:textId="77777777" w:rsidR="0038690F" w:rsidRPr="00DA5DCD" w:rsidRDefault="0038690F" w:rsidP="0038690F">
            <w:pPr>
              <w:pStyle w:val="Akapitzlist"/>
              <w:numPr>
                <w:ilvl w:val="0"/>
                <w:numId w:val="124"/>
              </w:numPr>
              <w:spacing w:before="0" w:after="160" w:line="240" w:lineRule="auto"/>
              <w:textAlignment w:val="baseline"/>
              <w:rPr>
                <w:rFonts w:asciiTheme="minorHAnsi" w:hAnsiTheme="minorHAnsi" w:cstheme="minorHAnsi"/>
                <w:bCs/>
                <w:sz w:val="22"/>
                <w:szCs w:val="22"/>
              </w:rPr>
            </w:pPr>
            <w:r w:rsidRPr="00DA5DCD">
              <w:rPr>
                <w:rFonts w:asciiTheme="minorHAnsi" w:hAnsiTheme="minorHAnsi" w:cstheme="minorHAnsi"/>
                <w:color w:val="000000"/>
                <w:sz w:val="22"/>
                <w:szCs w:val="22"/>
              </w:rPr>
              <w:t>Możliwość dynamicznego włączania i wyłączania portów USB na obudowie – bez potrzeby restartu serwera</w:t>
            </w:r>
          </w:p>
          <w:p w14:paraId="366D80CD" w14:textId="77777777" w:rsidR="0038690F" w:rsidRPr="00DA5DCD" w:rsidRDefault="0038690F" w:rsidP="0038690F">
            <w:pPr>
              <w:pStyle w:val="Akapitzlist"/>
              <w:numPr>
                <w:ilvl w:val="0"/>
                <w:numId w:val="124"/>
              </w:numPr>
              <w:spacing w:before="0" w:after="160" w:line="240" w:lineRule="auto"/>
              <w:textAlignment w:val="baseline"/>
              <w:rPr>
                <w:rFonts w:asciiTheme="minorHAnsi" w:hAnsiTheme="minorHAnsi" w:cstheme="minorHAnsi"/>
                <w:bCs/>
                <w:sz w:val="22"/>
                <w:szCs w:val="22"/>
              </w:rPr>
            </w:pPr>
            <w:r w:rsidRPr="00DA5DCD">
              <w:rPr>
                <w:rFonts w:asciiTheme="minorHAnsi" w:hAnsiTheme="minorHAnsi" w:cstheme="minorHAnsi"/>
                <w:color w:val="000000"/>
                <w:sz w:val="22"/>
                <w:szCs w:val="22"/>
              </w:rPr>
              <w:t>Możliwość wymazania danych ze znajdujących się dysków wewnątrz serwera – niezależne od zainstalowanego systemu operacyjnego, uruchamiane z poziomu zarządzania serwerem</w:t>
            </w:r>
          </w:p>
          <w:p w14:paraId="21F2FBC3" w14:textId="77777777" w:rsidR="0038690F" w:rsidRPr="00DA5DCD" w:rsidRDefault="0038690F" w:rsidP="0038690F">
            <w:pPr>
              <w:pStyle w:val="Akapitzlist"/>
              <w:numPr>
                <w:ilvl w:val="0"/>
                <w:numId w:val="124"/>
              </w:numPr>
              <w:spacing w:before="0" w:after="160" w:line="240" w:lineRule="auto"/>
              <w:textAlignment w:val="baseline"/>
              <w:rPr>
                <w:rFonts w:asciiTheme="minorHAnsi" w:hAnsiTheme="minorHAnsi" w:cstheme="minorHAnsi"/>
                <w:bCs/>
                <w:sz w:val="22"/>
                <w:szCs w:val="22"/>
              </w:rPr>
            </w:pPr>
            <w:r w:rsidRPr="00DA5DCD">
              <w:rPr>
                <w:rFonts w:asciiTheme="minorHAnsi" w:hAnsiTheme="minorHAnsi" w:cstheme="minorHAnsi"/>
                <w:bCs/>
                <w:sz w:val="22"/>
                <w:szCs w:val="22"/>
              </w:rPr>
              <w:lastRenderedPageBreak/>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p>
          <w:p w14:paraId="01B11FAA" w14:textId="77777777" w:rsidR="0038690F" w:rsidRPr="00DA5DCD" w:rsidRDefault="0038690F" w:rsidP="0038690F">
            <w:pPr>
              <w:pStyle w:val="Akapitzlist"/>
              <w:numPr>
                <w:ilvl w:val="0"/>
                <w:numId w:val="124"/>
              </w:numPr>
              <w:spacing w:before="0" w:after="160" w:line="240" w:lineRule="auto"/>
              <w:textAlignment w:val="baseline"/>
              <w:rPr>
                <w:rFonts w:asciiTheme="minorHAnsi" w:hAnsiTheme="minorHAnsi" w:cstheme="minorHAnsi"/>
                <w:bCs/>
                <w:sz w:val="22"/>
                <w:szCs w:val="22"/>
              </w:rPr>
            </w:pPr>
            <w:r w:rsidRPr="00DA5DCD">
              <w:rPr>
                <w:rFonts w:asciiTheme="minorHAnsi" w:hAnsiTheme="minorHAnsi" w:cstheme="minorHAnsi"/>
                <w:bCs/>
                <w:sz w:val="22"/>
                <w:szCs w:val="22"/>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tc>
      </w:tr>
      <w:tr w:rsidR="0038690F" w:rsidRPr="00DA5DCD" w14:paraId="2B9C854F" w14:textId="77777777" w:rsidTr="0038690F">
        <w:trPr>
          <w:jc w:val="center"/>
        </w:trPr>
        <w:tc>
          <w:tcPr>
            <w:tcW w:w="0" w:type="auto"/>
            <w:tcBorders>
              <w:top w:val="single" w:sz="4" w:space="0" w:color="auto"/>
              <w:left w:val="single" w:sz="4" w:space="0" w:color="auto"/>
              <w:bottom w:val="single" w:sz="4" w:space="0" w:color="auto"/>
              <w:right w:val="single" w:sz="4" w:space="0" w:color="auto"/>
            </w:tcBorders>
            <w:hideMark/>
          </w:tcPr>
          <w:p w14:paraId="5D70CA21"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bCs/>
                <w:sz w:val="22"/>
                <w:szCs w:val="22"/>
              </w:rPr>
              <w:lastRenderedPageBreak/>
              <w:t>Karta Zarządzania</w:t>
            </w:r>
          </w:p>
        </w:tc>
        <w:tc>
          <w:tcPr>
            <w:tcW w:w="7795" w:type="dxa"/>
            <w:tcBorders>
              <w:top w:val="single" w:sz="4" w:space="0" w:color="auto"/>
              <w:left w:val="single" w:sz="4" w:space="0" w:color="auto"/>
              <w:bottom w:val="single" w:sz="4" w:space="0" w:color="auto"/>
              <w:right w:val="single" w:sz="4" w:space="0" w:color="auto"/>
            </w:tcBorders>
          </w:tcPr>
          <w:p w14:paraId="4B074EF1" w14:textId="77777777" w:rsidR="0038690F" w:rsidRPr="00DA5DCD" w:rsidRDefault="0038690F" w:rsidP="0038690F">
            <w:pPr>
              <w:pStyle w:val="Akapitzlist"/>
              <w:numPr>
                <w:ilvl w:val="0"/>
                <w:numId w:val="129"/>
              </w:num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Niezależna od zainstalowanego na serwerze systemu operacyjnego posiadająca dedykowany port Gigabit Ethernet RJ-45 i umożliwiająca:</w:t>
            </w:r>
          </w:p>
          <w:p w14:paraId="726C4884"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zdalny dostęp do graficznego interfejsu Web karty zarządzającej;</w:t>
            </w:r>
          </w:p>
          <w:p w14:paraId="3F26EF68"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zdalne monitorowanie i informowanie o statusie serwera (m.in. prędkości obrotowej wentylatorów, konfiguracji serwera);</w:t>
            </w:r>
          </w:p>
          <w:p w14:paraId="53BB4192"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szyfrowane połączenie (TLS) oraz autentykacje i autoryzację użytkownika;</w:t>
            </w:r>
          </w:p>
          <w:p w14:paraId="51CF613E"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możliwość podmontowania zdalnych wirtualnych napędów;</w:t>
            </w:r>
          </w:p>
          <w:p w14:paraId="1BD2743F"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wirtualną konsolę z dostępem do myszy, klawiatury;</w:t>
            </w:r>
          </w:p>
          <w:p w14:paraId="73C25DDD"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wsparcie dla IPv6;</w:t>
            </w:r>
          </w:p>
          <w:p w14:paraId="0297E458"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wsparcie dla WSMAN (Web Service for Management); SNMP; IPMI2.0, SSH, </w:t>
            </w:r>
            <w:proofErr w:type="spellStart"/>
            <w:r w:rsidRPr="00DA5DCD">
              <w:rPr>
                <w:rFonts w:asciiTheme="minorHAnsi" w:hAnsiTheme="minorHAnsi" w:cstheme="minorHAnsi"/>
                <w:sz w:val="22"/>
                <w:szCs w:val="22"/>
              </w:rPr>
              <w:t>Redfish</w:t>
            </w:r>
            <w:proofErr w:type="spellEnd"/>
            <w:r w:rsidRPr="00DA5DCD">
              <w:rPr>
                <w:rFonts w:asciiTheme="minorHAnsi" w:hAnsiTheme="minorHAnsi" w:cstheme="minorHAnsi"/>
                <w:sz w:val="22"/>
                <w:szCs w:val="22"/>
              </w:rPr>
              <w:t>;</w:t>
            </w:r>
          </w:p>
          <w:p w14:paraId="181FBD97"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możliwość zdalnego monitorowania w czasie rzeczywistym poboru prądu przez serwer;</w:t>
            </w:r>
          </w:p>
          <w:p w14:paraId="14B9177D"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możliwość zdalnego ustawienia limitu poboru prądu przez konkretny serwer;</w:t>
            </w:r>
          </w:p>
          <w:p w14:paraId="1BC6C16C"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integracja z Active Directory;</w:t>
            </w:r>
          </w:p>
          <w:p w14:paraId="32F709C0"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możliwość obsługi przez dwóch administratorów jednocześnie;</w:t>
            </w:r>
          </w:p>
          <w:p w14:paraId="4A3DE976" w14:textId="77777777" w:rsidR="0038690F" w:rsidRPr="00DA5DCD" w:rsidRDefault="0038690F" w:rsidP="0038690F">
            <w:pPr>
              <w:pStyle w:val="Akapitzlist"/>
              <w:numPr>
                <w:ilvl w:val="1"/>
                <w:numId w:val="125"/>
              </w:numPr>
              <w:spacing w:before="0" w:after="160" w:line="252" w:lineRule="auto"/>
              <w:rPr>
                <w:rFonts w:asciiTheme="minorHAnsi" w:hAnsiTheme="minorHAnsi" w:cstheme="minorHAnsi"/>
                <w:sz w:val="22"/>
                <w:szCs w:val="22"/>
              </w:rPr>
            </w:pPr>
            <w:r w:rsidRPr="00DA5DCD">
              <w:rPr>
                <w:rFonts w:asciiTheme="minorHAnsi" w:hAnsiTheme="minorHAnsi" w:cstheme="minorHAnsi"/>
                <w:sz w:val="22"/>
                <w:szCs w:val="22"/>
              </w:rPr>
              <w:t>wsparcie dla automatycznej rejestracji DNS;</w:t>
            </w:r>
          </w:p>
          <w:p w14:paraId="44321E1F"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wysyłanie do administratora maila z powiadomieniem o awarii lub zmianie konfiguracji sprzętowej.</w:t>
            </w:r>
          </w:p>
          <w:p w14:paraId="51BA6553"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możliwość bezpośredniego zarządzania poprzez dedykowany port USB na przednim panelu serwera</w:t>
            </w:r>
          </w:p>
          <w:p w14:paraId="76CE07BA"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możliwość zarządzania do 100 serwerów bezpośrednio z konsoli karty zarządzającej pojedynczego serwera</w:t>
            </w:r>
          </w:p>
          <w:p w14:paraId="590B5DF5" w14:textId="77777777" w:rsidR="0038690F" w:rsidRPr="00DA5DCD" w:rsidRDefault="0038690F" w:rsidP="00CD325C">
            <w:pPr>
              <w:spacing w:line="256" w:lineRule="auto"/>
              <w:ind w:left="1080"/>
              <w:jc w:val="both"/>
              <w:rPr>
                <w:rFonts w:asciiTheme="minorHAnsi" w:hAnsiTheme="minorHAnsi" w:cstheme="minorHAnsi"/>
                <w:sz w:val="22"/>
                <w:szCs w:val="22"/>
              </w:rPr>
            </w:pPr>
            <w:r w:rsidRPr="00DA5DCD">
              <w:rPr>
                <w:rFonts w:asciiTheme="minorHAnsi" w:hAnsiTheme="minorHAnsi" w:cstheme="minorHAnsi"/>
                <w:sz w:val="22"/>
                <w:szCs w:val="22"/>
              </w:rPr>
              <w:t>oraz z możliwością rozszerzenia funkcjonalności o:</w:t>
            </w:r>
          </w:p>
          <w:p w14:paraId="242075B8"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Wirtualny schowek ułatwiający korzystanie z konsoli zdalnej</w:t>
            </w:r>
          </w:p>
          <w:p w14:paraId="0C50D509"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Przesyłanie danych telemetrycznych w czasie rzeczywistym</w:t>
            </w:r>
          </w:p>
          <w:p w14:paraId="14096ECC"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Dostosowanie zarządzania temperaturą i przepływem powietrza w serwerze</w:t>
            </w:r>
          </w:p>
          <w:p w14:paraId="48EC483F" w14:textId="77777777" w:rsidR="0038690F" w:rsidRPr="00DA5DCD" w:rsidRDefault="0038690F" w:rsidP="0038690F">
            <w:pPr>
              <w:pStyle w:val="Akapitzlist"/>
              <w:numPr>
                <w:ilvl w:val="1"/>
                <w:numId w:val="125"/>
              </w:numPr>
              <w:spacing w:before="0" w:after="160" w:line="256" w:lineRule="auto"/>
              <w:jc w:val="both"/>
              <w:rPr>
                <w:rFonts w:asciiTheme="minorHAnsi" w:hAnsiTheme="minorHAnsi" w:cstheme="minorHAnsi"/>
                <w:sz w:val="22"/>
                <w:szCs w:val="22"/>
              </w:rPr>
            </w:pPr>
            <w:r w:rsidRPr="00DA5DCD">
              <w:rPr>
                <w:rFonts w:asciiTheme="minorHAnsi" w:hAnsiTheme="minorHAnsi" w:cstheme="minorHAnsi"/>
                <w:sz w:val="22"/>
                <w:szCs w:val="22"/>
              </w:rPr>
              <w:t>Automatyczna rejestracja certyfikatów (ACE)</w:t>
            </w:r>
          </w:p>
        </w:tc>
      </w:tr>
      <w:tr w:rsidR="0038690F" w:rsidRPr="00DA5DCD" w14:paraId="24653193" w14:textId="77777777" w:rsidTr="0038690F">
        <w:trPr>
          <w:jc w:val="center"/>
        </w:trPr>
        <w:tc>
          <w:tcPr>
            <w:tcW w:w="0" w:type="auto"/>
            <w:tcBorders>
              <w:top w:val="single" w:sz="4" w:space="0" w:color="auto"/>
              <w:left w:val="single" w:sz="4" w:space="0" w:color="auto"/>
              <w:bottom w:val="single" w:sz="4" w:space="0" w:color="auto"/>
              <w:right w:val="single" w:sz="4" w:space="0" w:color="auto"/>
            </w:tcBorders>
          </w:tcPr>
          <w:p w14:paraId="2EB2FB2C"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bCs/>
                <w:sz w:val="22"/>
                <w:szCs w:val="22"/>
              </w:rPr>
              <w:lastRenderedPageBreak/>
              <w:t>Oprogramowanie do zarządzania</w:t>
            </w:r>
          </w:p>
        </w:tc>
        <w:tc>
          <w:tcPr>
            <w:tcW w:w="7795" w:type="dxa"/>
            <w:tcBorders>
              <w:top w:val="single" w:sz="4" w:space="0" w:color="auto"/>
              <w:left w:val="single" w:sz="4" w:space="0" w:color="auto"/>
              <w:bottom w:val="single" w:sz="4" w:space="0" w:color="auto"/>
              <w:right w:val="single" w:sz="4" w:space="0" w:color="auto"/>
            </w:tcBorders>
          </w:tcPr>
          <w:p w14:paraId="235A87CD" w14:textId="77777777" w:rsidR="0038690F" w:rsidRPr="00DA5DCD" w:rsidRDefault="0038690F" w:rsidP="0038690F">
            <w:pPr>
              <w:pStyle w:val="Akapitzlist"/>
              <w:numPr>
                <w:ilvl w:val="0"/>
                <w:numId w:val="124"/>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Możliwość zainstalowania oprogramowania producenta do zarządzania, spełniającego poniższe wymagania:</w:t>
            </w:r>
          </w:p>
          <w:p w14:paraId="63187B84"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Wsparcie dla serwerów, urządzeń sieciowych oraz pamięci masowych</w:t>
            </w:r>
          </w:p>
          <w:p w14:paraId="3D477210"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integracja z Active Directory</w:t>
            </w:r>
          </w:p>
          <w:p w14:paraId="78EF93FE"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Możliwość zarządzania dostarczonymi serwerami bez udziału dedykowanego agenta</w:t>
            </w:r>
          </w:p>
          <w:p w14:paraId="1A0D82B8"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Wsparcie dla protokołów SNMP, IPMI, Linux SSH, </w:t>
            </w:r>
            <w:proofErr w:type="spellStart"/>
            <w:r w:rsidRPr="00DA5DCD">
              <w:rPr>
                <w:rFonts w:asciiTheme="minorHAnsi" w:hAnsiTheme="minorHAnsi" w:cstheme="minorHAnsi"/>
                <w:sz w:val="22"/>
                <w:szCs w:val="22"/>
              </w:rPr>
              <w:t>Redfish</w:t>
            </w:r>
            <w:proofErr w:type="spellEnd"/>
          </w:p>
          <w:p w14:paraId="135C81AC"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Możliwość uruchamiania procesu wykrywania urządzeń w oparciu o harmonogram</w:t>
            </w:r>
          </w:p>
          <w:p w14:paraId="5EE75922"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Szczegółowy opis wykrytych systemów oraz ich komponentów</w:t>
            </w:r>
          </w:p>
          <w:p w14:paraId="6C534949"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Możliwość eksportu raportu do CSV, HTML, XLS, PDF</w:t>
            </w:r>
          </w:p>
          <w:p w14:paraId="522F70DA"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Możliwość tworzenia własnych raportów w oparciu o wszystkie informacje zawarte w inwentarzu.</w:t>
            </w:r>
          </w:p>
          <w:p w14:paraId="01093470"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Grupowanie urządzeń w oparciu o kryteria użytkownika</w:t>
            </w:r>
          </w:p>
          <w:p w14:paraId="592D6CFA"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Tworzenie automatycznie grup urządzeń w oparciu o dowolny element konfiguracji serwera np. Nazwa, lokalizacja, system operacyjny, obsadzenie slotów </w:t>
            </w:r>
            <w:proofErr w:type="spellStart"/>
            <w:r w:rsidRPr="00DA5DCD">
              <w:rPr>
                <w:rFonts w:asciiTheme="minorHAnsi" w:hAnsiTheme="minorHAnsi" w:cstheme="minorHAnsi"/>
                <w:sz w:val="22"/>
                <w:szCs w:val="22"/>
              </w:rPr>
              <w:t>PCIe</w:t>
            </w:r>
            <w:proofErr w:type="spellEnd"/>
            <w:r w:rsidRPr="00DA5DCD">
              <w:rPr>
                <w:rFonts w:asciiTheme="minorHAnsi" w:hAnsiTheme="minorHAnsi" w:cstheme="minorHAnsi"/>
                <w:sz w:val="22"/>
                <w:szCs w:val="22"/>
              </w:rPr>
              <w:t>, pozostałego czasu gwarancji</w:t>
            </w:r>
          </w:p>
          <w:p w14:paraId="3EBA86D1"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Możliwość uruchamiania narzędzi zarządzających w poszczególnych urządzeniach</w:t>
            </w:r>
          </w:p>
          <w:p w14:paraId="14D2D69F"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Szybki podgląd stanu środowiska</w:t>
            </w:r>
          </w:p>
          <w:p w14:paraId="77804B4E"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Podsumowanie stanu dla każdego urządzenia</w:t>
            </w:r>
          </w:p>
          <w:p w14:paraId="0FD5DC5C"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Szczegółowy status urządzenia/elementu/komponentu</w:t>
            </w:r>
          </w:p>
          <w:p w14:paraId="1A7373FD"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Generowanie alertów przy zmianie stanu urządzenia.</w:t>
            </w:r>
          </w:p>
          <w:p w14:paraId="5A357E16"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Filtry raportów umożliwiające podgląd najważniejszych zdarzeń</w:t>
            </w:r>
          </w:p>
          <w:p w14:paraId="5132EF47"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Integracja z service </w:t>
            </w:r>
            <w:proofErr w:type="spellStart"/>
            <w:r w:rsidRPr="00DA5DCD">
              <w:rPr>
                <w:rFonts w:asciiTheme="minorHAnsi" w:hAnsiTheme="minorHAnsi" w:cstheme="minorHAnsi"/>
                <w:sz w:val="22"/>
                <w:szCs w:val="22"/>
              </w:rPr>
              <w:t>desk</w:t>
            </w:r>
            <w:proofErr w:type="spellEnd"/>
            <w:r w:rsidRPr="00DA5DCD">
              <w:rPr>
                <w:rFonts w:asciiTheme="minorHAnsi" w:hAnsiTheme="minorHAnsi" w:cstheme="minorHAnsi"/>
                <w:sz w:val="22"/>
                <w:szCs w:val="22"/>
              </w:rPr>
              <w:t xml:space="preserve"> producenta dostarczonej platformy sprzętowej</w:t>
            </w:r>
          </w:p>
          <w:p w14:paraId="2A12561A"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Możliwość przejęcia zdalnego pulpitu</w:t>
            </w:r>
          </w:p>
          <w:p w14:paraId="1C7DFF16"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Możliwość podmontowania wirtualnego napędu</w:t>
            </w:r>
          </w:p>
          <w:p w14:paraId="28AFA817"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Kreator umożliwiający dostosowanie akcji dla wybranych alertów</w:t>
            </w:r>
          </w:p>
          <w:p w14:paraId="75D03D90"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Możliwość importu plików MIB</w:t>
            </w:r>
          </w:p>
          <w:p w14:paraId="50D6BAE4"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Przesyłanie alertów „as-</w:t>
            </w:r>
            <w:proofErr w:type="spellStart"/>
            <w:r w:rsidRPr="00DA5DCD">
              <w:rPr>
                <w:rFonts w:asciiTheme="minorHAnsi" w:hAnsiTheme="minorHAnsi" w:cstheme="minorHAnsi"/>
                <w:sz w:val="22"/>
                <w:szCs w:val="22"/>
              </w:rPr>
              <w:t>is</w:t>
            </w:r>
            <w:proofErr w:type="spellEnd"/>
            <w:r w:rsidRPr="00DA5DCD">
              <w:rPr>
                <w:rFonts w:asciiTheme="minorHAnsi" w:hAnsiTheme="minorHAnsi" w:cstheme="minorHAnsi"/>
                <w:sz w:val="22"/>
                <w:szCs w:val="22"/>
              </w:rPr>
              <w:t>” do innych konsol firm trzecich</w:t>
            </w:r>
          </w:p>
          <w:p w14:paraId="58CCA726"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Możliwość definiowania ról administratorów</w:t>
            </w:r>
          </w:p>
          <w:p w14:paraId="3E355357"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Możliwość zdalnej aktualizacji oprogramowania wewnętrznego serwerów</w:t>
            </w:r>
          </w:p>
          <w:p w14:paraId="1ECB1815"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Aktualizacja oparta o wybranie źródła bibliotek (lokalna, on-line producenta oferowanego rozwiązania)</w:t>
            </w:r>
          </w:p>
          <w:p w14:paraId="7067B18C"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Możliwość instalacji oprogramowania wewnętrznego bez potrzeby instalacji agenta</w:t>
            </w:r>
          </w:p>
          <w:p w14:paraId="5513327B"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Możliwość automatycznego generowania i zgłaszania incydentów awarii bezpośrednio do centrum serwisowego producenta serwerów</w:t>
            </w:r>
          </w:p>
          <w:p w14:paraId="5C8484CE"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t>
            </w:r>
            <w:r w:rsidRPr="00DA5DCD">
              <w:rPr>
                <w:rFonts w:asciiTheme="minorHAnsi" w:hAnsiTheme="minorHAnsi" w:cstheme="minorHAnsi"/>
                <w:sz w:val="22"/>
                <w:szCs w:val="22"/>
              </w:rPr>
              <w:lastRenderedPageBreak/>
              <w:t>występujących alertów, MAC adresów kart sieciowych, stanie poszczególnych komponentów serwera.</w:t>
            </w:r>
          </w:p>
          <w:p w14:paraId="62E7B0CB"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Możliwość tworzenia sprzętowej konfiguracji bazowej i na jej podstawie weryfikacji środowiska w celu wykrycia rozbieżności.</w:t>
            </w:r>
          </w:p>
          <w:p w14:paraId="6D765367"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Wdrażanie serwerów, rozwiązań modularnych oraz przełączników sieciowych w oparciu o profile</w:t>
            </w:r>
          </w:p>
          <w:p w14:paraId="6F6A99B1"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Możliwość migracji ustawień serwera wraz z wirtualnymi adresami sieciowymi (MAC, WWN, IQN) między urządzeniami.</w:t>
            </w:r>
          </w:p>
          <w:p w14:paraId="6796FE21"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Tworzenie gotowych paczek informacji umożliwiających zdiagnozowanie awarii urządzenia przez serwis producenta.</w:t>
            </w:r>
          </w:p>
          <w:p w14:paraId="26A0284F"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Zdalne uruchamianie diagnostyki serwera.</w:t>
            </w:r>
          </w:p>
          <w:p w14:paraId="69371CE3"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Dedykowana aplikacja na urządzenia mobilne integrująca się z wyżej opisanymi oprogramowaniem zarządzającym.</w:t>
            </w:r>
          </w:p>
          <w:p w14:paraId="025C2788" w14:textId="77777777" w:rsidR="0038690F" w:rsidRPr="00DA5DCD" w:rsidRDefault="0038690F" w:rsidP="0038690F">
            <w:pPr>
              <w:pStyle w:val="Akapitzlist"/>
              <w:numPr>
                <w:ilvl w:val="1"/>
                <w:numId w:val="125"/>
              </w:numPr>
              <w:spacing w:before="0" w:after="160" w:line="259"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Oprogramowanie dostarczane jako wirtualny </w:t>
            </w:r>
            <w:proofErr w:type="spellStart"/>
            <w:r w:rsidRPr="00DA5DCD">
              <w:rPr>
                <w:rFonts w:asciiTheme="minorHAnsi" w:hAnsiTheme="minorHAnsi" w:cstheme="minorHAnsi"/>
                <w:sz w:val="22"/>
                <w:szCs w:val="22"/>
              </w:rPr>
              <w:t>appliance</w:t>
            </w:r>
            <w:proofErr w:type="spellEnd"/>
            <w:r w:rsidRPr="00DA5DCD">
              <w:rPr>
                <w:rFonts w:asciiTheme="minorHAnsi" w:hAnsiTheme="minorHAnsi" w:cstheme="minorHAnsi"/>
                <w:sz w:val="22"/>
                <w:szCs w:val="22"/>
              </w:rPr>
              <w:t xml:space="preserve"> dla KVM, </w:t>
            </w:r>
            <w:proofErr w:type="spellStart"/>
            <w:r w:rsidRPr="00DA5DCD">
              <w:rPr>
                <w:rFonts w:asciiTheme="minorHAnsi" w:hAnsiTheme="minorHAnsi" w:cstheme="minorHAnsi"/>
                <w:sz w:val="22"/>
                <w:szCs w:val="22"/>
              </w:rPr>
              <w:t>ESXi</w:t>
            </w:r>
            <w:proofErr w:type="spellEnd"/>
            <w:r w:rsidRPr="00DA5DCD">
              <w:rPr>
                <w:rFonts w:asciiTheme="minorHAnsi" w:hAnsiTheme="minorHAnsi" w:cstheme="minorHAnsi"/>
                <w:sz w:val="22"/>
                <w:szCs w:val="22"/>
              </w:rPr>
              <w:t xml:space="preserve"> i Hyper-V.</w:t>
            </w:r>
          </w:p>
        </w:tc>
      </w:tr>
      <w:tr w:rsidR="0038690F" w:rsidRPr="00DA5DCD" w14:paraId="6471AE0A" w14:textId="77777777" w:rsidTr="0038690F">
        <w:trPr>
          <w:jc w:val="center"/>
        </w:trPr>
        <w:tc>
          <w:tcPr>
            <w:tcW w:w="0" w:type="auto"/>
            <w:tcBorders>
              <w:top w:val="single" w:sz="4" w:space="0" w:color="auto"/>
              <w:left w:val="single" w:sz="4" w:space="0" w:color="auto"/>
              <w:bottom w:val="single" w:sz="4" w:space="0" w:color="auto"/>
              <w:right w:val="single" w:sz="4" w:space="0" w:color="auto"/>
            </w:tcBorders>
            <w:hideMark/>
          </w:tcPr>
          <w:p w14:paraId="592B8B7A"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bCs/>
                <w:sz w:val="22"/>
                <w:szCs w:val="22"/>
              </w:rPr>
              <w:lastRenderedPageBreak/>
              <w:t>Certyfikaty</w:t>
            </w:r>
          </w:p>
        </w:tc>
        <w:tc>
          <w:tcPr>
            <w:tcW w:w="7795" w:type="dxa"/>
            <w:tcBorders>
              <w:top w:val="single" w:sz="4" w:space="0" w:color="auto"/>
              <w:left w:val="single" w:sz="4" w:space="0" w:color="auto"/>
              <w:bottom w:val="single" w:sz="4" w:space="0" w:color="auto"/>
              <w:right w:val="single" w:sz="4" w:space="0" w:color="auto"/>
            </w:tcBorders>
            <w:vAlign w:val="center"/>
            <w:hideMark/>
          </w:tcPr>
          <w:p w14:paraId="7692A534" w14:textId="77777777" w:rsidR="0038690F" w:rsidRPr="00DA5DCD" w:rsidRDefault="0038690F" w:rsidP="0038690F">
            <w:pPr>
              <w:pStyle w:val="Akapitzlist"/>
              <w:numPr>
                <w:ilvl w:val="0"/>
                <w:numId w:val="130"/>
              </w:numPr>
              <w:spacing w:before="0" w:after="160" w:line="259"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Serwer musi być wyprodukowany zgodnie z normą ISO-9001:2015, ISO-50001 oraz ISO-14001</w:t>
            </w:r>
          </w:p>
          <w:p w14:paraId="72D8AC94" w14:textId="77777777" w:rsidR="0038690F" w:rsidRPr="00DA5DCD" w:rsidRDefault="0038690F" w:rsidP="0038690F">
            <w:pPr>
              <w:pStyle w:val="Akapitzlist"/>
              <w:numPr>
                <w:ilvl w:val="0"/>
                <w:numId w:val="130"/>
              </w:numPr>
              <w:spacing w:before="0" w:after="160" w:line="259"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Serwer musi posiadać deklaracja CE.</w:t>
            </w:r>
          </w:p>
          <w:p w14:paraId="7D61B128" w14:textId="77777777" w:rsidR="0038690F" w:rsidRPr="00DA5DCD" w:rsidRDefault="0038690F" w:rsidP="0038690F">
            <w:pPr>
              <w:pStyle w:val="Akapitzlist"/>
              <w:numPr>
                <w:ilvl w:val="0"/>
                <w:numId w:val="130"/>
              </w:numPr>
              <w:spacing w:before="0" w:after="160" w:line="259"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13" w:history="1">
              <w:r w:rsidRPr="00DA5DCD">
                <w:rPr>
                  <w:rStyle w:val="Hipercze"/>
                  <w:rFonts w:asciiTheme="minorHAnsi" w:hAnsiTheme="minorHAnsi" w:cstheme="minorHAnsi"/>
                  <w:sz w:val="22"/>
                  <w:szCs w:val="22"/>
                </w:rPr>
                <w:t>www.epeat.net</w:t>
              </w:r>
            </w:hyperlink>
            <w:r w:rsidRPr="00DA5DCD">
              <w:rPr>
                <w:rFonts w:asciiTheme="minorHAnsi" w:hAnsiTheme="minorHAnsi" w:cstheme="minorHAnsi"/>
                <w:color w:val="000000"/>
                <w:sz w:val="22"/>
                <w:szCs w:val="22"/>
              </w:rPr>
              <w:t xml:space="preserve"> potwierdzający spełnienie normy co najmniej </w:t>
            </w:r>
            <w:proofErr w:type="spellStart"/>
            <w:r w:rsidRPr="00DA5DCD">
              <w:rPr>
                <w:rFonts w:asciiTheme="minorHAnsi" w:hAnsiTheme="minorHAnsi" w:cstheme="minorHAnsi"/>
                <w:color w:val="000000"/>
                <w:sz w:val="22"/>
                <w:szCs w:val="22"/>
              </w:rPr>
              <w:t>Epeat</w:t>
            </w:r>
            <w:proofErr w:type="spellEnd"/>
            <w:r w:rsidRPr="00DA5DCD">
              <w:rPr>
                <w:rFonts w:asciiTheme="minorHAnsi" w:hAnsiTheme="minorHAnsi" w:cstheme="minorHAnsi"/>
                <w:color w:val="000000"/>
                <w:sz w:val="22"/>
                <w:szCs w:val="22"/>
              </w:rPr>
              <w:t xml:space="preserve"> Silver według normy wprowadzonej w 2019 roku - </w:t>
            </w:r>
            <w:r w:rsidRPr="00DA5DCD">
              <w:rPr>
                <w:rFonts w:asciiTheme="minorHAnsi" w:hAnsiTheme="minorHAnsi" w:cstheme="minorHAnsi"/>
                <w:b/>
                <w:bCs/>
                <w:color w:val="000000"/>
                <w:sz w:val="22"/>
                <w:szCs w:val="22"/>
              </w:rPr>
              <w:t>Wykonawca złoży dokument potwierdzający spełnianie wymogu.</w:t>
            </w:r>
          </w:p>
          <w:p w14:paraId="27D6546D" w14:textId="77777777" w:rsidR="0038690F" w:rsidRPr="00DA5DCD" w:rsidRDefault="0038690F" w:rsidP="0038690F">
            <w:pPr>
              <w:pStyle w:val="Akapitzlist"/>
              <w:numPr>
                <w:ilvl w:val="0"/>
                <w:numId w:val="130"/>
              </w:numPr>
              <w:spacing w:before="0" w:after="160" w:line="259"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Oferowany serwer musi znajdować się na liście Windows Server </w:t>
            </w:r>
            <w:proofErr w:type="spellStart"/>
            <w:r w:rsidRPr="00DA5DCD">
              <w:rPr>
                <w:rFonts w:asciiTheme="minorHAnsi" w:hAnsiTheme="minorHAnsi" w:cstheme="minorHAnsi"/>
                <w:color w:val="000000"/>
                <w:sz w:val="22"/>
                <w:szCs w:val="22"/>
              </w:rPr>
              <w:t>Catalog</w:t>
            </w:r>
            <w:proofErr w:type="spellEnd"/>
            <w:r w:rsidRPr="00DA5DCD">
              <w:rPr>
                <w:rFonts w:asciiTheme="minorHAnsi" w:hAnsiTheme="minorHAnsi" w:cstheme="minorHAnsi"/>
                <w:color w:val="000000"/>
                <w:sz w:val="22"/>
                <w:szCs w:val="22"/>
              </w:rPr>
              <w:t xml:space="preserve"> i posiadać status „</w:t>
            </w:r>
            <w:proofErr w:type="spellStart"/>
            <w:r w:rsidRPr="00DA5DCD">
              <w:rPr>
                <w:rFonts w:asciiTheme="minorHAnsi" w:hAnsiTheme="minorHAnsi" w:cstheme="minorHAnsi"/>
                <w:color w:val="000000"/>
                <w:sz w:val="22"/>
                <w:szCs w:val="22"/>
              </w:rPr>
              <w:t>Certified</w:t>
            </w:r>
            <w:proofErr w:type="spellEnd"/>
            <w:r w:rsidRPr="00DA5DCD">
              <w:rPr>
                <w:rFonts w:asciiTheme="minorHAnsi" w:hAnsiTheme="minorHAnsi" w:cstheme="minorHAnsi"/>
                <w:color w:val="000000"/>
                <w:sz w:val="22"/>
                <w:szCs w:val="22"/>
              </w:rPr>
              <w:t xml:space="preserve"> for Windows” dla systemów Microsoft Windows Server 2019, Microsoft Windows Server 2022, Microsoft Windows Server 2025.</w:t>
            </w:r>
          </w:p>
        </w:tc>
      </w:tr>
      <w:tr w:rsidR="0038690F" w:rsidRPr="00DA5DCD" w14:paraId="29202A71" w14:textId="77777777" w:rsidTr="0038690F">
        <w:trPr>
          <w:trHeight w:val="980"/>
          <w:jc w:val="center"/>
        </w:trPr>
        <w:tc>
          <w:tcPr>
            <w:tcW w:w="0" w:type="auto"/>
            <w:tcBorders>
              <w:top w:val="single" w:sz="4" w:space="0" w:color="auto"/>
              <w:left w:val="single" w:sz="4" w:space="0" w:color="auto"/>
              <w:bottom w:val="single" w:sz="4" w:space="0" w:color="auto"/>
              <w:right w:val="single" w:sz="4" w:space="0" w:color="auto"/>
            </w:tcBorders>
            <w:hideMark/>
          </w:tcPr>
          <w:p w14:paraId="782EAAAB"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t>Dokumentacja użytkownika</w:t>
            </w:r>
          </w:p>
        </w:tc>
        <w:tc>
          <w:tcPr>
            <w:tcW w:w="7795" w:type="dxa"/>
            <w:tcBorders>
              <w:top w:val="single" w:sz="4" w:space="0" w:color="auto"/>
              <w:left w:val="single" w:sz="4" w:space="0" w:color="auto"/>
              <w:bottom w:val="single" w:sz="4" w:space="0" w:color="auto"/>
              <w:right w:val="single" w:sz="4" w:space="0" w:color="auto"/>
            </w:tcBorders>
            <w:vAlign w:val="center"/>
          </w:tcPr>
          <w:p w14:paraId="315657AF" w14:textId="77777777" w:rsidR="0038690F" w:rsidRPr="00DA5DCD" w:rsidRDefault="0038690F" w:rsidP="0038690F">
            <w:pPr>
              <w:pStyle w:val="Akapitzlist"/>
              <w:numPr>
                <w:ilvl w:val="0"/>
                <w:numId w:val="130"/>
              </w:numPr>
              <w:spacing w:before="0" w:after="160" w:line="259" w:lineRule="auto"/>
              <w:rPr>
                <w:rFonts w:asciiTheme="minorHAnsi" w:hAnsiTheme="minorHAnsi" w:cstheme="minorHAnsi"/>
                <w:sz w:val="22"/>
                <w:szCs w:val="22"/>
              </w:rPr>
            </w:pPr>
            <w:r w:rsidRPr="00DA5DCD">
              <w:rPr>
                <w:rFonts w:asciiTheme="minorHAnsi" w:hAnsiTheme="minorHAnsi" w:cstheme="minorHAnsi"/>
                <w:sz w:val="22"/>
                <w:szCs w:val="22"/>
              </w:rPr>
              <w:t>Zamawiający wymaga dokumentacji w języku polskim lub angi</w:t>
            </w:r>
            <w:r w:rsidRPr="00DA5DCD">
              <w:rPr>
                <w:rFonts w:asciiTheme="minorHAnsi" w:hAnsiTheme="minorHAnsi" w:cstheme="minorHAnsi"/>
                <w:i/>
                <w:sz w:val="22"/>
                <w:szCs w:val="22"/>
              </w:rPr>
              <w:t>e</w:t>
            </w:r>
            <w:r w:rsidRPr="00DA5DCD">
              <w:rPr>
                <w:rFonts w:asciiTheme="minorHAnsi" w:hAnsiTheme="minorHAnsi" w:cstheme="minorHAnsi"/>
                <w:sz w:val="22"/>
                <w:szCs w:val="22"/>
              </w:rPr>
              <w:t>lskim.</w:t>
            </w:r>
          </w:p>
          <w:p w14:paraId="586EAE43" w14:textId="77777777" w:rsidR="0038690F" w:rsidRPr="00DA5DCD" w:rsidRDefault="0038690F" w:rsidP="0038690F">
            <w:pPr>
              <w:pStyle w:val="Akapitzlist"/>
              <w:numPr>
                <w:ilvl w:val="0"/>
                <w:numId w:val="130"/>
              </w:numPr>
              <w:spacing w:before="0" w:after="160" w:line="259" w:lineRule="auto"/>
              <w:rPr>
                <w:rFonts w:asciiTheme="minorHAnsi" w:hAnsiTheme="minorHAnsi" w:cstheme="minorHAnsi"/>
                <w:sz w:val="22"/>
                <w:szCs w:val="22"/>
              </w:rPr>
            </w:pPr>
            <w:r w:rsidRPr="00DA5DCD">
              <w:rPr>
                <w:rFonts w:asciiTheme="minorHAnsi" w:hAnsiTheme="minorHAnsi" w:cstheme="minorHAnsi"/>
                <w:bCs/>
                <w:sz w:val="22"/>
                <w:szCs w:val="22"/>
              </w:rPr>
              <w:t>Możliwość telefonicznego sprawdzenia konfiguracji sprzętowej serwera oraz warunków gwarancji po podaniu numeru seryjnego bezpośrednio u producenta lub jego przedstawiciela.</w:t>
            </w:r>
          </w:p>
        </w:tc>
      </w:tr>
      <w:tr w:rsidR="0038690F" w:rsidRPr="00DA5DCD" w14:paraId="6EBE6566" w14:textId="77777777" w:rsidTr="0038690F">
        <w:trPr>
          <w:trHeight w:val="230"/>
          <w:jc w:val="center"/>
        </w:trPr>
        <w:tc>
          <w:tcPr>
            <w:tcW w:w="0" w:type="auto"/>
            <w:tcBorders>
              <w:top w:val="single" w:sz="4" w:space="0" w:color="auto"/>
              <w:left w:val="single" w:sz="4" w:space="0" w:color="auto"/>
              <w:bottom w:val="single" w:sz="4" w:space="0" w:color="auto"/>
              <w:right w:val="single" w:sz="4" w:space="0" w:color="auto"/>
            </w:tcBorders>
            <w:hideMark/>
          </w:tcPr>
          <w:p w14:paraId="5208EC51" w14:textId="77777777" w:rsidR="0038690F" w:rsidRPr="00DA5DCD" w:rsidRDefault="0038690F" w:rsidP="00D869B1">
            <w:pPr>
              <w:spacing w:before="120" w:after="0"/>
              <w:jc w:val="center"/>
              <w:rPr>
                <w:rFonts w:asciiTheme="minorHAnsi" w:hAnsiTheme="minorHAnsi" w:cstheme="minorHAnsi"/>
                <w:b/>
                <w:sz w:val="22"/>
                <w:szCs w:val="22"/>
              </w:rPr>
            </w:pPr>
            <w:r w:rsidRPr="00DA5DCD">
              <w:rPr>
                <w:rFonts w:asciiTheme="minorHAnsi" w:hAnsiTheme="minorHAnsi" w:cstheme="minorHAnsi"/>
                <w:b/>
                <w:sz w:val="22"/>
                <w:szCs w:val="22"/>
              </w:rPr>
              <w:lastRenderedPageBreak/>
              <w:t>Warunki gwarancji</w:t>
            </w:r>
          </w:p>
        </w:tc>
        <w:tc>
          <w:tcPr>
            <w:tcW w:w="7795" w:type="dxa"/>
            <w:tcBorders>
              <w:top w:val="single" w:sz="4" w:space="0" w:color="auto"/>
              <w:left w:val="single" w:sz="4" w:space="0" w:color="auto"/>
              <w:bottom w:val="single" w:sz="4" w:space="0" w:color="auto"/>
              <w:right w:val="single" w:sz="4" w:space="0" w:color="auto"/>
            </w:tcBorders>
            <w:vAlign w:val="center"/>
            <w:hideMark/>
          </w:tcPr>
          <w:p w14:paraId="3B5ED344"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lang w:eastAsia="zh-CN"/>
              </w:rPr>
            </w:pPr>
            <w:r w:rsidRPr="00DA5DCD">
              <w:rPr>
                <w:rFonts w:asciiTheme="minorHAnsi" w:hAnsiTheme="minorHAnsi" w:cstheme="minorHAnsi"/>
                <w:color w:val="000000"/>
                <w:sz w:val="22"/>
                <w:szCs w:val="22"/>
              </w:rPr>
              <w:t>Zamawiający wymaga zapewnienia gwarancji Producenta z zakresu wdrażanej technologii na okres 5 lat lub dłuższy, jeżeli Wykonawca zadeklaruje w ramach kryterium dłuższy okres gwarancji.</w:t>
            </w:r>
          </w:p>
          <w:p w14:paraId="3FDBAA80"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Zamawiający oczekuje możliwości zgłaszania zdarzeń serwisowych w trybie 24/7/365 następującymi kanałami: telefonicznie i przez Internet. </w:t>
            </w:r>
          </w:p>
          <w:p w14:paraId="6928BF53"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Zamawiający wymaga pojedynczego punktu kontaktu dla całego rozwiązania Producenta, w tym także sprzedanego oprogramowania. </w:t>
            </w:r>
          </w:p>
          <w:p w14:paraId="5B40B049"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Zamawiający oczekuje możliwości samodzielnego kwalifikowania poziomu ważności naprawy.</w:t>
            </w:r>
          </w:p>
          <w:p w14:paraId="5BB7D841"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36F0197E"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Naprawa ma się odbyć w siedzibie zamawiającego, chyba, że zamawiający dla danej naprawy zgodzi się na inną formę.  </w:t>
            </w:r>
          </w:p>
          <w:p w14:paraId="340ED57C"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3820C04D"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5B7E2409" w14:textId="77777777" w:rsidR="0038690F" w:rsidRPr="00DA5DCD" w:rsidRDefault="0038690F" w:rsidP="0038690F">
            <w:pPr>
              <w:pStyle w:val="Akapitzlist"/>
              <w:numPr>
                <w:ilvl w:val="0"/>
                <w:numId w:val="130"/>
              </w:numPr>
              <w:spacing w:before="0" w:after="160" w:line="259"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Możliwość rozszerzenia gwarancji producenta o usługę diagnostyki sprzętu na miejscu w przypadku awarii. Charakterystyka usługi diagnostyki: </w:t>
            </w:r>
          </w:p>
          <w:p w14:paraId="113953D9" w14:textId="77777777" w:rsidR="0038690F" w:rsidRPr="00DA5DCD" w:rsidRDefault="0038690F" w:rsidP="0038690F">
            <w:pPr>
              <w:pStyle w:val="Akapitzlist"/>
              <w:numPr>
                <w:ilvl w:val="1"/>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Możliwości utworzenia zgłaszania serwisowego w wyniku, którego proces diagnostyki odbędzie się na miejscu w siedzibie zamawiającego.</w:t>
            </w:r>
          </w:p>
          <w:p w14:paraId="5F5278DB" w14:textId="77777777" w:rsidR="0038690F" w:rsidRPr="00DA5DCD" w:rsidRDefault="0038690F" w:rsidP="0038690F">
            <w:pPr>
              <w:pStyle w:val="Akapitzlist"/>
              <w:numPr>
                <w:ilvl w:val="1"/>
                <w:numId w:val="130"/>
              </w:numPr>
              <w:spacing w:before="0" w:after="160" w:line="259"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79F35F45" w14:textId="77777777" w:rsidR="0038690F" w:rsidRPr="00DA5DCD" w:rsidRDefault="0038690F" w:rsidP="0038690F">
            <w:pPr>
              <w:pStyle w:val="Akapitzlist"/>
              <w:numPr>
                <w:ilvl w:val="1"/>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Reakcja na miejscu u Zamawiającego powinna nastąpić w okresie zgodnym z czasem reakcji przypisanym do urządzenia, które posiada wykupioną usługę serwisową. </w:t>
            </w:r>
          </w:p>
          <w:p w14:paraId="089AC19F" w14:textId="77777777" w:rsidR="0038690F" w:rsidRPr="00DA5DCD" w:rsidRDefault="0038690F" w:rsidP="0038690F">
            <w:pPr>
              <w:pStyle w:val="Akapitzlist"/>
              <w:numPr>
                <w:ilvl w:val="1"/>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Pracownik serwisu powinien skontaktować się z Zamawiającym przed przyjazdem na miejsce w celu sprawdzenia zgłoszenia, ustalenia harmonogramu i potwierdzenia wszelkich informacji niezbędnych do realizacji wizyty technika na miejscu.</w:t>
            </w:r>
          </w:p>
          <w:p w14:paraId="3402A570" w14:textId="77777777" w:rsidR="0038690F" w:rsidRPr="00DA5DCD" w:rsidRDefault="0038690F" w:rsidP="0038690F">
            <w:pPr>
              <w:pStyle w:val="Akapitzlist"/>
              <w:numPr>
                <w:ilvl w:val="1"/>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Jeśli w trakcie wstępnego procesu rozwiązywania problemu na miejscu awarii zostanie ustalone, że do realizacji usługi jest niezbędna jakaś część, znajdujący się na miejscu pracownik serwisu zamówi nową część i przekaże dodatkowe zgłoszenie do działu </w:t>
            </w:r>
            <w:r w:rsidRPr="00DA5DCD">
              <w:rPr>
                <w:rFonts w:asciiTheme="minorHAnsi" w:hAnsiTheme="minorHAnsi" w:cstheme="minorHAnsi"/>
                <w:color w:val="000000"/>
                <w:sz w:val="22"/>
                <w:szCs w:val="22"/>
              </w:rPr>
              <w:lastRenderedPageBreak/>
              <w:t>obsługi technicznej. Technik pracujący na miejscu powróci do siedziby Klienta w celu wymiany wysłanej części w ciągu czasu reakcji ustalonego zgodnie z umową serwisową zakupionego produktu.</w:t>
            </w:r>
          </w:p>
          <w:p w14:paraId="649187C3"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Wymagane dołączenie do oferty oświadczenia Producenta potwierdzające, że Serwis urządzeń będzie realizowany bezpośrednio przez Producenta i/lub we współpracy z Autoryzowanym Partnerem Serwisowym Producenta. </w:t>
            </w:r>
          </w:p>
          <w:p w14:paraId="59961C09" w14:textId="04C53F4C" w:rsidR="0038690F" w:rsidRPr="00D869B1" w:rsidRDefault="0038690F" w:rsidP="00D869B1">
            <w:pPr>
              <w:pStyle w:val="Akapitzlist"/>
              <w:numPr>
                <w:ilvl w:val="0"/>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Firma serwisująca musi posiadać ISO 9001:2015 oraz ISO-27001 na świadczenie usług serwisowych oraz posiadać autoryzacje producenta urządzeń – dokumenty potwierdzające należy załączyć do oferty.</w:t>
            </w:r>
          </w:p>
        </w:tc>
      </w:tr>
    </w:tbl>
    <w:p w14:paraId="4A2A52CE" w14:textId="77777777" w:rsidR="00DA5DCD" w:rsidRDefault="00DA5DCD" w:rsidP="00DA5DCD">
      <w:pPr>
        <w:spacing w:before="0" w:after="0"/>
        <w:rPr>
          <w:rFonts w:asciiTheme="minorHAnsi" w:hAnsiTheme="minorHAnsi" w:cstheme="minorHAnsi"/>
          <w:b/>
          <w:bCs/>
        </w:rPr>
      </w:pPr>
    </w:p>
    <w:p w14:paraId="0683A4D4" w14:textId="15F3EF26" w:rsidR="0038690F" w:rsidRPr="0038690F" w:rsidRDefault="0038690F" w:rsidP="00DA5DCD">
      <w:pPr>
        <w:spacing w:before="0" w:after="0"/>
        <w:rPr>
          <w:rFonts w:asciiTheme="minorHAnsi" w:hAnsiTheme="minorHAnsi" w:cstheme="minorHAnsi"/>
          <w:b/>
          <w:bCs/>
        </w:rPr>
      </w:pPr>
      <w:r w:rsidRPr="0038690F">
        <w:rPr>
          <w:rFonts w:asciiTheme="minorHAnsi" w:hAnsiTheme="minorHAnsi" w:cstheme="minorHAnsi"/>
          <w:b/>
          <w:bCs/>
        </w:rPr>
        <w:t>Macierz o poniższej charakterystyce:</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8085"/>
      </w:tblGrid>
      <w:tr w:rsidR="0038690F" w:rsidRPr="00DA5DCD" w14:paraId="3AA12679" w14:textId="77777777" w:rsidTr="00DA5DCD">
        <w:trPr>
          <w:trHeight w:val="528"/>
          <w:jc w:val="center"/>
        </w:trPr>
        <w:tc>
          <w:tcPr>
            <w:tcW w:w="1980" w:type="dxa"/>
            <w:vAlign w:val="center"/>
          </w:tcPr>
          <w:p w14:paraId="035707ED"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Element konfiguracji/cecha/funkcjonalność</w:t>
            </w:r>
          </w:p>
        </w:tc>
        <w:tc>
          <w:tcPr>
            <w:tcW w:w="8085" w:type="dxa"/>
            <w:vAlign w:val="center"/>
          </w:tcPr>
          <w:p w14:paraId="3CD7B756" w14:textId="77777777" w:rsidR="0038690F" w:rsidRPr="00DA5DCD" w:rsidRDefault="0038690F" w:rsidP="00E44BB6">
            <w:pPr>
              <w:spacing w:before="120" w:after="120" w:line="252" w:lineRule="auto"/>
              <w:jc w:val="both"/>
              <w:rPr>
                <w:rFonts w:asciiTheme="minorHAnsi" w:hAnsiTheme="minorHAnsi" w:cstheme="minorHAnsi"/>
                <w:b/>
                <w:sz w:val="22"/>
                <w:szCs w:val="22"/>
              </w:rPr>
            </w:pPr>
            <w:r w:rsidRPr="00DA5DCD">
              <w:rPr>
                <w:rFonts w:asciiTheme="minorHAnsi" w:hAnsiTheme="minorHAnsi" w:cstheme="minorHAnsi"/>
                <w:b/>
                <w:sz w:val="22"/>
                <w:szCs w:val="22"/>
              </w:rPr>
              <w:t>Wymagania minimalne</w:t>
            </w:r>
          </w:p>
        </w:tc>
      </w:tr>
      <w:tr w:rsidR="0038690F" w:rsidRPr="00DA5DCD" w14:paraId="1D651C5D" w14:textId="77777777" w:rsidTr="00DA5DCD">
        <w:trPr>
          <w:jc w:val="center"/>
        </w:trPr>
        <w:tc>
          <w:tcPr>
            <w:tcW w:w="1980" w:type="dxa"/>
          </w:tcPr>
          <w:p w14:paraId="534DCDB1"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Typ obudowy</w:t>
            </w:r>
          </w:p>
        </w:tc>
        <w:tc>
          <w:tcPr>
            <w:tcW w:w="8085" w:type="dxa"/>
          </w:tcPr>
          <w:p w14:paraId="6AD8E20E"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Macierz musi być przystosowana do montażu w szafie </w:t>
            </w:r>
            <w:proofErr w:type="spellStart"/>
            <w:r w:rsidRPr="00DA5DCD">
              <w:rPr>
                <w:rFonts w:asciiTheme="minorHAnsi" w:hAnsiTheme="minorHAnsi" w:cstheme="minorHAnsi"/>
                <w:sz w:val="22"/>
                <w:szCs w:val="22"/>
              </w:rPr>
              <w:t>rack</w:t>
            </w:r>
            <w:proofErr w:type="spellEnd"/>
            <w:r w:rsidRPr="00DA5DCD">
              <w:rPr>
                <w:rFonts w:asciiTheme="minorHAnsi" w:hAnsiTheme="minorHAnsi" w:cstheme="minorHAnsi"/>
                <w:sz w:val="22"/>
                <w:szCs w:val="22"/>
              </w:rPr>
              <w:t xml:space="preserve"> 19”, </w:t>
            </w:r>
            <w:r w:rsidRPr="00DA5DCD">
              <w:rPr>
                <w:rFonts w:asciiTheme="minorHAnsi" w:hAnsiTheme="minorHAnsi" w:cstheme="minorHAnsi"/>
                <w:sz w:val="22"/>
                <w:szCs w:val="22"/>
              </w:rPr>
              <w:br/>
              <w:t>o wysokość maksymalnie 2U z możliwością instalacji min. 12 dysków 3.5”</w:t>
            </w:r>
          </w:p>
        </w:tc>
      </w:tr>
      <w:tr w:rsidR="0038690F" w:rsidRPr="00DA5DCD" w14:paraId="0867A684" w14:textId="77777777" w:rsidTr="00DA5DCD">
        <w:trPr>
          <w:jc w:val="center"/>
        </w:trPr>
        <w:tc>
          <w:tcPr>
            <w:tcW w:w="1980" w:type="dxa"/>
          </w:tcPr>
          <w:p w14:paraId="4AFDD734"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Przestrzeń dyskowa</w:t>
            </w:r>
          </w:p>
        </w:tc>
        <w:tc>
          <w:tcPr>
            <w:tcW w:w="8085" w:type="dxa"/>
          </w:tcPr>
          <w:p w14:paraId="0735C14F"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Zainstalowane:</w:t>
            </w:r>
          </w:p>
          <w:p w14:paraId="344597E4"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2 x dysk SSD SAS 24Gbps o pojemności min. 1.92TB, Hot-Plug, </w:t>
            </w:r>
          </w:p>
          <w:p w14:paraId="6CE0D566"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5 x dysk HDD NLSAS 12Gbps o pojemności min. 8 TB, 7.2 tys. </w:t>
            </w:r>
            <w:proofErr w:type="spellStart"/>
            <w:r w:rsidRPr="00DA5DCD">
              <w:rPr>
                <w:rFonts w:asciiTheme="minorHAnsi" w:hAnsiTheme="minorHAnsi" w:cstheme="minorHAnsi"/>
                <w:sz w:val="22"/>
                <w:szCs w:val="22"/>
              </w:rPr>
              <w:t>obr</w:t>
            </w:r>
            <w:proofErr w:type="spellEnd"/>
            <w:r w:rsidRPr="00DA5DCD">
              <w:rPr>
                <w:rFonts w:asciiTheme="minorHAnsi" w:hAnsiTheme="minorHAnsi" w:cstheme="minorHAnsi"/>
                <w:sz w:val="22"/>
                <w:szCs w:val="22"/>
              </w:rPr>
              <w:t>./min., 3,5”, Hot-Plug</w:t>
            </w:r>
          </w:p>
        </w:tc>
      </w:tr>
      <w:tr w:rsidR="0038690F" w:rsidRPr="00DA5DCD" w14:paraId="32FBDEA5" w14:textId="77777777" w:rsidTr="00DA5DCD">
        <w:trPr>
          <w:jc w:val="center"/>
        </w:trPr>
        <w:tc>
          <w:tcPr>
            <w:tcW w:w="1980" w:type="dxa"/>
          </w:tcPr>
          <w:p w14:paraId="0B6BBE31"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Możliwość rozbudowy</w:t>
            </w:r>
          </w:p>
        </w:tc>
        <w:tc>
          <w:tcPr>
            <w:tcW w:w="8085" w:type="dxa"/>
          </w:tcPr>
          <w:p w14:paraId="3F6C2608" w14:textId="77777777" w:rsidR="0038690F" w:rsidRPr="00DA5DCD" w:rsidRDefault="0038690F" w:rsidP="0038690F">
            <w:pPr>
              <w:spacing w:before="0" w:after="160" w:line="252" w:lineRule="auto"/>
              <w:rPr>
                <w:rFonts w:asciiTheme="minorHAnsi" w:hAnsiTheme="minorHAnsi" w:cstheme="minorHAnsi"/>
                <w:sz w:val="22"/>
                <w:szCs w:val="22"/>
              </w:rPr>
            </w:pPr>
            <w:r w:rsidRPr="00DA5DCD">
              <w:rPr>
                <w:rFonts w:asciiTheme="minorHAnsi" w:hAnsiTheme="minorHAnsi" w:cstheme="minorHAnsi"/>
                <w:sz w:val="22"/>
                <w:szCs w:val="22"/>
              </w:rPr>
              <w:t>Macierz musi umożliwiać rozbudowę (bez wymiany kontrolerów macierzy), do co najmniej 264 dysków twardych.</w:t>
            </w:r>
          </w:p>
        </w:tc>
      </w:tr>
      <w:tr w:rsidR="0038690F" w:rsidRPr="00DA5DCD" w14:paraId="02EB03E1" w14:textId="77777777" w:rsidTr="00DA5DCD">
        <w:trPr>
          <w:jc w:val="center"/>
        </w:trPr>
        <w:tc>
          <w:tcPr>
            <w:tcW w:w="1980" w:type="dxa"/>
          </w:tcPr>
          <w:p w14:paraId="03991C56"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Obsługa dysków</w:t>
            </w:r>
          </w:p>
        </w:tc>
        <w:tc>
          <w:tcPr>
            <w:tcW w:w="8085" w:type="dxa"/>
          </w:tcPr>
          <w:p w14:paraId="23E0D228"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Macierz musi mieć możliwość obsługiwania dysków SSD, SAS i </w:t>
            </w:r>
            <w:proofErr w:type="spellStart"/>
            <w:r w:rsidRPr="00DA5DCD">
              <w:rPr>
                <w:rFonts w:asciiTheme="minorHAnsi" w:hAnsiTheme="minorHAnsi" w:cstheme="minorHAnsi"/>
                <w:sz w:val="22"/>
                <w:szCs w:val="22"/>
              </w:rPr>
              <w:t>Nearline</w:t>
            </w:r>
            <w:proofErr w:type="spellEnd"/>
            <w:r w:rsidRPr="00DA5DCD">
              <w:rPr>
                <w:rFonts w:asciiTheme="minorHAnsi" w:hAnsiTheme="minorHAnsi" w:cstheme="minorHAnsi"/>
                <w:sz w:val="22"/>
                <w:szCs w:val="22"/>
              </w:rPr>
              <w:t xml:space="preserve"> SAS. Macierz musi umożliwiać mieszanie napędów dyskowych SSD, SAS i NL SAS w obrębie pojedynczej półki dyskowej.</w:t>
            </w:r>
          </w:p>
        </w:tc>
      </w:tr>
      <w:tr w:rsidR="0038690F" w:rsidRPr="00DA5DCD" w14:paraId="5CD45152" w14:textId="77777777" w:rsidTr="00DA5DCD">
        <w:trPr>
          <w:jc w:val="center"/>
        </w:trPr>
        <w:tc>
          <w:tcPr>
            <w:tcW w:w="1980" w:type="dxa"/>
          </w:tcPr>
          <w:p w14:paraId="0D007CD3"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Sposób zabezpieczenia danych</w:t>
            </w:r>
          </w:p>
        </w:tc>
        <w:tc>
          <w:tcPr>
            <w:tcW w:w="8085" w:type="dxa"/>
          </w:tcPr>
          <w:p w14:paraId="66C152F7"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Macierz musi obsługiwać mechanizmy RAID zgodne z RAID0, RAID1, RAID10, RAID5, RAID6 oraz RAID z tzw. rozproszoną wolną pojemnością, realizowane sprzętowo za pomocą dedykowanego układu, z możliwością dowolnej ich kombinacji w obrębie oferowanej macierzy i z wykorzystaniem wszystkich dysków (tzw. </w:t>
            </w:r>
            <w:proofErr w:type="spellStart"/>
            <w:r w:rsidRPr="00DA5DCD">
              <w:rPr>
                <w:rFonts w:asciiTheme="minorHAnsi" w:hAnsiTheme="minorHAnsi" w:cstheme="minorHAnsi"/>
                <w:sz w:val="22"/>
                <w:szCs w:val="22"/>
              </w:rPr>
              <w:t>wide-striping</w:t>
            </w:r>
            <w:proofErr w:type="spellEnd"/>
            <w:r w:rsidRPr="00DA5DCD">
              <w:rPr>
                <w:rFonts w:asciiTheme="minorHAnsi" w:hAnsiTheme="minorHAnsi" w:cstheme="minorHAnsi"/>
                <w:sz w:val="22"/>
                <w:szCs w:val="22"/>
              </w:rPr>
              <w:t>).</w:t>
            </w:r>
          </w:p>
          <w:p w14:paraId="2198B3ED"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Macierz musi umożliwiać definiowanie globalnych dysków </w:t>
            </w:r>
            <w:proofErr w:type="spellStart"/>
            <w:r w:rsidRPr="00DA5DCD">
              <w:rPr>
                <w:rFonts w:asciiTheme="minorHAnsi" w:hAnsiTheme="minorHAnsi" w:cstheme="minorHAnsi"/>
                <w:sz w:val="22"/>
                <w:szCs w:val="22"/>
              </w:rPr>
              <w:t>spare</w:t>
            </w:r>
            <w:proofErr w:type="spellEnd"/>
            <w:r w:rsidRPr="00DA5DCD">
              <w:rPr>
                <w:rFonts w:asciiTheme="minorHAnsi" w:hAnsiTheme="minorHAnsi" w:cstheme="minorHAnsi"/>
                <w:bCs/>
                <w:sz w:val="22"/>
                <w:szCs w:val="22"/>
              </w:rPr>
              <w:t xml:space="preserve"> oraz dedykowanie dysków </w:t>
            </w:r>
            <w:proofErr w:type="spellStart"/>
            <w:r w:rsidRPr="00DA5DCD">
              <w:rPr>
                <w:rFonts w:asciiTheme="minorHAnsi" w:hAnsiTheme="minorHAnsi" w:cstheme="minorHAnsi"/>
                <w:bCs/>
                <w:sz w:val="22"/>
                <w:szCs w:val="22"/>
              </w:rPr>
              <w:t>spare</w:t>
            </w:r>
            <w:proofErr w:type="spellEnd"/>
            <w:r w:rsidRPr="00DA5DCD">
              <w:rPr>
                <w:rFonts w:asciiTheme="minorHAnsi" w:hAnsiTheme="minorHAnsi" w:cstheme="minorHAnsi"/>
                <w:bCs/>
                <w:sz w:val="22"/>
                <w:szCs w:val="22"/>
              </w:rPr>
              <w:t xml:space="preserve"> do konkretnych grup RAID</w:t>
            </w:r>
            <w:r w:rsidRPr="00DA5DCD">
              <w:rPr>
                <w:rFonts w:asciiTheme="minorHAnsi" w:hAnsiTheme="minorHAnsi" w:cstheme="minorHAnsi"/>
                <w:sz w:val="22"/>
                <w:szCs w:val="22"/>
              </w:rPr>
              <w:t xml:space="preserve">. </w:t>
            </w:r>
          </w:p>
          <w:p w14:paraId="7A3B4C5B"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Macierz musi również oferować możliwość zdefiniowania grup dyskowych z tzw. rozproszoną wolną pojemnością, która nie wykorzystuje tradycyjnych dysków zapasowych (integracja dysków zapasowych i nieaktywnych do zwiększenia dostępności i wydajności macierzy, zwiększenie szybkości odbudowy macierzy na wypadek awarii dysku).</w:t>
            </w:r>
          </w:p>
          <w:p w14:paraId="4FED4747" w14:textId="77777777" w:rsidR="0038690F" w:rsidRPr="00DA5DCD" w:rsidRDefault="0038690F" w:rsidP="0038690F">
            <w:pPr>
              <w:spacing w:before="0" w:after="160" w:line="252" w:lineRule="auto"/>
              <w:jc w:val="both"/>
              <w:rPr>
                <w:rFonts w:asciiTheme="minorHAnsi" w:hAnsiTheme="minorHAnsi" w:cstheme="minorHAnsi"/>
                <w:b/>
                <w:sz w:val="22"/>
                <w:szCs w:val="22"/>
              </w:rPr>
            </w:pPr>
            <w:r w:rsidRPr="00DA5DCD">
              <w:rPr>
                <w:rFonts w:asciiTheme="minorHAnsi" w:hAnsiTheme="minorHAnsi" w:cstheme="minorHAnsi"/>
                <w:sz w:val="22"/>
                <w:szCs w:val="22"/>
              </w:rPr>
              <w:t>Macierz musi umożliwiać obsługę dysków różnej pojemności w ramach grupy dysków.</w:t>
            </w:r>
          </w:p>
        </w:tc>
      </w:tr>
      <w:tr w:rsidR="0038690F" w:rsidRPr="00DA5DCD" w14:paraId="732B8E48" w14:textId="77777777" w:rsidTr="00DA5DCD">
        <w:trPr>
          <w:jc w:val="center"/>
        </w:trPr>
        <w:tc>
          <w:tcPr>
            <w:tcW w:w="1980" w:type="dxa"/>
          </w:tcPr>
          <w:p w14:paraId="5840B185"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lastRenderedPageBreak/>
              <w:t>Tryb pracy kontrolerów macierzowych</w:t>
            </w:r>
          </w:p>
        </w:tc>
        <w:tc>
          <w:tcPr>
            <w:tcW w:w="8085" w:type="dxa"/>
          </w:tcPr>
          <w:p w14:paraId="44E72963"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Macierz musi posiadać minimum 2 kontrolery macierzowe pracujące w trybie </w:t>
            </w:r>
            <w:proofErr w:type="spellStart"/>
            <w:r w:rsidRPr="00DA5DCD">
              <w:rPr>
                <w:rFonts w:asciiTheme="minorHAnsi" w:hAnsiTheme="minorHAnsi" w:cstheme="minorHAnsi"/>
                <w:sz w:val="22"/>
                <w:szCs w:val="22"/>
              </w:rPr>
              <w:t>active-active</w:t>
            </w:r>
            <w:proofErr w:type="spellEnd"/>
            <w:r w:rsidRPr="00DA5DCD">
              <w:rPr>
                <w:rFonts w:asciiTheme="minorHAnsi" w:hAnsiTheme="minorHAnsi" w:cstheme="minorHAnsi"/>
                <w:sz w:val="22"/>
                <w:szCs w:val="22"/>
              </w:rPr>
              <w:t xml:space="preserve"> i udostępniające jednocześnie dane blokowe. Wszystkie kontrolery muszą komunikować się między sobą bez stosowania dodatkowych przełączników lub koncentratorów. </w:t>
            </w:r>
          </w:p>
        </w:tc>
      </w:tr>
      <w:tr w:rsidR="0038690F" w:rsidRPr="00DA5DCD" w14:paraId="588BAA0F" w14:textId="77777777" w:rsidTr="00DA5DCD">
        <w:trPr>
          <w:jc w:val="center"/>
        </w:trPr>
        <w:tc>
          <w:tcPr>
            <w:tcW w:w="1980" w:type="dxa"/>
          </w:tcPr>
          <w:p w14:paraId="68FE5FC2"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Pamięć cache</w:t>
            </w:r>
          </w:p>
        </w:tc>
        <w:tc>
          <w:tcPr>
            <w:tcW w:w="8085" w:type="dxa"/>
          </w:tcPr>
          <w:p w14:paraId="01AC7C35"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Macierz musi posiadać minimum sumarycznie 32 GB pamięci cache. Pamięć cache musi być zbudowana w oparciu o wydajną pamięć typu RAM.</w:t>
            </w:r>
          </w:p>
          <w:p w14:paraId="5125B1DA"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Pamięć zapisu musi być mirrorowana (kopie lustrzane) pomiędzy kontrolerami dyskowymi.</w:t>
            </w:r>
          </w:p>
          <w:p w14:paraId="2E24E5AB"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Dane niezapisane na dyskach (np. zawartość pamięci kontrolera) muszą zostać zabezpieczone w przypadku awarii zasilania za pomocą podtrzymania bateryjnego lub z zastosowaniem innej technologii przez okres minimum 5 lat.</w:t>
            </w:r>
          </w:p>
        </w:tc>
      </w:tr>
      <w:tr w:rsidR="0038690F" w:rsidRPr="00DA5DCD" w14:paraId="3659CE9C" w14:textId="77777777" w:rsidTr="00DA5DCD">
        <w:trPr>
          <w:jc w:val="center"/>
        </w:trPr>
        <w:tc>
          <w:tcPr>
            <w:tcW w:w="1980" w:type="dxa"/>
          </w:tcPr>
          <w:p w14:paraId="0107F298"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Rozbudowa pamięci cache</w:t>
            </w:r>
          </w:p>
        </w:tc>
        <w:tc>
          <w:tcPr>
            <w:tcW w:w="8085" w:type="dxa"/>
          </w:tcPr>
          <w:p w14:paraId="28F26F56"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Macierz musi umożliwiać zwiększenie pojemności pamięci cache dla odczytów do minimum 8 TB z wykorzystaniem dysków SSD lub kart pamięci </w:t>
            </w:r>
            <w:proofErr w:type="spellStart"/>
            <w:r w:rsidRPr="00DA5DCD">
              <w:rPr>
                <w:rFonts w:asciiTheme="minorHAnsi" w:hAnsiTheme="minorHAnsi" w:cstheme="minorHAnsi"/>
                <w:sz w:val="22"/>
                <w:szCs w:val="22"/>
              </w:rPr>
              <w:t>flash</w:t>
            </w:r>
            <w:proofErr w:type="spellEnd"/>
            <w:r w:rsidRPr="00DA5DCD">
              <w:rPr>
                <w:rFonts w:asciiTheme="minorHAnsi" w:hAnsiTheme="minorHAnsi" w:cstheme="minorHAnsi"/>
                <w:sz w:val="22"/>
                <w:szCs w:val="22"/>
              </w:rPr>
              <w:t xml:space="preserve">. </w:t>
            </w:r>
          </w:p>
          <w:p w14:paraId="77A5FFF8"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Jeżeli do obsługi powyższej funkcjonalności wymagane są dodatkowe licencje, należy je dostarczyć wraz z rozwiązaniem.</w:t>
            </w:r>
          </w:p>
        </w:tc>
      </w:tr>
      <w:tr w:rsidR="0038690F" w:rsidRPr="00DA5DCD" w14:paraId="49AFAF02" w14:textId="77777777" w:rsidTr="00DA5DCD">
        <w:trPr>
          <w:jc w:val="center"/>
        </w:trPr>
        <w:tc>
          <w:tcPr>
            <w:tcW w:w="1980" w:type="dxa"/>
          </w:tcPr>
          <w:p w14:paraId="2E57FC22"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 xml:space="preserve">Interfejsy </w:t>
            </w:r>
          </w:p>
        </w:tc>
        <w:tc>
          <w:tcPr>
            <w:tcW w:w="8085" w:type="dxa"/>
          </w:tcPr>
          <w:p w14:paraId="00706671"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Macierz musi posiadać, co najmniej 8 portów 25Gb </w:t>
            </w:r>
            <w:proofErr w:type="spellStart"/>
            <w:r w:rsidRPr="00DA5DCD">
              <w:rPr>
                <w:rFonts w:asciiTheme="minorHAnsi" w:hAnsiTheme="minorHAnsi" w:cstheme="minorHAnsi"/>
                <w:sz w:val="22"/>
                <w:szCs w:val="22"/>
              </w:rPr>
              <w:t>iSCSI</w:t>
            </w:r>
            <w:proofErr w:type="spellEnd"/>
            <w:r w:rsidRPr="00DA5DCD">
              <w:rPr>
                <w:rFonts w:asciiTheme="minorHAnsi" w:hAnsiTheme="minorHAnsi" w:cstheme="minorHAnsi"/>
                <w:sz w:val="22"/>
                <w:szCs w:val="22"/>
              </w:rPr>
              <w:t xml:space="preserve"> w standardzie SFP28 </w:t>
            </w:r>
            <w:r w:rsidRPr="00DA5DCD">
              <w:rPr>
                <w:rFonts w:asciiTheme="minorHAnsi" w:hAnsiTheme="minorHAnsi" w:cstheme="minorHAnsi"/>
                <w:sz w:val="22"/>
                <w:szCs w:val="22"/>
              </w:rPr>
              <w:br/>
              <w:t>(4 porty na kontroler).</w:t>
            </w:r>
          </w:p>
          <w:p w14:paraId="7316B877"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W zestawie muszą znajdować się 4 kable DAC 25GbE SFP28/SFP28 min. 3m, dostarczone przez producenta macierzy.</w:t>
            </w:r>
          </w:p>
        </w:tc>
      </w:tr>
      <w:tr w:rsidR="0038690F" w:rsidRPr="00DA5DCD" w14:paraId="48359E30" w14:textId="77777777" w:rsidTr="00DA5DCD">
        <w:trPr>
          <w:jc w:val="center"/>
        </w:trPr>
        <w:tc>
          <w:tcPr>
            <w:tcW w:w="1980" w:type="dxa"/>
          </w:tcPr>
          <w:p w14:paraId="73D9B5D1"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Zarządzanie</w:t>
            </w:r>
          </w:p>
        </w:tc>
        <w:tc>
          <w:tcPr>
            <w:tcW w:w="8085" w:type="dxa"/>
          </w:tcPr>
          <w:p w14:paraId="022107D1"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Zarządzanie macierzą musi być możliwe z poziomu interfejsu graficznego i interfejsu znakowego. Zarządzanie macierzą musi odbywać się bezpośrednio na kontrolerach macierzy z poziomu przeglądarki internetowej. </w:t>
            </w:r>
          </w:p>
        </w:tc>
      </w:tr>
      <w:tr w:rsidR="0038690F" w:rsidRPr="00DA5DCD" w14:paraId="58048D65" w14:textId="77777777" w:rsidTr="00DA5DCD">
        <w:trPr>
          <w:jc w:val="center"/>
        </w:trPr>
        <w:tc>
          <w:tcPr>
            <w:tcW w:w="1980" w:type="dxa"/>
          </w:tcPr>
          <w:p w14:paraId="4C02794C"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Zarządzanie grupami dyskowymi oraz dyskami logicznymi</w:t>
            </w:r>
          </w:p>
        </w:tc>
        <w:tc>
          <w:tcPr>
            <w:tcW w:w="8085" w:type="dxa"/>
          </w:tcPr>
          <w:p w14:paraId="15F42BA2"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Macierz musi umożliwiać zdefiniowanie, co najmniej 500 wolumenów logicznych w ramach oferowanej macierzy dyskowej. </w:t>
            </w:r>
          </w:p>
          <w:p w14:paraId="533AA338"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Musi istnieć możliwość rozłożenia pojedynczego wolumenu logicznego na wszystkie dyski fizyczne macierzy (tzw. </w:t>
            </w:r>
            <w:proofErr w:type="spellStart"/>
            <w:r w:rsidRPr="00DA5DCD">
              <w:rPr>
                <w:rFonts w:asciiTheme="minorHAnsi" w:hAnsiTheme="minorHAnsi" w:cstheme="minorHAnsi"/>
                <w:sz w:val="22"/>
                <w:szCs w:val="22"/>
              </w:rPr>
              <w:t>wide-striping</w:t>
            </w:r>
            <w:proofErr w:type="spellEnd"/>
            <w:r w:rsidRPr="00DA5DCD">
              <w:rPr>
                <w:rFonts w:asciiTheme="minorHAnsi" w:hAnsiTheme="minorHAnsi" w:cstheme="minorHAnsi"/>
                <w:sz w:val="22"/>
                <w:szCs w:val="22"/>
              </w:rPr>
              <w:t>), bez konieczności łączenia wielu różnych dysków logicznych w jeden większy.</w:t>
            </w:r>
          </w:p>
          <w:p w14:paraId="0B946C1F"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bCs/>
                <w:sz w:val="22"/>
                <w:szCs w:val="22"/>
              </w:rPr>
              <w:t>Jeżeli do obsługi powyższych funkcjonalności wymagane są dodatkowe licencje, należy je dostarczyć dla całej pojemności urządzenia.</w:t>
            </w:r>
          </w:p>
        </w:tc>
      </w:tr>
      <w:tr w:rsidR="0038690F" w:rsidRPr="00DA5DCD" w14:paraId="1524D726" w14:textId="77777777" w:rsidTr="00DA5DCD">
        <w:trPr>
          <w:jc w:val="center"/>
        </w:trPr>
        <w:tc>
          <w:tcPr>
            <w:tcW w:w="1980" w:type="dxa"/>
          </w:tcPr>
          <w:p w14:paraId="41B13502" w14:textId="77777777" w:rsidR="0038690F" w:rsidRPr="00D869B1" w:rsidRDefault="0038690F" w:rsidP="00D869B1">
            <w:pPr>
              <w:spacing w:before="120" w:after="0" w:line="252" w:lineRule="auto"/>
              <w:rPr>
                <w:rFonts w:asciiTheme="minorHAnsi" w:hAnsiTheme="minorHAnsi" w:cstheme="minorHAnsi"/>
                <w:b/>
                <w:bCs/>
                <w:sz w:val="22"/>
                <w:szCs w:val="22"/>
              </w:rPr>
            </w:pPr>
            <w:proofErr w:type="spellStart"/>
            <w:r w:rsidRPr="00D869B1">
              <w:rPr>
                <w:rFonts w:asciiTheme="minorHAnsi" w:hAnsiTheme="minorHAnsi" w:cstheme="minorHAnsi"/>
                <w:b/>
                <w:bCs/>
                <w:sz w:val="22"/>
                <w:szCs w:val="22"/>
              </w:rPr>
              <w:t>Thin</w:t>
            </w:r>
            <w:proofErr w:type="spellEnd"/>
            <w:r w:rsidRPr="00D869B1">
              <w:rPr>
                <w:rFonts w:asciiTheme="minorHAnsi" w:hAnsiTheme="minorHAnsi" w:cstheme="minorHAnsi"/>
                <w:b/>
                <w:bCs/>
                <w:sz w:val="22"/>
                <w:szCs w:val="22"/>
              </w:rPr>
              <w:t xml:space="preserve"> </w:t>
            </w:r>
            <w:proofErr w:type="spellStart"/>
            <w:r w:rsidRPr="00D869B1">
              <w:rPr>
                <w:rFonts w:asciiTheme="minorHAnsi" w:hAnsiTheme="minorHAnsi" w:cstheme="minorHAnsi"/>
                <w:b/>
                <w:bCs/>
                <w:sz w:val="22"/>
                <w:szCs w:val="22"/>
              </w:rPr>
              <w:t>Provisioning</w:t>
            </w:r>
            <w:proofErr w:type="spellEnd"/>
          </w:p>
        </w:tc>
        <w:tc>
          <w:tcPr>
            <w:tcW w:w="8085" w:type="dxa"/>
          </w:tcPr>
          <w:p w14:paraId="464B54FC"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Macierz musi umożliwiać udostępnianie zasobów dyskowych do serwerów w trybie tradycyjnym, jak i w trybie typu </w:t>
            </w:r>
            <w:proofErr w:type="spellStart"/>
            <w:r w:rsidRPr="00DA5DCD">
              <w:rPr>
                <w:rFonts w:asciiTheme="minorHAnsi" w:hAnsiTheme="minorHAnsi" w:cstheme="minorHAnsi"/>
                <w:sz w:val="22"/>
                <w:szCs w:val="22"/>
              </w:rPr>
              <w:t>Thin</w:t>
            </w:r>
            <w:proofErr w:type="spellEnd"/>
            <w:r w:rsidRPr="00DA5DCD">
              <w:rPr>
                <w:rFonts w:asciiTheme="minorHAnsi" w:hAnsiTheme="minorHAnsi" w:cstheme="minorHAnsi"/>
                <w:sz w:val="22"/>
                <w:szCs w:val="22"/>
              </w:rPr>
              <w:t xml:space="preserve"> </w:t>
            </w:r>
            <w:proofErr w:type="spellStart"/>
            <w:r w:rsidRPr="00DA5DCD">
              <w:rPr>
                <w:rFonts w:asciiTheme="minorHAnsi" w:hAnsiTheme="minorHAnsi" w:cstheme="minorHAnsi"/>
                <w:sz w:val="22"/>
                <w:szCs w:val="22"/>
              </w:rPr>
              <w:t>Provisioning</w:t>
            </w:r>
            <w:proofErr w:type="spellEnd"/>
            <w:r w:rsidRPr="00DA5DCD">
              <w:rPr>
                <w:rFonts w:asciiTheme="minorHAnsi" w:hAnsiTheme="minorHAnsi" w:cstheme="minorHAnsi"/>
                <w:sz w:val="22"/>
                <w:szCs w:val="22"/>
              </w:rPr>
              <w:t>.</w:t>
            </w:r>
          </w:p>
          <w:p w14:paraId="5308176B"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Macierz musi umożliwiać odzyskiwanie przestrzeni dyskowych po usuniętych danych w ramach wolumenów typu </w:t>
            </w:r>
            <w:proofErr w:type="spellStart"/>
            <w:r w:rsidRPr="00DA5DCD">
              <w:rPr>
                <w:rFonts w:asciiTheme="minorHAnsi" w:hAnsiTheme="minorHAnsi" w:cstheme="minorHAnsi"/>
                <w:sz w:val="22"/>
                <w:szCs w:val="22"/>
              </w:rPr>
              <w:t>Thin</w:t>
            </w:r>
            <w:proofErr w:type="spellEnd"/>
            <w:r w:rsidRPr="00DA5DCD">
              <w:rPr>
                <w:rFonts w:asciiTheme="minorHAnsi" w:hAnsiTheme="minorHAnsi" w:cstheme="minorHAnsi"/>
                <w:sz w:val="22"/>
                <w:szCs w:val="22"/>
              </w:rPr>
              <w:t>. Proces odzyskiwania danych musi być automatyczny bez konieczności uruchamiania dodatkowych procesów na kontrolerach macierzowych (wymagana obsługa standardu T10 SCSI UNMAP).</w:t>
            </w:r>
          </w:p>
          <w:p w14:paraId="787755D5"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bCs/>
                <w:sz w:val="22"/>
                <w:szCs w:val="22"/>
              </w:rPr>
              <w:t>Jeżeli do obsługi powyższych funkcjonalności wymagane są dodatkowe licencje, należy je dostarczyć dla całej pojemności urządzenia.</w:t>
            </w:r>
          </w:p>
        </w:tc>
      </w:tr>
      <w:tr w:rsidR="0038690F" w:rsidRPr="00DA5DCD" w14:paraId="3943A0C1" w14:textId="77777777" w:rsidTr="00DA5DCD">
        <w:trPr>
          <w:jc w:val="center"/>
        </w:trPr>
        <w:tc>
          <w:tcPr>
            <w:tcW w:w="1980" w:type="dxa"/>
          </w:tcPr>
          <w:p w14:paraId="415E8F91" w14:textId="77777777" w:rsidR="0038690F" w:rsidRPr="00D869B1" w:rsidRDefault="0038690F" w:rsidP="00D869B1">
            <w:pPr>
              <w:spacing w:before="120" w:after="0" w:line="252" w:lineRule="auto"/>
              <w:rPr>
                <w:rFonts w:asciiTheme="minorHAnsi" w:hAnsiTheme="minorHAnsi" w:cstheme="minorHAnsi"/>
                <w:b/>
                <w:bCs/>
                <w:sz w:val="22"/>
                <w:szCs w:val="22"/>
              </w:rPr>
            </w:pPr>
            <w:proofErr w:type="spellStart"/>
            <w:r w:rsidRPr="00D869B1">
              <w:rPr>
                <w:rFonts w:asciiTheme="minorHAnsi" w:hAnsiTheme="minorHAnsi" w:cstheme="minorHAnsi"/>
                <w:b/>
                <w:bCs/>
                <w:sz w:val="22"/>
                <w:szCs w:val="22"/>
              </w:rPr>
              <w:lastRenderedPageBreak/>
              <w:t>Tiering</w:t>
            </w:r>
            <w:proofErr w:type="spellEnd"/>
          </w:p>
        </w:tc>
        <w:tc>
          <w:tcPr>
            <w:tcW w:w="8085" w:type="dxa"/>
          </w:tcPr>
          <w:p w14:paraId="63B68172"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Macierz musi posiadać funkcjonalność </w:t>
            </w:r>
            <w:proofErr w:type="spellStart"/>
            <w:r w:rsidRPr="00DA5DCD">
              <w:rPr>
                <w:rFonts w:asciiTheme="minorHAnsi" w:hAnsiTheme="minorHAnsi" w:cstheme="minorHAnsi"/>
                <w:sz w:val="22"/>
                <w:szCs w:val="22"/>
              </w:rPr>
              <w:t>Tiering</w:t>
            </w:r>
            <w:proofErr w:type="spellEnd"/>
            <w:r w:rsidRPr="00DA5DCD">
              <w:rPr>
                <w:rFonts w:asciiTheme="minorHAnsi" w:hAnsiTheme="minorHAnsi" w:cstheme="minorHAnsi"/>
                <w:sz w:val="22"/>
                <w:szCs w:val="22"/>
              </w:rPr>
              <w:t xml:space="preserve"> między dyskami SSD i SAS i między dyskami SAS i NL SAS.</w:t>
            </w:r>
          </w:p>
          <w:p w14:paraId="6B90CF19" w14:textId="77777777" w:rsidR="0038690F" w:rsidRPr="00DA5DCD" w:rsidRDefault="0038690F" w:rsidP="0038690F">
            <w:pPr>
              <w:spacing w:before="0" w:after="160" w:line="252" w:lineRule="auto"/>
              <w:jc w:val="both"/>
              <w:rPr>
                <w:rFonts w:asciiTheme="minorHAnsi" w:hAnsiTheme="minorHAnsi" w:cstheme="minorHAnsi"/>
                <w:sz w:val="22"/>
                <w:szCs w:val="22"/>
              </w:rPr>
            </w:pPr>
            <w:proofErr w:type="spellStart"/>
            <w:r w:rsidRPr="00DA5DCD">
              <w:rPr>
                <w:rFonts w:asciiTheme="minorHAnsi" w:hAnsiTheme="minorHAnsi" w:cstheme="minorHAnsi"/>
                <w:sz w:val="22"/>
                <w:szCs w:val="22"/>
              </w:rPr>
              <w:t>Tiering</w:t>
            </w:r>
            <w:proofErr w:type="spellEnd"/>
            <w:r w:rsidRPr="00DA5DCD">
              <w:rPr>
                <w:rFonts w:asciiTheme="minorHAnsi" w:hAnsiTheme="minorHAnsi" w:cstheme="minorHAnsi"/>
                <w:sz w:val="22"/>
                <w:szCs w:val="22"/>
              </w:rPr>
              <w:t xml:space="preserve"> musi obejmować wszystkie woluminy w danej puli dyskowej.</w:t>
            </w:r>
          </w:p>
          <w:p w14:paraId="2D65E65F"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Dyski SSD mogą być wykorzystane zarówno do uzyskania pojemności w warstwie wydajności lub na potrzeby zwiększenia pamięci podręcznej odczytu w celu przyspieszenia operacji losowego odczytu z jednej lub wielu warstw napędów mechanicznych.</w:t>
            </w:r>
          </w:p>
        </w:tc>
      </w:tr>
      <w:tr w:rsidR="0038690F" w:rsidRPr="00DA5DCD" w14:paraId="01C8306A" w14:textId="77777777" w:rsidTr="00DA5DCD">
        <w:trPr>
          <w:jc w:val="center"/>
        </w:trPr>
        <w:tc>
          <w:tcPr>
            <w:tcW w:w="1980" w:type="dxa"/>
          </w:tcPr>
          <w:p w14:paraId="727AE892"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Wewnętrzne kopie migawkowe</w:t>
            </w:r>
          </w:p>
        </w:tc>
        <w:tc>
          <w:tcPr>
            <w:tcW w:w="8085" w:type="dxa"/>
          </w:tcPr>
          <w:p w14:paraId="70392EC9" w14:textId="77777777" w:rsidR="0038690F" w:rsidRPr="00DA5DCD" w:rsidRDefault="0038690F" w:rsidP="0038690F">
            <w:pPr>
              <w:spacing w:before="0" w:after="160" w:line="252" w:lineRule="auto"/>
              <w:jc w:val="both"/>
              <w:rPr>
                <w:rFonts w:asciiTheme="minorHAnsi" w:hAnsiTheme="minorHAnsi" w:cstheme="minorHAnsi"/>
                <w:bCs/>
                <w:sz w:val="22"/>
                <w:szCs w:val="22"/>
              </w:rPr>
            </w:pPr>
            <w:r w:rsidRPr="00DA5DCD">
              <w:rPr>
                <w:rFonts w:asciiTheme="minorHAnsi" w:hAnsiTheme="minorHAnsi" w:cstheme="minorHAnsi"/>
                <w:bCs/>
                <w:sz w:val="22"/>
                <w:szCs w:val="22"/>
              </w:rPr>
              <w:t>Macierz musi umożliwiać dokonywania na żądanie tzw. migawkowej kopii danych (</w:t>
            </w:r>
            <w:proofErr w:type="spellStart"/>
            <w:r w:rsidRPr="00DA5DCD">
              <w:rPr>
                <w:rFonts w:asciiTheme="minorHAnsi" w:hAnsiTheme="minorHAnsi" w:cstheme="minorHAnsi"/>
                <w:bCs/>
                <w:sz w:val="22"/>
                <w:szCs w:val="22"/>
              </w:rPr>
              <w:t>snapshot</w:t>
            </w:r>
            <w:proofErr w:type="spellEnd"/>
            <w:r w:rsidRPr="00DA5DCD">
              <w:rPr>
                <w:rFonts w:asciiTheme="minorHAnsi" w:hAnsiTheme="minorHAnsi" w:cstheme="minorHAnsi"/>
                <w:bCs/>
                <w:sz w:val="22"/>
                <w:szCs w:val="22"/>
              </w:rPr>
              <w:t>, point-in-</w:t>
            </w:r>
            <w:proofErr w:type="spellStart"/>
            <w:r w:rsidRPr="00DA5DCD">
              <w:rPr>
                <w:rFonts w:asciiTheme="minorHAnsi" w:hAnsiTheme="minorHAnsi" w:cstheme="minorHAnsi"/>
                <w:bCs/>
                <w:sz w:val="22"/>
                <w:szCs w:val="22"/>
              </w:rPr>
              <w:t>time</w:t>
            </w:r>
            <w:proofErr w:type="spellEnd"/>
            <w:r w:rsidRPr="00DA5DCD">
              <w:rPr>
                <w:rFonts w:asciiTheme="minorHAnsi" w:hAnsiTheme="minorHAnsi" w:cstheme="minorHAnsi"/>
                <w:bCs/>
                <w:sz w:val="22"/>
                <w:szCs w:val="22"/>
              </w:rPr>
              <w:t xml:space="preserve">) w ramach macierzy za pomocą wewnętrznych kontrolerów macierzowych. Kopia migawkowa wykonuje się bez alokowania dodatkowej przestrzeni dyskowej na potrzeby kopii. Zajmowanie dodatkowej przestrzeni dyskowej następuje w momencie zmiany danych na dysku źródłowym lub na jego kopii. </w:t>
            </w:r>
          </w:p>
          <w:p w14:paraId="5CC4B7B3" w14:textId="77777777" w:rsidR="0038690F" w:rsidRPr="00DA5DCD" w:rsidRDefault="0038690F" w:rsidP="0038690F">
            <w:pPr>
              <w:spacing w:before="0" w:after="160" w:line="252" w:lineRule="auto"/>
              <w:jc w:val="both"/>
              <w:rPr>
                <w:rFonts w:asciiTheme="minorHAnsi" w:hAnsiTheme="minorHAnsi" w:cstheme="minorHAnsi"/>
                <w:bCs/>
                <w:sz w:val="22"/>
                <w:szCs w:val="22"/>
              </w:rPr>
            </w:pPr>
            <w:r w:rsidRPr="00DA5DCD">
              <w:rPr>
                <w:rFonts w:asciiTheme="minorHAnsi" w:hAnsiTheme="minorHAnsi" w:cstheme="minorHAnsi"/>
                <w:bCs/>
                <w:sz w:val="22"/>
                <w:szCs w:val="22"/>
              </w:rPr>
              <w:t xml:space="preserve">Macierz musi wspierać minimum 512 kopii migawkowych. Jeżeli do obsługi powyższych funkcjonalności wymagane są dodatkowe licencje, należy je dostarczyć dla całej pojemności urządzenia. </w:t>
            </w:r>
          </w:p>
        </w:tc>
      </w:tr>
      <w:tr w:rsidR="0038690F" w:rsidRPr="00DA5DCD" w14:paraId="4E998D4D" w14:textId="77777777" w:rsidTr="00DA5DCD">
        <w:trPr>
          <w:jc w:val="center"/>
        </w:trPr>
        <w:tc>
          <w:tcPr>
            <w:tcW w:w="1980" w:type="dxa"/>
          </w:tcPr>
          <w:p w14:paraId="77F5F293"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Wewnętrzne kopie pełne</w:t>
            </w:r>
          </w:p>
        </w:tc>
        <w:tc>
          <w:tcPr>
            <w:tcW w:w="8085" w:type="dxa"/>
          </w:tcPr>
          <w:p w14:paraId="3167E7B8"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Macierz musi umożliwiać dokonywanie na żądanie pełnej fizycznej kopii danych (clone) w ramach macierzy za pomocą wewnętrznych kontrolerów macierzowych. </w:t>
            </w:r>
          </w:p>
          <w:p w14:paraId="7A31410D"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bCs/>
                <w:sz w:val="22"/>
                <w:szCs w:val="22"/>
              </w:rPr>
              <w:t>Jeżeli do obsługi powyższych funkcjonalności wymagane są dodatkowe licencje, należy je dostarczyć dla całej pojemności urządzenia.</w:t>
            </w:r>
          </w:p>
        </w:tc>
      </w:tr>
      <w:tr w:rsidR="0038690F" w:rsidRPr="00DA5DCD" w14:paraId="20863C49" w14:textId="77777777" w:rsidTr="00DA5DCD">
        <w:trPr>
          <w:jc w:val="center"/>
        </w:trPr>
        <w:tc>
          <w:tcPr>
            <w:tcW w:w="1980" w:type="dxa"/>
          </w:tcPr>
          <w:p w14:paraId="73CEAD4B"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Migracja danych w obrębie macierzy</w:t>
            </w:r>
          </w:p>
        </w:tc>
        <w:tc>
          <w:tcPr>
            <w:tcW w:w="8085" w:type="dxa"/>
          </w:tcPr>
          <w:p w14:paraId="5ADB0CC8"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Macierz dyskowa musi umożliwiać migrację danych bez przerywania do nich dostępu pomiędzy różnymi warstwami technologii dyskowych na poziomie części wolumenów logicznych (ang. </w:t>
            </w:r>
            <w:proofErr w:type="spellStart"/>
            <w:r w:rsidRPr="00DA5DCD">
              <w:rPr>
                <w:rFonts w:asciiTheme="minorHAnsi" w:hAnsiTheme="minorHAnsi" w:cstheme="minorHAnsi"/>
                <w:sz w:val="22"/>
                <w:szCs w:val="22"/>
              </w:rPr>
              <w:t>Sub</w:t>
            </w:r>
            <w:proofErr w:type="spellEnd"/>
            <w:r w:rsidRPr="00DA5DCD">
              <w:rPr>
                <w:rFonts w:asciiTheme="minorHAnsi" w:hAnsiTheme="minorHAnsi" w:cstheme="minorHAnsi"/>
                <w:sz w:val="22"/>
                <w:szCs w:val="22"/>
              </w:rPr>
              <w:t xml:space="preserve">-LUN). Zmiany te muszą się odbywać wewnętrznymi mechanizmami macierzy. Funkcjonalność musi umożliwiać zdefiniowanie zasobu LUN, który fizycznie będzie znajdował się na min. 3 typach dysków obsługiwanych przez macierz, a jego części będą realokowane na podstawie analizy ruchu w sposób automatyczny i transparentny (bez przerywania dostępu do danych) dla korzystających z tego wolumenu hostów. Zmiany te muszą się odbywać wewnętrznymi mechanizmami macierzy. </w:t>
            </w:r>
            <w:r w:rsidRPr="00DA5DCD">
              <w:rPr>
                <w:rFonts w:asciiTheme="minorHAnsi" w:hAnsiTheme="minorHAnsi" w:cstheme="minorHAnsi"/>
                <w:bCs/>
                <w:sz w:val="22"/>
                <w:szCs w:val="22"/>
              </w:rPr>
              <w:t>Jeżeli do obsługi powyższych funkcjonalności wymagane są dodatkowe licencje, należy je dostarczyć dla całej pojemności dostarczanego urządzenia.</w:t>
            </w:r>
          </w:p>
        </w:tc>
      </w:tr>
      <w:tr w:rsidR="0038690F" w:rsidRPr="00DA5DCD" w14:paraId="668C5B70" w14:textId="77777777" w:rsidTr="00DA5DCD">
        <w:trPr>
          <w:jc w:val="center"/>
        </w:trPr>
        <w:tc>
          <w:tcPr>
            <w:tcW w:w="1980" w:type="dxa"/>
          </w:tcPr>
          <w:p w14:paraId="58C37803"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Zdalna replikacja danych</w:t>
            </w:r>
          </w:p>
          <w:p w14:paraId="5DDFED78" w14:textId="77777777" w:rsidR="0038690F" w:rsidRPr="00D869B1" w:rsidRDefault="0038690F" w:rsidP="00D869B1">
            <w:pPr>
              <w:spacing w:before="120" w:after="0" w:line="252" w:lineRule="auto"/>
              <w:rPr>
                <w:rFonts w:asciiTheme="minorHAnsi" w:hAnsiTheme="minorHAnsi" w:cstheme="minorHAnsi"/>
                <w:b/>
                <w:bCs/>
                <w:sz w:val="22"/>
                <w:szCs w:val="22"/>
              </w:rPr>
            </w:pPr>
          </w:p>
        </w:tc>
        <w:tc>
          <w:tcPr>
            <w:tcW w:w="8085" w:type="dxa"/>
          </w:tcPr>
          <w:p w14:paraId="72A60163"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Macierz musi umożliwiać asynchroniczną replikację danych do innej macierzy z tej samej rodziny. Replikacja musi być wykonywana na poziomie kontrolerów, bez użycia dodatkowych serwerów lub innych urządzeń i bez obciążania serwerów podłączonych do macierzy. </w:t>
            </w:r>
          </w:p>
          <w:p w14:paraId="65902946" w14:textId="77777777" w:rsidR="0038690F" w:rsidRPr="00DA5DCD" w:rsidRDefault="0038690F" w:rsidP="0038690F">
            <w:pPr>
              <w:spacing w:before="0" w:after="160" w:line="252" w:lineRule="auto"/>
              <w:jc w:val="both"/>
              <w:rPr>
                <w:rFonts w:asciiTheme="minorHAnsi" w:hAnsiTheme="minorHAnsi" w:cstheme="minorHAnsi"/>
                <w:bCs/>
                <w:sz w:val="22"/>
                <w:szCs w:val="22"/>
              </w:rPr>
            </w:pPr>
            <w:r w:rsidRPr="00DA5DCD">
              <w:rPr>
                <w:rFonts w:asciiTheme="minorHAnsi" w:hAnsiTheme="minorHAnsi" w:cstheme="minorHAnsi"/>
                <w:bCs/>
                <w:sz w:val="22"/>
                <w:szCs w:val="22"/>
              </w:rPr>
              <w:t>Jeżeli do obsługi powyższej funkcjonalności wymagane są dodatkowe licencje, należy je dostarczyć wraz z urządzeniem.</w:t>
            </w:r>
          </w:p>
        </w:tc>
      </w:tr>
      <w:tr w:rsidR="0038690F" w:rsidRPr="00DA5DCD" w14:paraId="6E0E3B3C" w14:textId="77777777" w:rsidTr="00DA5DCD">
        <w:trPr>
          <w:jc w:val="center"/>
        </w:trPr>
        <w:tc>
          <w:tcPr>
            <w:tcW w:w="1980" w:type="dxa"/>
          </w:tcPr>
          <w:p w14:paraId="319CBEF1"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Podłączanie zewnętrznych systemów operacyjnych</w:t>
            </w:r>
          </w:p>
        </w:tc>
        <w:tc>
          <w:tcPr>
            <w:tcW w:w="8085" w:type="dxa"/>
          </w:tcPr>
          <w:p w14:paraId="6555E290"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Macierz musi umożliwiać jednoczesne podłączenie wielu serwerów w trybie wysokiej dostępności (co najmniej dwoma ścieżkami). </w:t>
            </w:r>
          </w:p>
          <w:p w14:paraId="2AE1A54D"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Macierz musi wspierać podłączenie następujących systemów operacyjnych: Windows, RHEL, SLES, Vmware, </w:t>
            </w:r>
            <w:proofErr w:type="spellStart"/>
            <w:r w:rsidRPr="00DA5DCD">
              <w:rPr>
                <w:rFonts w:asciiTheme="minorHAnsi" w:hAnsiTheme="minorHAnsi" w:cstheme="minorHAnsi"/>
                <w:sz w:val="22"/>
                <w:szCs w:val="22"/>
              </w:rPr>
              <w:t>Citrix</w:t>
            </w:r>
            <w:proofErr w:type="spellEnd"/>
            <w:r w:rsidRPr="00DA5DCD">
              <w:rPr>
                <w:rFonts w:asciiTheme="minorHAnsi" w:hAnsiTheme="minorHAnsi" w:cstheme="minorHAnsi"/>
                <w:sz w:val="22"/>
                <w:szCs w:val="22"/>
              </w:rPr>
              <w:t xml:space="preserve">. </w:t>
            </w:r>
          </w:p>
          <w:p w14:paraId="2D8F3F89"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lastRenderedPageBreak/>
              <w:t>Dla wymienionych systemów operacyjnych należy dostarczyć oprogramowanie do przełączania ścieżek i równoważenia obciążenia poszczególnych ścieżek. Wymagane jest oprogramowanie dla nielimitowanej liczby serwerów. Dopuszcza się rozwiązania bazujące na natywnych możliwościach systemów operacyjnych.</w:t>
            </w:r>
          </w:p>
          <w:p w14:paraId="6B8525F6"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bCs/>
                <w:sz w:val="22"/>
                <w:szCs w:val="22"/>
              </w:rPr>
              <w:t xml:space="preserve">Jeżeli do obsługi powyższych funkcjonalności wymagane są dodatkowe licencje, należy je dostarczyć dla </w:t>
            </w:r>
            <w:r w:rsidRPr="00DA5DCD">
              <w:rPr>
                <w:rFonts w:asciiTheme="minorHAnsi" w:hAnsiTheme="minorHAnsi" w:cstheme="minorHAnsi"/>
                <w:sz w:val="22"/>
                <w:szCs w:val="22"/>
              </w:rPr>
              <w:t>maksymalnej liczby serwerów obsługiwanych przez oferowane urządzenie.</w:t>
            </w:r>
          </w:p>
        </w:tc>
      </w:tr>
      <w:tr w:rsidR="0038690F" w:rsidRPr="00DA5DCD" w14:paraId="140A6A49" w14:textId="77777777" w:rsidTr="00DA5DCD">
        <w:trPr>
          <w:jc w:val="center"/>
        </w:trPr>
        <w:tc>
          <w:tcPr>
            <w:tcW w:w="1980" w:type="dxa"/>
          </w:tcPr>
          <w:p w14:paraId="33036A27"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lastRenderedPageBreak/>
              <w:t>Redundancja</w:t>
            </w:r>
          </w:p>
          <w:p w14:paraId="250C2FAA" w14:textId="77777777" w:rsidR="0038690F" w:rsidRPr="00D869B1" w:rsidRDefault="0038690F" w:rsidP="00D869B1">
            <w:pPr>
              <w:spacing w:before="120" w:after="0" w:line="252" w:lineRule="auto"/>
              <w:rPr>
                <w:rFonts w:asciiTheme="minorHAnsi" w:hAnsiTheme="minorHAnsi" w:cstheme="minorHAnsi"/>
                <w:b/>
                <w:bCs/>
                <w:sz w:val="22"/>
                <w:szCs w:val="22"/>
              </w:rPr>
            </w:pPr>
          </w:p>
        </w:tc>
        <w:tc>
          <w:tcPr>
            <w:tcW w:w="8085" w:type="dxa"/>
          </w:tcPr>
          <w:p w14:paraId="5F8D49E6"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Macierz nie może posiadać pojedynczego punktu awarii, który powodowałby brak dostępu do danych. Musi być zapewniona pełna redundancja komponentów, w szczególności zdublowanie kontrolerów, zasilaczy i wentylatorów.</w:t>
            </w:r>
          </w:p>
          <w:p w14:paraId="4A58DEC9"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Macierz musi umożliwiać wymianę elementów systemu w trybie „hot-</w:t>
            </w:r>
            <w:proofErr w:type="spellStart"/>
            <w:r w:rsidRPr="00DA5DCD">
              <w:rPr>
                <w:rFonts w:asciiTheme="minorHAnsi" w:hAnsiTheme="minorHAnsi" w:cstheme="minorHAnsi"/>
                <w:sz w:val="22"/>
                <w:szCs w:val="22"/>
              </w:rPr>
              <w:t>swap</w:t>
            </w:r>
            <w:proofErr w:type="spellEnd"/>
            <w:r w:rsidRPr="00DA5DCD">
              <w:rPr>
                <w:rFonts w:asciiTheme="minorHAnsi" w:hAnsiTheme="minorHAnsi" w:cstheme="minorHAnsi"/>
                <w:sz w:val="22"/>
                <w:szCs w:val="22"/>
              </w:rPr>
              <w:t>”, a w szczególności takich, jak: dyski, kontrolery, zasilacze, wentylatory.</w:t>
            </w:r>
          </w:p>
          <w:p w14:paraId="4E67A3E1"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bCs/>
                <w:sz w:val="22"/>
                <w:szCs w:val="22"/>
              </w:rPr>
              <w:t>Macierz musi mieć możliwość zasilania z dwu niezależnych źródeł zasilania – odporność na zanik zasilania jednej fazy lub awarię jednego z zasilaczy macierzy.</w:t>
            </w:r>
            <w:r w:rsidRPr="00DA5DCD">
              <w:rPr>
                <w:rFonts w:asciiTheme="minorHAnsi" w:hAnsiTheme="minorHAnsi" w:cstheme="minorHAnsi"/>
                <w:sz w:val="22"/>
                <w:szCs w:val="22"/>
              </w:rPr>
              <w:t xml:space="preserve"> </w:t>
            </w:r>
          </w:p>
          <w:p w14:paraId="7906C6ED"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Zasilacze użyte w macierzy powinny spełniać wymagania dotyczące sprawności dla zasilacza minimum 80+ Gold.</w:t>
            </w:r>
          </w:p>
        </w:tc>
      </w:tr>
      <w:tr w:rsidR="0038690F" w:rsidRPr="00DA5DCD" w14:paraId="13C455E6" w14:textId="77777777" w:rsidTr="00DA5DCD">
        <w:trPr>
          <w:jc w:val="center"/>
        </w:trPr>
        <w:tc>
          <w:tcPr>
            <w:tcW w:w="1980" w:type="dxa"/>
          </w:tcPr>
          <w:p w14:paraId="6E9C337B"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Dodatkowe wymagania</w:t>
            </w:r>
          </w:p>
        </w:tc>
        <w:tc>
          <w:tcPr>
            <w:tcW w:w="8085" w:type="dxa"/>
          </w:tcPr>
          <w:p w14:paraId="796FE207"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 xml:space="preserve">Oferowany system dyskowy musi się składać z pojedynczej macierzy dyskowej. Niedopuszczalna jest realizacja zamówienia poprzez dostarczenie wielu macierzy dyskowych. Za pojedynczą macierz nie uznaje się rozwiązania opartego o wiele macierzy dyskowych (par kontrolerów macierzowych) połączonych przełącznikami SAN lub tzw. </w:t>
            </w:r>
            <w:proofErr w:type="spellStart"/>
            <w:r w:rsidRPr="00DA5DCD">
              <w:rPr>
                <w:rFonts w:asciiTheme="minorHAnsi" w:hAnsiTheme="minorHAnsi" w:cstheme="minorHAnsi"/>
                <w:sz w:val="22"/>
                <w:szCs w:val="22"/>
              </w:rPr>
              <w:t>wirtualizatorem</w:t>
            </w:r>
            <w:proofErr w:type="spellEnd"/>
            <w:r w:rsidRPr="00DA5DCD">
              <w:rPr>
                <w:rFonts w:asciiTheme="minorHAnsi" w:hAnsiTheme="minorHAnsi" w:cstheme="minorHAnsi"/>
                <w:sz w:val="22"/>
                <w:szCs w:val="22"/>
              </w:rPr>
              <w:t xml:space="preserve"> sieci SAN czy </w:t>
            </w:r>
            <w:proofErr w:type="spellStart"/>
            <w:r w:rsidRPr="00DA5DCD">
              <w:rPr>
                <w:rFonts w:asciiTheme="minorHAnsi" w:hAnsiTheme="minorHAnsi" w:cstheme="minorHAnsi"/>
                <w:sz w:val="22"/>
                <w:szCs w:val="22"/>
              </w:rPr>
              <w:t>wirtualizatorem</w:t>
            </w:r>
            <w:proofErr w:type="spellEnd"/>
            <w:r w:rsidRPr="00DA5DCD">
              <w:rPr>
                <w:rFonts w:asciiTheme="minorHAnsi" w:hAnsiTheme="minorHAnsi" w:cstheme="minorHAnsi"/>
                <w:sz w:val="22"/>
                <w:szCs w:val="22"/>
              </w:rPr>
              <w:t xml:space="preserve"> macierzy dyskowych.</w:t>
            </w:r>
          </w:p>
          <w:p w14:paraId="543F198F"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Możliwość ograniczania poboru zasilania przez dyski, które nie obsługują operacji we/wy, poprzez ich zatrzymanie.</w:t>
            </w:r>
          </w:p>
        </w:tc>
      </w:tr>
      <w:tr w:rsidR="0038690F" w:rsidRPr="00DA5DCD" w14:paraId="649208F7" w14:textId="77777777" w:rsidTr="00DA5DCD">
        <w:trPr>
          <w:jc w:val="center"/>
        </w:trPr>
        <w:tc>
          <w:tcPr>
            <w:tcW w:w="1980" w:type="dxa"/>
          </w:tcPr>
          <w:p w14:paraId="6E200EF3"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hAnsiTheme="minorHAnsi" w:cstheme="minorHAnsi"/>
                <w:b/>
                <w:bCs/>
                <w:sz w:val="22"/>
                <w:szCs w:val="22"/>
              </w:rPr>
              <w:t>Standardy bezpieczeństwa</w:t>
            </w:r>
          </w:p>
        </w:tc>
        <w:tc>
          <w:tcPr>
            <w:tcW w:w="8085" w:type="dxa"/>
          </w:tcPr>
          <w:p w14:paraId="5EEA7B88"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Urządzenie musi spełniać następujące standardy bezpieczeństwa: EN 62368-1 (</w:t>
            </w:r>
            <w:proofErr w:type="spellStart"/>
            <w:r w:rsidRPr="00DA5DCD">
              <w:rPr>
                <w:rFonts w:asciiTheme="minorHAnsi" w:hAnsiTheme="minorHAnsi" w:cstheme="minorHAnsi"/>
                <w:sz w:val="22"/>
                <w:szCs w:val="22"/>
              </w:rPr>
              <w:t>European</w:t>
            </w:r>
            <w:proofErr w:type="spellEnd"/>
            <w:r w:rsidRPr="00DA5DCD">
              <w:rPr>
                <w:rFonts w:asciiTheme="minorHAnsi" w:hAnsiTheme="minorHAnsi" w:cstheme="minorHAnsi"/>
                <w:sz w:val="22"/>
                <w:szCs w:val="22"/>
              </w:rPr>
              <w:t xml:space="preserve"> Union), IEC 60950-1 (International)</w:t>
            </w:r>
          </w:p>
        </w:tc>
      </w:tr>
      <w:tr w:rsidR="0038690F" w:rsidRPr="00DA5DCD" w14:paraId="4A113CF8" w14:textId="77777777" w:rsidTr="00DA5DCD">
        <w:trPr>
          <w:jc w:val="center"/>
        </w:trPr>
        <w:tc>
          <w:tcPr>
            <w:tcW w:w="1980" w:type="dxa"/>
          </w:tcPr>
          <w:p w14:paraId="516ECF89" w14:textId="77777777" w:rsidR="0038690F" w:rsidRPr="00D869B1" w:rsidRDefault="0038690F" w:rsidP="00D869B1">
            <w:pPr>
              <w:spacing w:before="120" w:after="0" w:line="252" w:lineRule="auto"/>
              <w:rPr>
                <w:rFonts w:asciiTheme="minorHAnsi" w:hAnsiTheme="minorHAnsi" w:cstheme="minorHAnsi"/>
                <w:b/>
                <w:bCs/>
                <w:sz w:val="22"/>
                <w:szCs w:val="22"/>
              </w:rPr>
            </w:pPr>
            <w:r w:rsidRPr="00D869B1">
              <w:rPr>
                <w:rFonts w:asciiTheme="minorHAnsi" w:eastAsia="MS Mincho" w:hAnsiTheme="minorHAnsi" w:cstheme="minorHAnsi"/>
                <w:b/>
                <w:bCs/>
                <w:sz w:val="22"/>
                <w:szCs w:val="22"/>
                <w:lang w:eastAsia="ja-JP"/>
              </w:rPr>
              <w:t>Inne</w:t>
            </w:r>
          </w:p>
        </w:tc>
        <w:tc>
          <w:tcPr>
            <w:tcW w:w="8085" w:type="dxa"/>
            <w:vAlign w:val="center"/>
          </w:tcPr>
          <w:p w14:paraId="231C9283" w14:textId="77777777" w:rsidR="0038690F" w:rsidRPr="00DA5DCD" w:rsidRDefault="0038690F" w:rsidP="0038690F">
            <w:pPr>
              <w:pStyle w:val="Bezodstpw"/>
              <w:spacing w:after="160" w:line="252" w:lineRule="auto"/>
              <w:jc w:val="both"/>
              <w:rPr>
                <w:rFonts w:asciiTheme="minorHAnsi" w:hAnsiTheme="minorHAnsi" w:cstheme="minorHAnsi"/>
                <w:sz w:val="22"/>
                <w:lang w:val="pl-PL"/>
              </w:rPr>
            </w:pPr>
            <w:r w:rsidRPr="00DA5DCD">
              <w:rPr>
                <w:rFonts w:asciiTheme="minorHAnsi" w:hAnsiTheme="minorHAnsi" w:cstheme="minorHAnsi"/>
                <w:sz w:val="22"/>
                <w:lang w:val="pl-PL"/>
              </w:rPr>
              <w:t xml:space="preserve">Urządzenie musi być zakupione w oficjalnym kanale dystrybucyjnym producenta. </w:t>
            </w:r>
            <w:r w:rsidRPr="00DA5DCD">
              <w:rPr>
                <w:rFonts w:asciiTheme="minorHAnsi" w:hAnsiTheme="minorHAnsi" w:cstheme="minorHAnsi"/>
                <w:sz w:val="22"/>
                <w:lang w:val="pl-PL"/>
              </w:rPr>
              <w:br/>
              <w:t>Na żądanie Zamawiającego, Wykonawca musi przedstawić oświadczenie producenta oferowanej macierzy, potwierdzające pochodzenie urządzenia z oficjalnego kanału dystrybucyjnego producenta.</w:t>
            </w:r>
          </w:p>
          <w:p w14:paraId="1A2D79F8" w14:textId="77777777" w:rsidR="0038690F" w:rsidRPr="00DA5DCD" w:rsidRDefault="0038690F" w:rsidP="0038690F">
            <w:pPr>
              <w:pStyle w:val="Bezodstpw"/>
              <w:spacing w:after="160" w:line="252" w:lineRule="auto"/>
              <w:jc w:val="both"/>
              <w:rPr>
                <w:rFonts w:asciiTheme="minorHAnsi" w:hAnsiTheme="minorHAnsi" w:cstheme="minorHAnsi"/>
                <w:sz w:val="22"/>
                <w:lang w:val="pl-PL"/>
              </w:rPr>
            </w:pPr>
            <w:r w:rsidRPr="00DA5DCD">
              <w:rPr>
                <w:rFonts w:asciiTheme="minorHAnsi" w:hAnsiTheme="minorHAnsi" w:cstheme="minorHAnsi"/>
                <w:sz w:val="22"/>
                <w:lang w:val="pl-PL"/>
              </w:rPr>
              <w:t>Wymagane są dokumenty poświadczające, że sprzęt jest produkowany zgodnie z normami ISO 9001 oraz ISO 14001.</w:t>
            </w:r>
          </w:p>
          <w:p w14:paraId="5DACD26B" w14:textId="77777777" w:rsidR="0038690F" w:rsidRPr="00DA5DCD" w:rsidRDefault="0038690F" w:rsidP="0038690F">
            <w:pPr>
              <w:spacing w:before="0" w:after="160" w:line="252" w:lineRule="auto"/>
              <w:jc w:val="both"/>
              <w:rPr>
                <w:rFonts w:asciiTheme="minorHAnsi" w:hAnsiTheme="minorHAnsi" w:cstheme="minorHAnsi"/>
                <w:sz w:val="22"/>
                <w:szCs w:val="22"/>
              </w:rPr>
            </w:pPr>
            <w:r w:rsidRPr="00DA5DCD">
              <w:rPr>
                <w:rFonts w:asciiTheme="minorHAnsi" w:hAnsiTheme="minorHAnsi" w:cstheme="minorHAnsi"/>
                <w:sz w:val="22"/>
                <w:szCs w:val="22"/>
              </w:rPr>
              <w:t>Deklaracja zgodności CE.</w:t>
            </w:r>
          </w:p>
        </w:tc>
      </w:tr>
      <w:tr w:rsidR="0038690F" w:rsidRPr="00DA5DCD" w14:paraId="7E2C5B15" w14:textId="77777777" w:rsidTr="00DA5DCD">
        <w:trPr>
          <w:jc w:val="center"/>
        </w:trPr>
        <w:tc>
          <w:tcPr>
            <w:tcW w:w="1980" w:type="dxa"/>
            <w:tcBorders>
              <w:top w:val="single" w:sz="4" w:space="0" w:color="auto"/>
              <w:left w:val="single" w:sz="4" w:space="0" w:color="auto"/>
              <w:bottom w:val="single" w:sz="4" w:space="0" w:color="auto"/>
              <w:right w:val="single" w:sz="4" w:space="0" w:color="auto"/>
            </w:tcBorders>
          </w:tcPr>
          <w:p w14:paraId="125CD7BA" w14:textId="77777777" w:rsidR="0038690F" w:rsidRPr="00D869B1" w:rsidRDefault="0038690F" w:rsidP="00D869B1">
            <w:pPr>
              <w:spacing w:before="120" w:after="0" w:line="252" w:lineRule="auto"/>
              <w:rPr>
                <w:rFonts w:asciiTheme="minorHAnsi" w:eastAsia="MS Mincho" w:hAnsiTheme="minorHAnsi" w:cstheme="minorHAnsi"/>
                <w:b/>
                <w:bCs/>
                <w:sz w:val="22"/>
                <w:szCs w:val="22"/>
                <w:lang w:eastAsia="ja-JP"/>
              </w:rPr>
            </w:pPr>
            <w:r w:rsidRPr="00D869B1">
              <w:rPr>
                <w:rFonts w:asciiTheme="minorHAnsi" w:eastAsia="MS Mincho" w:hAnsiTheme="minorHAnsi" w:cstheme="minorHAnsi"/>
                <w:b/>
                <w:bCs/>
                <w:sz w:val="22"/>
                <w:szCs w:val="22"/>
                <w:lang w:eastAsia="ja-JP"/>
              </w:rPr>
              <w:t>Warunki gwarancji</w:t>
            </w:r>
          </w:p>
        </w:tc>
        <w:tc>
          <w:tcPr>
            <w:tcW w:w="8085" w:type="dxa"/>
            <w:tcBorders>
              <w:top w:val="single" w:sz="4" w:space="0" w:color="auto"/>
              <w:left w:val="single" w:sz="4" w:space="0" w:color="auto"/>
              <w:bottom w:val="single" w:sz="4" w:space="0" w:color="auto"/>
              <w:right w:val="single" w:sz="4" w:space="0" w:color="auto"/>
            </w:tcBorders>
            <w:vAlign w:val="center"/>
          </w:tcPr>
          <w:p w14:paraId="0ECCC80D"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lang w:eastAsia="zh-CN"/>
              </w:rPr>
            </w:pPr>
            <w:r w:rsidRPr="00DA5DCD">
              <w:rPr>
                <w:rFonts w:asciiTheme="minorHAnsi" w:hAnsiTheme="minorHAnsi" w:cstheme="minorHAnsi"/>
                <w:color w:val="000000"/>
                <w:sz w:val="22"/>
                <w:szCs w:val="22"/>
              </w:rPr>
              <w:t>Zamawiający wymaga zapewnienia gwarancji Producenta z zakresu wdrażanej technologii na okres 5 lat lub dłuższy, jeżeli Wykonawca zadeklaruje w ramach kryterium dłuższy okres gwarancji.</w:t>
            </w:r>
          </w:p>
          <w:p w14:paraId="61234727"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Zamawiający oczekuje możliwości zgłaszania zdarzeń serwisowych w trybie 24/7/365 następującymi kanałami: telefonicznie i przez Internet. </w:t>
            </w:r>
          </w:p>
          <w:p w14:paraId="216D985C"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Zamawiający wymaga pojedynczego punktu kontaktu dla całego rozwiązania Producenta, w tym także sprzedanego oprogramowania. </w:t>
            </w:r>
          </w:p>
          <w:p w14:paraId="047AB833"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lastRenderedPageBreak/>
              <w:t>Zamawiający oczekuje możliwości samodzielnego kwalifikowania poziomu ważności naprawy.</w:t>
            </w:r>
          </w:p>
          <w:p w14:paraId="72F92789"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5B6E96A6"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Naprawa ma się odbyć w siedzibie zamawiającego, chyba, że zamawiający dla danej naprawy zgodzi się na inną formę.  </w:t>
            </w:r>
          </w:p>
          <w:p w14:paraId="3C963D17"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6AB26C93" w14:textId="77777777" w:rsidR="0038690F" w:rsidRPr="00DA5DCD" w:rsidRDefault="0038690F" w:rsidP="0038690F">
            <w:pPr>
              <w:pStyle w:val="Akapitzlist"/>
              <w:numPr>
                <w:ilvl w:val="0"/>
                <w:numId w:val="130"/>
              </w:numPr>
              <w:spacing w:before="0" w:after="160" w:line="252" w:lineRule="auto"/>
              <w:rPr>
                <w:rFonts w:asciiTheme="minorHAnsi" w:hAnsiTheme="minorHAnsi" w:cstheme="minorHAnsi"/>
                <w:color w:val="000000"/>
                <w:sz w:val="22"/>
                <w:szCs w:val="22"/>
              </w:rPr>
            </w:pPr>
            <w:r w:rsidRPr="00DA5DCD">
              <w:rPr>
                <w:rFonts w:asciiTheme="minorHAnsi" w:hAnsiTheme="minorHAnsi" w:cstheme="minorHAnsi"/>
                <w:color w:val="000000"/>
                <w:sz w:val="22"/>
                <w:szCs w:val="22"/>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59FC3FB5" w14:textId="77777777" w:rsidR="0038690F" w:rsidRPr="00DA5DCD" w:rsidRDefault="0038690F" w:rsidP="0038690F">
            <w:pPr>
              <w:pStyle w:val="Akapitzlist"/>
              <w:numPr>
                <w:ilvl w:val="0"/>
                <w:numId w:val="130"/>
              </w:numPr>
              <w:spacing w:before="0" w:after="160" w:line="252" w:lineRule="auto"/>
              <w:jc w:val="both"/>
              <w:rPr>
                <w:rFonts w:asciiTheme="minorHAnsi" w:hAnsiTheme="minorHAnsi" w:cstheme="minorHAnsi"/>
                <w:color w:val="000000"/>
                <w:sz w:val="22"/>
                <w:szCs w:val="22"/>
              </w:rPr>
            </w:pPr>
            <w:r w:rsidRPr="00DA5DCD">
              <w:rPr>
                <w:rFonts w:asciiTheme="minorHAnsi" w:hAnsiTheme="minorHAnsi" w:cstheme="minorHAnsi"/>
                <w:color w:val="000000"/>
                <w:sz w:val="22"/>
                <w:szCs w:val="22"/>
              </w:rPr>
              <w:t xml:space="preserve">Wymagane dołączenie do oferty oświadczenia Producenta potwierdzające, że Serwis urządzeń będzie realizowany bezpośrednio przez Producenta i/lub we współpracy z Autoryzowanym Partnerem Serwisowym Producenta. </w:t>
            </w:r>
          </w:p>
          <w:p w14:paraId="4C268E42" w14:textId="1D977849" w:rsidR="0038690F" w:rsidRPr="00D869B1" w:rsidRDefault="0038690F" w:rsidP="00D869B1">
            <w:pPr>
              <w:pStyle w:val="Akapitzlist"/>
              <w:numPr>
                <w:ilvl w:val="0"/>
                <w:numId w:val="130"/>
              </w:numPr>
              <w:spacing w:before="0" w:after="160" w:line="252" w:lineRule="auto"/>
              <w:jc w:val="both"/>
              <w:rPr>
                <w:rFonts w:asciiTheme="minorHAnsi" w:eastAsia="MS Mincho" w:hAnsiTheme="minorHAnsi" w:cstheme="minorHAnsi"/>
                <w:sz w:val="22"/>
                <w:szCs w:val="22"/>
                <w:lang w:eastAsia="ja-JP"/>
              </w:rPr>
            </w:pPr>
            <w:r w:rsidRPr="00DA5DCD">
              <w:rPr>
                <w:rFonts w:asciiTheme="minorHAnsi" w:hAnsiTheme="minorHAnsi" w:cstheme="minorHAnsi"/>
                <w:color w:val="000000"/>
                <w:sz w:val="22"/>
                <w:szCs w:val="22"/>
              </w:rPr>
              <w:t>Firma serwisująca musi posiadać ISO 9001:2015 oraz ISO-27001 na świadczenie usług serwisowych oraz posiadać autoryzacje producenta urządzeń – dokumenty potwierdzające należy załączyć do oferty.</w:t>
            </w:r>
          </w:p>
        </w:tc>
      </w:tr>
    </w:tbl>
    <w:p w14:paraId="3B2E61AB" w14:textId="77777777" w:rsidR="00245FA0" w:rsidRDefault="00245FA0" w:rsidP="00D869B1">
      <w:pPr>
        <w:spacing w:before="120" w:after="0"/>
        <w:jc w:val="both"/>
        <w:rPr>
          <w:rFonts w:asciiTheme="minorHAnsi" w:hAnsiTheme="minorHAnsi" w:cstheme="minorHAnsi"/>
          <w:b/>
          <w:bCs/>
        </w:rPr>
      </w:pPr>
    </w:p>
    <w:p w14:paraId="0FB66A39" w14:textId="5ACB0FEA" w:rsidR="0038690F" w:rsidRPr="0038690F" w:rsidRDefault="0038690F" w:rsidP="00D869B1">
      <w:pPr>
        <w:spacing w:before="0" w:after="0"/>
        <w:jc w:val="both"/>
        <w:rPr>
          <w:rFonts w:asciiTheme="minorHAnsi" w:hAnsiTheme="minorHAnsi" w:cstheme="minorHAnsi"/>
          <w:b/>
          <w:bCs/>
        </w:rPr>
      </w:pPr>
      <w:r w:rsidRPr="0038690F">
        <w:rPr>
          <w:rFonts w:asciiTheme="minorHAnsi" w:hAnsiTheme="minorHAnsi" w:cstheme="minorHAnsi"/>
          <w:b/>
          <w:bCs/>
        </w:rPr>
        <w:t>Montaż, konfiguracja, uruchomienie:</w:t>
      </w:r>
    </w:p>
    <w:p w14:paraId="6415D802" w14:textId="77777777" w:rsidR="0038690F" w:rsidRPr="0038690F" w:rsidRDefault="0038690F" w:rsidP="0038690F">
      <w:pPr>
        <w:pStyle w:val="Akapitzlist"/>
        <w:numPr>
          <w:ilvl w:val="0"/>
          <w:numId w:val="131"/>
        </w:numPr>
        <w:spacing w:before="0" w:after="160" w:line="259" w:lineRule="auto"/>
        <w:ind w:left="357" w:hanging="357"/>
        <w:jc w:val="both"/>
        <w:rPr>
          <w:rFonts w:asciiTheme="minorHAnsi" w:hAnsiTheme="minorHAnsi" w:cstheme="minorHAnsi"/>
        </w:rPr>
      </w:pPr>
      <w:r w:rsidRPr="0038690F">
        <w:rPr>
          <w:rFonts w:asciiTheme="minorHAnsi" w:hAnsiTheme="minorHAnsi" w:cstheme="minorHAnsi"/>
        </w:rPr>
        <w:t xml:space="preserve">Usługa wdrożenia musi obejmować montaż i uruchomienie oferowanego sprzętu w siedzibie zamawiającego, a także odpowiednie redundantne połączenie serwerów z macierzą. </w:t>
      </w:r>
    </w:p>
    <w:p w14:paraId="350CB39F" w14:textId="5290387D" w:rsidR="0038690F" w:rsidRPr="0038690F" w:rsidRDefault="0038690F" w:rsidP="0038690F">
      <w:pPr>
        <w:pStyle w:val="Akapitzlist"/>
        <w:numPr>
          <w:ilvl w:val="0"/>
          <w:numId w:val="131"/>
        </w:numPr>
        <w:spacing w:after="160" w:line="259" w:lineRule="auto"/>
        <w:jc w:val="both"/>
        <w:rPr>
          <w:rFonts w:asciiTheme="minorHAnsi" w:hAnsiTheme="minorHAnsi" w:cstheme="minorHAnsi"/>
        </w:rPr>
      </w:pPr>
      <w:r w:rsidRPr="0038690F">
        <w:rPr>
          <w:rFonts w:asciiTheme="minorHAnsi" w:hAnsiTheme="minorHAnsi" w:cstheme="minorHAnsi"/>
        </w:rPr>
        <w:t xml:space="preserve">Na oferowanych urządzeniach musi zostać przeprowadzona aktualizacja </w:t>
      </w:r>
      <w:proofErr w:type="spellStart"/>
      <w:r w:rsidRPr="0038690F">
        <w:rPr>
          <w:rFonts w:asciiTheme="minorHAnsi" w:hAnsiTheme="minorHAnsi" w:cstheme="minorHAnsi"/>
        </w:rPr>
        <w:t>firmware’u</w:t>
      </w:r>
      <w:proofErr w:type="spellEnd"/>
      <w:r w:rsidRPr="0038690F">
        <w:rPr>
          <w:rFonts w:asciiTheme="minorHAnsi" w:hAnsiTheme="minorHAnsi" w:cstheme="minorHAnsi"/>
        </w:rPr>
        <w:t>.</w:t>
      </w:r>
      <w:r w:rsidR="00D869B1">
        <w:rPr>
          <w:rFonts w:asciiTheme="minorHAnsi" w:hAnsiTheme="minorHAnsi" w:cstheme="minorHAnsi"/>
        </w:rPr>
        <w:t xml:space="preserve"> </w:t>
      </w:r>
      <w:r w:rsidRPr="0038690F">
        <w:rPr>
          <w:rFonts w:asciiTheme="minorHAnsi" w:hAnsiTheme="minorHAnsi" w:cstheme="minorHAnsi"/>
        </w:rPr>
        <w:t>Urządzenia zostaną skonfigurowane zgodnie z najlepszymi praktykami i wytycznymi zamawiającego (w tym zasób dyskowy na macierzy dla podłączonych serwerów), a na serwerach zainstalowane zostanie oprogramowanie do wirtualizacji (Windows Server Hyper-V).</w:t>
      </w:r>
    </w:p>
    <w:p w14:paraId="4353AE02" w14:textId="77777777" w:rsidR="0038690F" w:rsidRPr="0038690F" w:rsidRDefault="0038690F" w:rsidP="0038690F">
      <w:pPr>
        <w:pStyle w:val="Akapitzlist"/>
        <w:numPr>
          <w:ilvl w:val="0"/>
          <w:numId w:val="131"/>
        </w:numPr>
        <w:spacing w:after="160" w:line="252" w:lineRule="auto"/>
        <w:jc w:val="both"/>
        <w:rPr>
          <w:rFonts w:asciiTheme="minorHAnsi" w:hAnsiTheme="minorHAnsi" w:cstheme="minorHAnsi"/>
        </w:rPr>
      </w:pPr>
      <w:r w:rsidRPr="0038690F">
        <w:rPr>
          <w:rFonts w:asciiTheme="minorHAnsi" w:hAnsiTheme="minorHAnsi" w:cstheme="minorHAnsi"/>
        </w:rPr>
        <w:t xml:space="preserve">Przy wykorzystaniu zaoferowanych licencji Microsoft muszą zostać utworzone dwie nowe maszyny wirtualne z systemem Windows Server 2025 Standard. </w:t>
      </w:r>
    </w:p>
    <w:p w14:paraId="7C4754FF" w14:textId="77777777" w:rsidR="0038690F" w:rsidRPr="0038690F" w:rsidRDefault="0038690F" w:rsidP="0038690F">
      <w:pPr>
        <w:pStyle w:val="Akapitzlist"/>
        <w:numPr>
          <w:ilvl w:val="0"/>
          <w:numId w:val="131"/>
        </w:numPr>
        <w:spacing w:after="160" w:line="252" w:lineRule="auto"/>
        <w:jc w:val="both"/>
        <w:rPr>
          <w:rFonts w:asciiTheme="minorHAnsi" w:hAnsiTheme="minorHAnsi" w:cstheme="minorHAnsi"/>
        </w:rPr>
      </w:pPr>
      <w:r w:rsidRPr="0038690F">
        <w:rPr>
          <w:rFonts w:asciiTheme="minorHAnsi" w:hAnsiTheme="minorHAnsi" w:cstheme="minorHAnsi"/>
        </w:rPr>
        <w:t>Na jednej z utworzonych maszyn wirtualnych z systemem Windows Server 2025 wykonawca uruchomi usługę kontrolera domeny wraz z usługami wymaganymi do jej prawidłowego działania.</w:t>
      </w:r>
    </w:p>
    <w:p w14:paraId="5794A569" w14:textId="77777777" w:rsidR="0038690F" w:rsidRPr="0038690F" w:rsidRDefault="0038690F" w:rsidP="0038690F">
      <w:pPr>
        <w:pStyle w:val="Akapitzlist"/>
        <w:numPr>
          <w:ilvl w:val="0"/>
          <w:numId w:val="131"/>
        </w:numPr>
        <w:spacing w:after="160" w:line="252" w:lineRule="auto"/>
        <w:jc w:val="both"/>
        <w:rPr>
          <w:rFonts w:asciiTheme="minorHAnsi" w:hAnsiTheme="minorHAnsi" w:cstheme="minorHAnsi"/>
        </w:rPr>
      </w:pPr>
      <w:r w:rsidRPr="0038690F">
        <w:rPr>
          <w:rFonts w:asciiTheme="minorHAnsi" w:hAnsiTheme="minorHAnsi" w:cstheme="minorHAnsi"/>
        </w:rPr>
        <w:t>Wykonawca musi utworzyć konta dla wszystkich użytkowników (maksymalnie 20 kont) oraz skonfigurować politykę domenową z uwzględnieniem wytycznych zamawiającego.</w:t>
      </w:r>
    </w:p>
    <w:p w14:paraId="7C9A80D6" w14:textId="77777777" w:rsidR="0038690F" w:rsidRPr="0038690F" w:rsidRDefault="0038690F" w:rsidP="0038690F">
      <w:pPr>
        <w:pStyle w:val="Akapitzlist"/>
        <w:numPr>
          <w:ilvl w:val="0"/>
          <w:numId w:val="131"/>
        </w:numPr>
        <w:spacing w:after="160" w:line="252" w:lineRule="auto"/>
        <w:jc w:val="both"/>
        <w:rPr>
          <w:rFonts w:asciiTheme="minorHAnsi" w:hAnsiTheme="minorHAnsi" w:cstheme="minorHAnsi"/>
        </w:rPr>
      </w:pPr>
      <w:r w:rsidRPr="0038690F">
        <w:rPr>
          <w:rFonts w:asciiTheme="minorHAnsi" w:hAnsiTheme="minorHAnsi" w:cstheme="minorHAnsi"/>
        </w:rPr>
        <w:t>Wszystkie komputery zamawiającego z systemem w wersji Professional (maksymalnie 20 urządzeń) zostaną przez wykonawcę podłączone do domeny, a na każdym komputerze przeprowadzona zostanie migracja profilu lokalnego do domenowego połączona z konfiguracją dla wybranych urządzeń profili mobilnych.</w:t>
      </w:r>
    </w:p>
    <w:p w14:paraId="4E4D8DD3" w14:textId="3AE27AAE" w:rsidR="0038690F" w:rsidRPr="0038690F" w:rsidRDefault="0038690F" w:rsidP="0038690F">
      <w:pPr>
        <w:pStyle w:val="Akapitzlist"/>
        <w:numPr>
          <w:ilvl w:val="0"/>
          <w:numId w:val="131"/>
        </w:numPr>
        <w:spacing w:after="160" w:line="259" w:lineRule="auto"/>
        <w:jc w:val="both"/>
        <w:rPr>
          <w:rFonts w:asciiTheme="minorHAnsi" w:hAnsiTheme="minorHAnsi" w:cstheme="minorHAnsi"/>
        </w:rPr>
      </w:pPr>
      <w:r w:rsidRPr="0038690F">
        <w:rPr>
          <w:rFonts w:asciiTheme="minorHAnsi" w:hAnsiTheme="minorHAnsi" w:cstheme="minorHAnsi"/>
        </w:rPr>
        <w:lastRenderedPageBreak/>
        <w:t>Prace wdrożeniowe będą prowadzone w terminie uzgodnionym z Zamawiającym</w:t>
      </w:r>
      <w:r w:rsidR="00D869B1">
        <w:rPr>
          <w:rFonts w:asciiTheme="minorHAnsi" w:hAnsiTheme="minorHAnsi" w:cstheme="minorHAnsi"/>
        </w:rPr>
        <w:t xml:space="preserve"> </w:t>
      </w:r>
      <w:r w:rsidRPr="0038690F">
        <w:rPr>
          <w:rFonts w:asciiTheme="minorHAnsi" w:hAnsiTheme="minorHAnsi" w:cstheme="minorHAnsi"/>
        </w:rPr>
        <w:t>(w dzień roboczy, w godzinach 8:00 – 17:00).</w:t>
      </w:r>
    </w:p>
    <w:p w14:paraId="1046A9B4" w14:textId="77777777" w:rsidR="0038690F" w:rsidRPr="0038690F" w:rsidRDefault="0038690F" w:rsidP="0038690F">
      <w:pPr>
        <w:pStyle w:val="Akapitzlist"/>
        <w:numPr>
          <w:ilvl w:val="0"/>
          <w:numId w:val="131"/>
        </w:numPr>
        <w:spacing w:after="160" w:line="259" w:lineRule="auto"/>
        <w:jc w:val="both"/>
        <w:rPr>
          <w:rFonts w:asciiTheme="minorHAnsi" w:hAnsiTheme="minorHAnsi" w:cstheme="minorHAnsi"/>
        </w:rPr>
      </w:pPr>
      <w:r w:rsidRPr="0038690F">
        <w:rPr>
          <w:rFonts w:asciiTheme="minorHAnsi" w:hAnsiTheme="minorHAnsi" w:cstheme="minorHAnsi"/>
        </w:rPr>
        <w:t>Podczas wdrożenia zostanie przeprowadzone instruktażowe szkolenie z wdrożonych systemów.</w:t>
      </w:r>
    </w:p>
    <w:p w14:paraId="01E90DE6" w14:textId="38993313" w:rsidR="0038690F" w:rsidRPr="00D91C11" w:rsidRDefault="0038690F" w:rsidP="0038690F">
      <w:pPr>
        <w:pStyle w:val="Akapitzlist"/>
        <w:numPr>
          <w:ilvl w:val="0"/>
          <w:numId w:val="131"/>
        </w:numPr>
        <w:spacing w:before="0" w:after="160" w:line="259" w:lineRule="auto"/>
        <w:rPr>
          <w:rFonts w:asciiTheme="minorHAnsi" w:hAnsiTheme="minorHAnsi" w:cstheme="minorHAnsi"/>
        </w:rPr>
      </w:pPr>
      <w:r w:rsidRPr="00D91C11">
        <w:rPr>
          <w:rFonts w:asciiTheme="minorHAnsi" w:hAnsiTheme="minorHAnsi" w:cstheme="minorHAnsi"/>
        </w:rPr>
        <w:t xml:space="preserve">Wykonawca musi </w:t>
      </w:r>
      <w:r w:rsidR="0042041F">
        <w:rPr>
          <w:rFonts w:asciiTheme="minorHAnsi" w:hAnsiTheme="minorHAnsi" w:cstheme="minorHAnsi"/>
        </w:rPr>
        <w:t xml:space="preserve">zapewnić </w:t>
      </w:r>
      <w:r w:rsidRPr="00D91C11">
        <w:rPr>
          <w:rFonts w:asciiTheme="minorHAnsi" w:hAnsiTheme="minorHAnsi" w:cstheme="minorHAnsi"/>
        </w:rPr>
        <w:t>usługę wsparcia technicznego minimum 10h pomocy technicznej do wykorzystania do 30.06.2026, świadczonej zdalnie, dla wdrożonych rozwiązań.</w:t>
      </w:r>
    </w:p>
    <w:p w14:paraId="64C6EA2C" w14:textId="77777777" w:rsidR="0038690F" w:rsidRPr="00D91C11" w:rsidRDefault="0038690F" w:rsidP="0038690F">
      <w:pPr>
        <w:pStyle w:val="Akapitzlist"/>
        <w:numPr>
          <w:ilvl w:val="0"/>
          <w:numId w:val="131"/>
        </w:numPr>
        <w:spacing w:before="0" w:after="160" w:line="259" w:lineRule="auto"/>
        <w:rPr>
          <w:rFonts w:asciiTheme="minorHAnsi" w:hAnsiTheme="minorHAnsi" w:cstheme="minorHAnsi"/>
        </w:rPr>
      </w:pPr>
      <w:r w:rsidRPr="00D91C11">
        <w:rPr>
          <w:rFonts w:asciiTheme="minorHAnsi" w:hAnsiTheme="minorHAnsi" w:cstheme="minorHAnsi"/>
        </w:rPr>
        <w:t>Pomoc będzie świadczona w terminie uzgodnionym z Zamawiającym w dni robocze, w godzinach 7:30 – 15:30.</w:t>
      </w:r>
    </w:p>
    <w:p w14:paraId="042DBB2F" w14:textId="77777777" w:rsidR="0038690F" w:rsidRPr="0038690F" w:rsidRDefault="0038690F" w:rsidP="0038690F">
      <w:pPr>
        <w:spacing w:before="0" w:after="0" w:line="240" w:lineRule="auto"/>
        <w:jc w:val="both"/>
        <w:rPr>
          <w:rFonts w:asciiTheme="minorHAnsi" w:hAnsiTheme="minorHAnsi" w:cstheme="minorHAnsi"/>
        </w:rPr>
      </w:pPr>
    </w:p>
    <w:p w14:paraId="49A283BB" w14:textId="4BB1A2D0" w:rsidR="00A519A1" w:rsidRPr="0038690F" w:rsidRDefault="00A519A1" w:rsidP="00A519A1">
      <w:pPr>
        <w:spacing w:before="0" w:after="0" w:line="240" w:lineRule="auto"/>
        <w:ind w:right="40" w:hanging="1"/>
        <w:contextualSpacing/>
        <w:rPr>
          <w:rFonts w:asciiTheme="minorHAnsi" w:hAnsiTheme="minorHAnsi" w:cstheme="minorHAnsi"/>
        </w:rPr>
      </w:pPr>
      <w:r w:rsidRPr="0038690F">
        <w:rPr>
          <w:rFonts w:asciiTheme="minorHAnsi" w:hAnsiTheme="minorHAnsi" w:cstheme="minorHAnsi"/>
        </w:rPr>
        <w:t>Zamówienie jest realizowane w ramach projektu "</w:t>
      </w:r>
      <w:r w:rsidR="009127CF" w:rsidRPr="0038690F">
        <w:rPr>
          <w:rFonts w:asciiTheme="minorHAnsi" w:hAnsiTheme="minorHAnsi" w:cstheme="minorHAnsi"/>
        </w:rPr>
        <w:t xml:space="preserve"> Poprawa </w:t>
      </w:r>
      <w:proofErr w:type="spellStart"/>
      <w:r w:rsidR="009127CF" w:rsidRPr="0038690F">
        <w:rPr>
          <w:rFonts w:asciiTheme="minorHAnsi" w:hAnsiTheme="minorHAnsi" w:cstheme="minorHAnsi"/>
        </w:rPr>
        <w:t>cyberbezpieczeństwa</w:t>
      </w:r>
      <w:proofErr w:type="spellEnd"/>
      <w:r w:rsidR="009127CF" w:rsidRPr="0038690F">
        <w:rPr>
          <w:rFonts w:asciiTheme="minorHAnsi" w:hAnsiTheme="minorHAnsi" w:cstheme="minorHAnsi"/>
        </w:rPr>
        <w:t xml:space="preserve"> w Urzędzie Gminy w Morzeszczynie </w:t>
      </w:r>
      <w:r w:rsidRPr="0038690F">
        <w:rPr>
          <w:rFonts w:asciiTheme="minorHAnsi" w:hAnsiTheme="minorHAnsi" w:cstheme="minorHAnsi"/>
        </w:rPr>
        <w:t xml:space="preserve">" dofinansowanego z Funduszy Europejskich na Rozwój Cyfrowy 2021-2027 (FERC), Priorytet II: Zaawansowane usługi cyfrowe Działanie 2.2. – Wzmocnienie krajowego systemu </w:t>
      </w:r>
      <w:proofErr w:type="spellStart"/>
      <w:r w:rsidRPr="0038690F">
        <w:rPr>
          <w:rFonts w:asciiTheme="minorHAnsi" w:hAnsiTheme="minorHAnsi" w:cstheme="minorHAnsi"/>
        </w:rPr>
        <w:t>cyberbezpieczeństwa</w:t>
      </w:r>
      <w:proofErr w:type="spellEnd"/>
      <w:r w:rsidRPr="0038690F">
        <w:rPr>
          <w:rFonts w:asciiTheme="minorHAnsi" w:hAnsiTheme="minorHAnsi" w:cstheme="minorHAnsi"/>
        </w:rPr>
        <w:t>, w ramach Projektu grantowego „</w:t>
      </w:r>
      <w:proofErr w:type="spellStart"/>
      <w:r w:rsidRPr="0038690F">
        <w:rPr>
          <w:rFonts w:asciiTheme="minorHAnsi" w:hAnsiTheme="minorHAnsi" w:cstheme="minorHAnsi"/>
        </w:rPr>
        <w:t>Cyberbezpieczny</w:t>
      </w:r>
      <w:proofErr w:type="spellEnd"/>
      <w:r w:rsidRPr="0038690F">
        <w:rPr>
          <w:rFonts w:asciiTheme="minorHAnsi" w:hAnsiTheme="minorHAnsi" w:cstheme="minorHAnsi"/>
        </w:rPr>
        <w:t xml:space="preserve"> Samorząd” o numerze FERC.02.02-CS.01-001/23. </w:t>
      </w:r>
    </w:p>
    <w:p w14:paraId="4ADCFB2F" w14:textId="77777777" w:rsidR="00A519A1" w:rsidRPr="0038690F" w:rsidRDefault="00A519A1" w:rsidP="00A519A1">
      <w:pPr>
        <w:spacing w:before="0" w:after="0" w:line="240" w:lineRule="auto"/>
        <w:ind w:right="40" w:hanging="1"/>
        <w:contextualSpacing/>
        <w:rPr>
          <w:rFonts w:asciiTheme="minorHAnsi" w:hAnsiTheme="minorHAnsi" w:cstheme="minorHAnsi"/>
        </w:rPr>
      </w:pPr>
    </w:p>
    <w:p w14:paraId="210457A7" w14:textId="00EA83B7" w:rsidR="00956DB6" w:rsidRPr="0038690F" w:rsidRDefault="00956DB6" w:rsidP="009D3D22">
      <w:pPr>
        <w:spacing w:before="0" w:after="0" w:line="240" w:lineRule="auto"/>
        <w:ind w:left="426" w:right="40" w:hanging="427"/>
        <w:contextualSpacing/>
        <w:rPr>
          <w:rFonts w:asciiTheme="minorHAnsi" w:hAnsiTheme="minorHAnsi" w:cstheme="minorHAnsi"/>
          <w:b/>
        </w:rPr>
      </w:pPr>
      <w:r w:rsidRPr="0038690F">
        <w:rPr>
          <w:rFonts w:asciiTheme="minorHAnsi" w:hAnsiTheme="minorHAnsi" w:cstheme="minorHAnsi"/>
          <w:b/>
        </w:rPr>
        <w:t>Kod CPV :</w:t>
      </w:r>
    </w:p>
    <w:p w14:paraId="23935DC8" w14:textId="7890F463" w:rsidR="00002335" w:rsidRPr="002545AA" w:rsidRDefault="002545AA" w:rsidP="009D3D22">
      <w:pPr>
        <w:spacing w:before="0" w:after="0" w:line="240" w:lineRule="auto"/>
        <w:ind w:right="40" w:hanging="1"/>
        <w:contextualSpacing/>
        <w:rPr>
          <w:rFonts w:asciiTheme="minorHAnsi" w:hAnsiTheme="minorHAnsi" w:cstheme="minorHAnsi"/>
          <w:bCs/>
          <w:spacing w:val="-1"/>
        </w:rPr>
      </w:pPr>
      <w:r w:rsidRPr="002545AA">
        <w:rPr>
          <w:rFonts w:asciiTheme="minorHAnsi" w:hAnsiTheme="minorHAnsi" w:cstheme="minorHAnsi"/>
          <w:bCs/>
          <w:spacing w:val="-1"/>
        </w:rPr>
        <w:t xml:space="preserve">48820000-2 </w:t>
      </w:r>
      <w:r w:rsidR="0006631B">
        <w:rPr>
          <w:rFonts w:asciiTheme="minorHAnsi" w:hAnsiTheme="minorHAnsi" w:cstheme="minorHAnsi"/>
          <w:bCs/>
          <w:spacing w:val="-1"/>
        </w:rPr>
        <w:t>-</w:t>
      </w:r>
      <w:r w:rsidRPr="002545AA">
        <w:rPr>
          <w:rFonts w:asciiTheme="minorHAnsi" w:hAnsiTheme="minorHAnsi" w:cstheme="minorHAnsi"/>
          <w:bCs/>
          <w:spacing w:val="-1"/>
        </w:rPr>
        <w:t xml:space="preserve"> Serwery</w:t>
      </w:r>
    </w:p>
    <w:p w14:paraId="0B51E7D4" w14:textId="2B23C32D" w:rsidR="002545AA" w:rsidRPr="002545AA" w:rsidRDefault="002545AA" w:rsidP="009D3D22">
      <w:pPr>
        <w:spacing w:before="0" w:after="0" w:line="240" w:lineRule="auto"/>
        <w:ind w:right="40" w:hanging="1"/>
        <w:contextualSpacing/>
        <w:rPr>
          <w:rFonts w:asciiTheme="minorHAnsi" w:hAnsiTheme="minorHAnsi" w:cstheme="minorHAnsi"/>
          <w:bCs/>
          <w:spacing w:val="-1"/>
        </w:rPr>
      </w:pPr>
      <w:r w:rsidRPr="002545AA">
        <w:rPr>
          <w:rFonts w:asciiTheme="minorHAnsi" w:hAnsiTheme="minorHAnsi" w:cstheme="minorHAnsi"/>
          <w:bCs/>
          <w:spacing w:val="-1"/>
        </w:rPr>
        <w:t>30233141-1 - Nadmiarowa macierz niezależnych dysków (RAID)</w:t>
      </w:r>
    </w:p>
    <w:p w14:paraId="1D26721A" w14:textId="670F24FA" w:rsidR="002545AA" w:rsidRPr="002545AA" w:rsidRDefault="002545AA" w:rsidP="009D3D22">
      <w:pPr>
        <w:spacing w:before="0" w:after="0" w:line="240" w:lineRule="auto"/>
        <w:ind w:right="40" w:hanging="1"/>
        <w:contextualSpacing/>
        <w:rPr>
          <w:rFonts w:asciiTheme="minorHAnsi" w:hAnsiTheme="minorHAnsi" w:cstheme="minorHAnsi"/>
          <w:bCs/>
          <w:spacing w:val="-1"/>
        </w:rPr>
      </w:pPr>
      <w:r w:rsidRPr="002545AA">
        <w:rPr>
          <w:rFonts w:asciiTheme="minorHAnsi" w:hAnsiTheme="minorHAnsi" w:cstheme="minorHAnsi"/>
          <w:bCs/>
          <w:spacing w:val="-1"/>
        </w:rPr>
        <w:t>72263000-6 - Usługi wdrażania oprogramowania</w:t>
      </w:r>
    </w:p>
    <w:p w14:paraId="4B8646C2" w14:textId="77777777" w:rsidR="00002335" w:rsidRPr="0038690F" w:rsidRDefault="00002335" w:rsidP="009D3D22">
      <w:pPr>
        <w:spacing w:before="0" w:after="0" w:line="240" w:lineRule="auto"/>
        <w:ind w:right="40" w:hanging="1"/>
        <w:contextualSpacing/>
        <w:rPr>
          <w:rFonts w:asciiTheme="minorHAnsi" w:hAnsiTheme="minorHAnsi" w:cstheme="minorHAnsi"/>
          <w:bCs/>
          <w:spacing w:val="-1"/>
          <w:sz w:val="20"/>
          <w:szCs w:val="20"/>
        </w:rPr>
      </w:pPr>
    </w:p>
    <w:tbl>
      <w:tblPr>
        <w:tblStyle w:val="TableGrid"/>
        <w:tblW w:w="9696" w:type="dxa"/>
        <w:tblInd w:w="-14" w:type="dxa"/>
        <w:tblCellMar>
          <w:top w:w="38" w:type="dxa"/>
          <w:right w:w="115" w:type="dxa"/>
        </w:tblCellMar>
        <w:tblLook w:val="04A0" w:firstRow="1" w:lastRow="0" w:firstColumn="1" w:lastColumn="0" w:noHBand="0" w:noVBand="1"/>
      </w:tblPr>
      <w:tblGrid>
        <w:gridCol w:w="595"/>
        <w:gridCol w:w="9101"/>
      </w:tblGrid>
      <w:tr w:rsidR="00956DB6" w:rsidRPr="0038690F" w14:paraId="4917FA9A" w14:textId="77777777" w:rsidTr="005A1DFC">
        <w:trPr>
          <w:trHeight w:val="293"/>
        </w:trPr>
        <w:tc>
          <w:tcPr>
            <w:tcW w:w="595" w:type="dxa"/>
            <w:tcBorders>
              <w:top w:val="nil"/>
              <w:left w:val="nil"/>
              <w:bottom w:val="nil"/>
              <w:right w:val="nil"/>
            </w:tcBorders>
            <w:shd w:val="clear" w:color="auto" w:fill="E5E5E5"/>
          </w:tcPr>
          <w:p w14:paraId="3D13F941" w14:textId="77777777" w:rsidR="00956DB6" w:rsidRPr="0038690F" w:rsidRDefault="00956DB6" w:rsidP="009D3D22">
            <w:pPr>
              <w:spacing w:before="0" w:after="0" w:line="240" w:lineRule="auto"/>
              <w:ind w:left="29"/>
              <w:contextualSpacing/>
              <w:rPr>
                <w:rFonts w:cstheme="minorHAnsi"/>
              </w:rPr>
            </w:pPr>
            <w:r w:rsidRPr="0038690F">
              <w:rPr>
                <w:rFonts w:cstheme="minorHAnsi"/>
                <w:b/>
              </w:rPr>
              <w:t xml:space="preserve"> </w:t>
            </w:r>
            <w:r w:rsidRPr="0038690F">
              <w:rPr>
                <w:rFonts w:cstheme="minorHAnsi"/>
                <w:b/>
                <w:color w:val="0070C0"/>
                <w:sz w:val="24"/>
              </w:rPr>
              <w:t>4.</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424E18BE" w14:textId="77777777" w:rsidR="00956DB6" w:rsidRPr="0038690F" w:rsidRDefault="00956DB6" w:rsidP="009D3D22">
            <w:pPr>
              <w:spacing w:before="0" w:after="0" w:line="240" w:lineRule="auto"/>
              <w:contextualSpacing/>
              <w:rPr>
                <w:rFonts w:cstheme="minorHAnsi"/>
              </w:rPr>
            </w:pPr>
            <w:r w:rsidRPr="0038690F">
              <w:rPr>
                <w:rFonts w:cstheme="minorHAnsi"/>
                <w:b/>
                <w:color w:val="0070C0"/>
                <w:sz w:val="24"/>
              </w:rPr>
              <w:t xml:space="preserve">Termin wykonania zamówienia </w:t>
            </w:r>
          </w:p>
        </w:tc>
      </w:tr>
    </w:tbl>
    <w:p w14:paraId="37F5CE06" w14:textId="77777777" w:rsidR="00956DB6" w:rsidRPr="0038690F" w:rsidRDefault="00956DB6" w:rsidP="009D3D22">
      <w:pPr>
        <w:spacing w:before="0" w:after="0" w:line="240" w:lineRule="auto"/>
        <w:ind w:left="9" w:right="40"/>
        <w:contextualSpacing/>
        <w:rPr>
          <w:rFonts w:asciiTheme="minorHAnsi" w:hAnsiTheme="minorHAnsi" w:cstheme="minorHAnsi"/>
        </w:rPr>
      </w:pPr>
    </w:p>
    <w:p w14:paraId="6BED7B1E" w14:textId="717DC1DD" w:rsidR="00956DB6" w:rsidRPr="0038690F" w:rsidRDefault="00594546" w:rsidP="009D3D22">
      <w:pPr>
        <w:spacing w:before="0" w:after="0" w:line="240" w:lineRule="auto"/>
        <w:ind w:left="9" w:right="40"/>
        <w:contextualSpacing/>
        <w:rPr>
          <w:rFonts w:asciiTheme="minorHAnsi" w:hAnsiTheme="minorHAnsi" w:cstheme="minorHAnsi"/>
          <w:b/>
        </w:rPr>
      </w:pPr>
      <w:r w:rsidRPr="0038690F">
        <w:rPr>
          <w:rFonts w:asciiTheme="minorHAnsi" w:hAnsiTheme="minorHAnsi" w:cstheme="minorHAnsi"/>
        </w:rPr>
        <w:t xml:space="preserve">Wykonawca zobowiązany jest wykonać zamówienie w terminie: </w:t>
      </w:r>
      <w:r w:rsidR="008D2F8D" w:rsidRPr="0038690F">
        <w:rPr>
          <w:rFonts w:asciiTheme="minorHAnsi" w:hAnsiTheme="minorHAnsi" w:cstheme="minorHAnsi"/>
          <w:b/>
          <w:bCs/>
        </w:rPr>
        <w:t>30</w:t>
      </w:r>
      <w:r w:rsidRPr="0038690F">
        <w:rPr>
          <w:rFonts w:asciiTheme="minorHAnsi" w:hAnsiTheme="minorHAnsi" w:cstheme="minorHAnsi"/>
        </w:rPr>
        <w:t xml:space="preserve"> </w:t>
      </w:r>
      <w:r w:rsidR="00DE4946" w:rsidRPr="0038690F">
        <w:rPr>
          <w:rFonts w:asciiTheme="minorHAnsi" w:hAnsiTheme="minorHAnsi" w:cstheme="minorHAnsi"/>
          <w:b/>
          <w:bCs/>
        </w:rPr>
        <w:t xml:space="preserve">dni </w:t>
      </w:r>
      <w:r w:rsidR="00A519A1" w:rsidRPr="0038690F">
        <w:rPr>
          <w:rFonts w:asciiTheme="minorHAnsi" w:hAnsiTheme="minorHAnsi" w:cstheme="minorHAnsi"/>
          <w:b/>
          <w:bCs/>
        </w:rPr>
        <w:t xml:space="preserve">kalendarzowych </w:t>
      </w:r>
      <w:r w:rsidR="00956DB6" w:rsidRPr="0038690F">
        <w:rPr>
          <w:rFonts w:asciiTheme="minorHAnsi" w:hAnsiTheme="minorHAnsi" w:cstheme="minorHAnsi"/>
          <w:b/>
        </w:rPr>
        <w:t xml:space="preserve">od </w:t>
      </w:r>
      <w:r w:rsidR="00A519A1" w:rsidRPr="0038690F">
        <w:rPr>
          <w:rFonts w:asciiTheme="minorHAnsi" w:hAnsiTheme="minorHAnsi" w:cstheme="minorHAnsi"/>
          <w:b/>
        </w:rPr>
        <w:t xml:space="preserve">dnia </w:t>
      </w:r>
      <w:r w:rsidR="00956DB6" w:rsidRPr="0038690F">
        <w:rPr>
          <w:rFonts w:asciiTheme="minorHAnsi" w:hAnsiTheme="minorHAnsi" w:cstheme="minorHAnsi"/>
          <w:b/>
        </w:rPr>
        <w:t>podpisania umowy.</w:t>
      </w:r>
    </w:p>
    <w:p w14:paraId="10991DEB" w14:textId="77777777" w:rsidR="00956DB6" w:rsidRDefault="00956DB6" w:rsidP="009D3D22">
      <w:pPr>
        <w:spacing w:before="0" w:after="0" w:line="240" w:lineRule="auto"/>
        <w:ind w:left="9" w:right="40"/>
        <w:contextualSpacing/>
        <w:rPr>
          <w:rFonts w:asciiTheme="minorHAnsi" w:hAnsiTheme="minorHAnsi" w:cstheme="minorHAnsi"/>
          <w:b/>
        </w:rPr>
      </w:pPr>
    </w:p>
    <w:p w14:paraId="0123F74E" w14:textId="77777777" w:rsidR="00AC0F13" w:rsidRPr="0038690F" w:rsidRDefault="00AC0F13" w:rsidP="009D3D22">
      <w:pPr>
        <w:spacing w:before="0" w:after="0" w:line="240" w:lineRule="auto"/>
        <w:ind w:left="9" w:right="40"/>
        <w:contextualSpacing/>
        <w:rPr>
          <w:rFonts w:asciiTheme="minorHAnsi" w:hAnsiTheme="minorHAnsi" w:cstheme="minorHAnsi"/>
          <w:b/>
        </w:rPr>
      </w:pPr>
    </w:p>
    <w:tbl>
      <w:tblPr>
        <w:tblStyle w:val="TableGrid"/>
        <w:tblW w:w="9696" w:type="dxa"/>
        <w:tblInd w:w="-14" w:type="dxa"/>
        <w:tblCellMar>
          <w:top w:w="38" w:type="dxa"/>
          <w:right w:w="115" w:type="dxa"/>
        </w:tblCellMar>
        <w:tblLook w:val="04A0" w:firstRow="1" w:lastRow="0" w:firstColumn="1" w:lastColumn="0" w:noHBand="0" w:noVBand="1"/>
      </w:tblPr>
      <w:tblGrid>
        <w:gridCol w:w="595"/>
        <w:gridCol w:w="9101"/>
      </w:tblGrid>
      <w:tr w:rsidR="00956DB6" w:rsidRPr="0038690F" w14:paraId="32803034" w14:textId="77777777" w:rsidTr="005A1DFC">
        <w:trPr>
          <w:trHeight w:val="293"/>
        </w:trPr>
        <w:tc>
          <w:tcPr>
            <w:tcW w:w="595" w:type="dxa"/>
            <w:tcBorders>
              <w:top w:val="nil"/>
              <w:left w:val="nil"/>
              <w:bottom w:val="nil"/>
              <w:right w:val="nil"/>
            </w:tcBorders>
            <w:shd w:val="clear" w:color="auto" w:fill="E5E5E5"/>
          </w:tcPr>
          <w:p w14:paraId="5D1D8920" w14:textId="77777777"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5.</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512278C6" w14:textId="77777777" w:rsidR="00956DB6" w:rsidRPr="0038690F" w:rsidRDefault="00956DB6" w:rsidP="009D3D22">
            <w:pPr>
              <w:spacing w:before="0" w:after="0" w:line="240" w:lineRule="auto"/>
              <w:contextualSpacing/>
              <w:rPr>
                <w:rFonts w:cstheme="minorHAnsi"/>
              </w:rPr>
            </w:pPr>
            <w:r w:rsidRPr="0038690F">
              <w:rPr>
                <w:rFonts w:cstheme="minorHAnsi"/>
                <w:b/>
                <w:color w:val="0070C0"/>
                <w:sz w:val="24"/>
              </w:rPr>
              <w:t xml:space="preserve">Warunki udziału w postępowaniu </w:t>
            </w:r>
          </w:p>
        </w:tc>
      </w:tr>
    </w:tbl>
    <w:p w14:paraId="7AC6006C" w14:textId="77777777" w:rsidR="00956DB6" w:rsidRPr="0038690F" w:rsidRDefault="00956DB6" w:rsidP="009D3D22">
      <w:pPr>
        <w:spacing w:before="0" w:after="0" w:line="240" w:lineRule="auto"/>
        <w:ind w:left="426" w:right="40" w:hanging="427"/>
        <w:contextualSpacing/>
        <w:rPr>
          <w:rFonts w:asciiTheme="minorHAnsi" w:hAnsiTheme="minorHAnsi" w:cstheme="minorHAnsi"/>
        </w:rPr>
      </w:pPr>
    </w:p>
    <w:p w14:paraId="5AA3CA67" w14:textId="79579B99" w:rsidR="00956DB6" w:rsidRPr="0038690F" w:rsidRDefault="00956DB6" w:rsidP="009D3D22">
      <w:pPr>
        <w:spacing w:before="0" w:after="0" w:line="240" w:lineRule="auto"/>
        <w:ind w:left="426" w:right="40" w:hanging="427"/>
        <w:contextualSpacing/>
        <w:rPr>
          <w:rFonts w:asciiTheme="minorHAnsi" w:hAnsiTheme="minorHAnsi" w:cstheme="minorHAnsi"/>
          <w:b/>
          <w:bCs/>
        </w:rPr>
      </w:pPr>
      <w:r w:rsidRPr="0038690F">
        <w:rPr>
          <w:rFonts w:asciiTheme="minorHAnsi" w:hAnsiTheme="minorHAnsi" w:cstheme="minorHAnsi"/>
        </w:rPr>
        <w:t xml:space="preserve">5.1. </w:t>
      </w:r>
      <w:r w:rsidRPr="0038690F">
        <w:rPr>
          <w:rFonts w:asciiTheme="minorHAnsi" w:hAnsiTheme="minorHAnsi" w:cstheme="minorHAnsi"/>
          <w:b/>
          <w:bCs/>
        </w:rPr>
        <w:t xml:space="preserve">O udzielenie zamówienia mogą ubiegać się Wykonawcy, którzy nie podlegają wykluczeniu o których mowa w art. 108 ust. 1-6 </w:t>
      </w:r>
      <w:proofErr w:type="spellStart"/>
      <w:r w:rsidRPr="0038690F">
        <w:rPr>
          <w:rFonts w:asciiTheme="minorHAnsi" w:hAnsiTheme="minorHAnsi" w:cstheme="minorHAnsi"/>
          <w:b/>
          <w:bCs/>
        </w:rPr>
        <w:t>Pzp</w:t>
      </w:r>
      <w:proofErr w:type="spellEnd"/>
      <w:r w:rsidRPr="0038690F">
        <w:rPr>
          <w:rFonts w:asciiTheme="minorHAnsi" w:hAnsiTheme="minorHAnsi" w:cstheme="minorHAnsi"/>
          <w:b/>
          <w:bCs/>
        </w:rPr>
        <w:t>, oraz spełniają określone przez Zamawiającego warunki udziału w postępowaniu</w:t>
      </w:r>
      <w:r w:rsidR="00543C02" w:rsidRPr="0038690F">
        <w:rPr>
          <w:rFonts w:asciiTheme="minorHAnsi" w:hAnsiTheme="minorHAnsi" w:cstheme="minorHAnsi"/>
          <w:b/>
          <w:bCs/>
        </w:rPr>
        <w:t xml:space="preserve"> – jeżeli dotyczy</w:t>
      </w:r>
      <w:r w:rsidRPr="0038690F">
        <w:rPr>
          <w:rFonts w:asciiTheme="minorHAnsi" w:hAnsiTheme="minorHAnsi" w:cstheme="minorHAnsi"/>
        </w:rPr>
        <w:t>.</w:t>
      </w:r>
    </w:p>
    <w:p w14:paraId="22A4A1D2" w14:textId="76603845" w:rsidR="00543C02" w:rsidRPr="0038690F" w:rsidRDefault="00956DB6" w:rsidP="009D3D22">
      <w:pPr>
        <w:spacing w:before="0" w:after="0" w:line="240" w:lineRule="auto"/>
        <w:ind w:left="426" w:right="40" w:hanging="427"/>
        <w:contextualSpacing/>
        <w:rPr>
          <w:rFonts w:asciiTheme="minorHAnsi" w:hAnsiTheme="minorHAnsi" w:cstheme="minorHAnsi"/>
        </w:rPr>
      </w:pPr>
      <w:r w:rsidRPr="0038690F">
        <w:rPr>
          <w:rFonts w:asciiTheme="minorHAnsi" w:hAnsiTheme="minorHAnsi" w:cstheme="minorHAnsi"/>
        </w:rPr>
        <w:t xml:space="preserve">5.2.  </w:t>
      </w:r>
      <w:r w:rsidR="00543C02" w:rsidRPr="0038690F">
        <w:rPr>
          <w:rFonts w:asciiTheme="minorHAnsi" w:hAnsiTheme="minorHAnsi" w:cstheme="minorHAnsi"/>
        </w:rPr>
        <w:t xml:space="preserve">O udzielenie zamówienia mogą ubiegać się Wykonawcy, którzy spełniają warunki dotyczące: </w:t>
      </w:r>
    </w:p>
    <w:p w14:paraId="20E0BD99" w14:textId="77777777" w:rsidR="00543C02" w:rsidRPr="0038690F" w:rsidRDefault="00543C02" w:rsidP="009D3D22">
      <w:pPr>
        <w:spacing w:before="0" w:after="0" w:line="240" w:lineRule="auto"/>
        <w:ind w:left="993" w:right="40" w:hanging="427"/>
        <w:contextualSpacing/>
        <w:rPr>
          <w:rFonts w:asciiTheme="minorHAnsi" w:hAnsiTheme="minorHAnsi" w:cstheme="minorHAnsi"/>
        </w:rPr>
      </w:pPr>
      <w:r w:rsidRPr="0038690F">
        <w:rPr>
          <w:rFonts w:asciiTheme="minorHAnsi" w:hAnsiTheme="minorHAnsi" w:cstheme="minorHAnsi"/>
          <w:b/>
          <w:bCs/>
        </w:rPr>
        <w:t xml:space="preserve">1) zdolności do występowania w obrocie gospodarczym: </w:t>
      </w:r>
    </w:p>
    <w:p w14:paraId="68D654EC" w14:textId="77777777" w:rsidR="00543C02" w:rsidRPr="0038690F" w:rsidRDefault="00543C02" w:rsidP="009D3D22">
      <w:pPr>
        <w:spacing w:before="0" w:after="0" w:line="240" w:lineRule="auto"/>
        <w:ind w:left="993" w:right="40" w:hanging="427"/>
        <w:contextualSpacing/>
        <w:rPr>
          <w:rFonts w:asciiTheme="minorHAnsi" w:hAnsiTheme="minorHAnsi" w:cstheme="minorHAnsi"/>
        </w:rPr>
      </w:pPr>
      <w:r w:rsidRPr="0038690F">
        <w:rPr>
          <w:rFonts w:asciiTheme="minorHAnsi" w:hAnsiTheme="minorHAnsi" w:cstheme="minorHAnsi"/>
        </w:rPr>
        <w:t xml:space="preserve">Zamawiający nie stawia warunku w powyższym zakresie. </w:t>
      </w:r>
    </w:p>
    <w:p w14:paraId="0184C05F" w14:textId="77777777" w:rsidR="00543C02" w:rsidRPr="0038690F" w:rsidRDefault="00543C02" w:rsidP="009D3D22">
      <w:pPr>
        <w:spacing w:before="0" w:after="0" w:line="240" w:lineRule="auto"/>
        <w:ind w:left="993" w:right="40" w:hanging="427"/>
        <w:contextualSpacing/>
        <w:rPr>
          <w:rFonts w:asciiTheme="minorHAnsi" w:hAnsiTheme="minorHAnsi" w:cstheme="minorHAnsi"/>
        </w:rPr>
      </w:pPr>
      <w:r w:rsidRPr="0038690F">
        <w:rPr>
          <w:rFonts w:asciiTheme="minorHAnsi" w:hAnsiTheme="minorHAnsi" w:cstheme="minorHAnsi"/>
          <w:b/>
          <w:bCs/>
        </w:rPr>
        <w:t xml:space="preserve">2) uprawnień do prowadzenia określonej działalności gospodarczej lub zawodowej, o ile wynika to z odrębnych przepisów: </w:t>
      </w:r>
    </w:p>
    <w:p w14:paraId="5CD4BFCC" w14:textId="77777777" w:rsidR="00543C02" w:rsidRPr="0038690F" w:rsidRDefault="00543C02" w:rsidP="009D3D22">
      <w:pPr>
        <w:spacing w:before="0" w:after="0" w:line="240" w:lineRule="auto"/>
        <w:ind w:left="993" w:right="40" w:hanging="427"/>
        <w:contextualSpacing/>
        <w:rPr>
          <w:rFonts w:asciiTheme="minorHAnsi" w:hAnsiTheme="minorHAnsi" w:cstheme="minorHAnsi"/>
        </w:rPr>
      </w:pPr>
      <w:r w:rsidRPr="0038690F">
        <w:rPr>
          <w:rFonts w:asciiTheme="minorHAnsi" w:hAnsiTheme="minorHAnsi" w:cstheme="minorHAnsi"/>
        </w:rPr>
        <w:t xml:space="preserve">Zamawiający nie stawia warunku w powyższym zakresie. </w:t>
      </w:r>
    </w:p>
    <w:p w14:paraId="68CED34B" w14:textId="77777777" w:rsidR="00543C02" w:rsidRPr="0038690F" w:rsidRDefault="00543C02" w:rsidP="009D3D22">
      <w:pPr>
        <w:spacing w:before="0" w:after="0" w:line="240" w:lineRule="auto"/>
        <w:ind w:left="993" w:right="40" w:hanging="427"/>
        <w:contextualSpacing/>
        <w:rPr>
          <w:rFonts w:asciiTheme="minorHAnsi" w:hAnsiTheme="minorHAnsi" w:cstheme="minorHAnsi"/>
        </w:rPr>
      </w:pPr>
      <w:r w:rsidRPr="0038690F">
        <w:rPr>
          <w:rFonts w:asciiTheme="minorHAnsi" w:hAnsiTheme="minorHAnsi" w:cstheme="minorHAnsi"/>
          <w:b/>
          <w:bCs/>
        </w:rPr>
        <w:t xml:space="preserve">3) sytuacji ekonomicznej lub finansowej: </w:t>
      </w:r>
    </w:p>
    <w:p w14:paraId="618CD5E9" w14:textId="77777777" w:rsidR="00543C02" w:rsidRPr="0038690F" w:rsidRDefault="00543C02" w:rsidP="009D3D22">
      <w:pPr>
        <w:spacing w:before="0" w:after="0" w:line="240" w:lineRule="auto"/>
        <w:ind w:left="993" w:right="40" w:hanging="427"/>
        <w:contextualSpacing/>
        <w:rPr>
          <w:rFonts w:asciiTheme="minorHAnsi" w:hAnsiTheme="minorHAnsi" w:cstheme="minorHAnsi"/>
        </w:rPr>
      </w:pPr>
      <w:r w:rsidRPr="0038690F">
        <w:rPr>
          <w:rFonts w:asciiTheme="minorHAnsi" w:hAnsiTheme="minorHAnsi" w:cstheme="minorHAnsi"/>
        </w:rPr>
        <w:t xml:space="preserve">Zamawiający nie stawia warunku w powyższym zakresie. </w:t>
      </w:r>
    </w:p>
    <w:p w14:paraId="72F73A89" w14:textId="77777777" w:rsidR="00543C02" w:rsidRPr="0038690F" w:rsidRDefault="00543C02" w:rsidP="009D3D22">
      <w:pPr>
        <w:spacing w:before="0" w:after="0" w:line="240" w:lineRule="auto"/>
        <w:ind w:left="993" w:right="40" w:hanging="427"/>
        <w:contextualSpacing/>
        <w:rPr>
          <w:rFonts w:asciiTheme="minorHAnsi" w:hAnsiTheme="minorHAnsi" w:cstheme="minorHAnsi"/>
        </w:rPr>
      </w:pPr>
      <w:r w:rsidRPr="0038690F">
        <w:rPr>
          <w:rFonts w:asciiTheme="minorHAnsi" w:hAnsiTheme="minorHAnsi" w:cstheme="minorHAnsi"/>
          <w:b/>
          <w:bCs/>
        </w:rPr>
        <w:t xml:space="preserve">4) zdolności technicznej lub zawodowej: </w:t>
      </w:r>
    </w:p>
    <w:p w14:paraId="55E549DF" w14:textId="4EBCE1F0" w:rsidR="00956DB6" w:rsidRPr="0038690F" w:rsidRDefault="00FA54A8" w:rsidP="00FA54A8">
      <w:pPr>
        <w:spacing w:before="0" w:after="0" w:line="240" w:lineRule="auto"/>
        <w:ind w:left="993" w:right="40" w:hanging="427"/>
        <w:contextualSpacing/>
        <w:rPr>
          <w:rFonts w:asciiTheme="minorHAnsi" w:hAnsiTheme="minorHAnsi" w:cstheme="minorHAnsi"/>
          <w:bCs/>
        </w:rPr>
      </w:pPr>
      <w:r w:rsidRPr="0038690F">
        <w:rPr>
          <w:rFonts w:asciiTheme="minorHAnsi" w:hAnsiTheme="minorHAnsi" w:cstheme="minorHAnsi"/>
        </w:rPr>
        <w:t xml:space="preserve">Zamawiający nie stawia warunku w powyższym zakresie. </w:t>
      </w:r>
    </w:p>
    <w:p w14:paraId="789880C9" w14:textId="77777777" w:rsidR="00BC5852" w:rsidRPr="0038690F" w:rsidRDefault="00BC5852" w:rsidP="009D3D22">
      <w:pPr>
        <w:spacing w:before="0" w:after="0" w:line="240" w:lineRule="auto"/>
        <w:ind w:left="426" w:right="40" w:hanging="427"/>
        <w:contextualSpacing/>
        <w:rPr>
          <w:rFonts w:asciiTheme="minorHAnsi" w:hAnsiTheme="minorHAnsi" w:cstheme="minorHAnsi"/>
          <w:bCs/>
        </w:rPr>
      </w:pPr>
    </w:p>
    <w:tbl>
      <w:tblPr>
        <w:tblStyle w:val="TableGrid"/>
        <w:tblW w:w="9696" w:type="dxa"/>
        <w:tblInd w:w="-14" w:type="dxa"/>
        <w:tblCellMar>
          <w:top w:w="38" w:type="dxa"/>
          <w:right w:w="115" w:type="dxa"/>
        </w:tblCellMar>
        <w:tblLook w:val="04A0" w:firstRow="1" w:lastRow="0" w:firstColumn="1" w:lastColumn="0" w:noHBand="0" w:noVBand="1"/>
      </w:tblPr>
      <w:tblGrid>
        <w:gridCol w:w="595"/>
        <w:gridCol w:w="9101"/>
      </w:tblGrid>
      <w:tr w:rsidR="00956DB6" w:rsidRPr="0038690F" w14:paraId="2EF44ECB" w14:textId="77777777" w:rsidTr="005A1DFC">
        <w:trPr>
          <w:trHeight w:val="293"/>
        </w:trPr>
        <w:tc>
          <w:tcPr>
            <w:tcW w:w="595" w:type="dxa"/>
            <w:shd w:val="clear" w:color="auto" w:fill="E5E5E5"/>
          </w:tcPr>
          <w:p w14:paraId="584FD23E" w14:textId="77777777"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6.</w:t>
            </w:r>
            <w:r w:rsidRPr="0038690F">
              <w:rPr>
                <w:rFonts w:eastAsia="Arial" w:cstheme="minorHAnsi"/>
                <w:b/>
                <w:color w:val="0070C0"/>
                <w:sz w:val="24"/>
              </w:rPr>
              <w:t xml:space="preserve"> </w:t>
            </w:r>
          </w:p>
        </w:tc>
        <w:tc>
          <w:tcPr>
            <w:tcW w:w="9101" w:type="dxa"/>
            <w:shd w:val="clear" w:color="auto" w:fill="E5E5E5"/>
          </w:tcPr>
          <w:p w14:paraId="09417363" w14:textId="5D6DE34A" w:rsidR="00956DB6" w:rsidRPr="0038690F" w:rsidRDefault="00956DB6" w:rsidP="009D3D22">
            <w:pPr>
              <w:spacing w:before="0" w:after="0" w:line="240" w:lineRule="auto"/>
              <w:contextualSpacing/>
              <w:rPr>
                <w:rFonts w:cstheme="minorHAnsi"/>
              </w:rPr>
            </w:pPr>
            <w:r w:rsidRPr="0038690F">
              <w:rPr>
                <w:rFonts w:cstheme="minorHAnsi"/>
                <w:b/>
                <w:color w:val="0070C0"/>
                <w:sz w:val="24"/>
              </w:rPr>
              <w:t>Podstawy wykluczenia</w:t>
            </w:r>
            <w:r w:rsidRPr="0038690F">
              <w:rPr>
                <w:rFonts w:cstheme="minorHAnsi"/>
                <w:sz w:val="24"/>
              </w:rPr>
              <w:t xml:space="preserve"> </w:t>
            </w:r>
          </w:p>
        </w:tc>
      </w:tr>
    </w:tbl>
    <w:p w14:paraId="6D7F9391" w14:textId="77777777" w:rsidR="00956DB6" w:rsidRPr="0038690F" w:rsidRDefault="00956DB6" w:rsidP="009D3D22">
      <w:pPr>
        <w:spacing w:before="0" w:after="0" w:line="240" w:lineRule="auto"/>
        <w:ind w:left="565" w:right="36" w:hanging="566"/>
        <w:contextualSpacing/>
        <w:rPr>
          <w:rFonts w:asciiTheme="minorHAnsi" w:hAnsiTheme="minorHAnsi" w:cstheme="minorHAnsi"/>
        </w:rPr>
      </w:pPr>
    </w:p>
    <w:p w14:paraId="524D0900" w14:textId="77777777" w:rsidR="00956DB6" w:rsidRPr="0038690F" w:rsidRDefault="00956DB6" w:rsidP="009D3D22">
      <w:pPr>
        <w:spacing w:before="0" w:after="0" w:line="240" w:lineRule="auto"/>
        <w:ind w:left="565" w:right="36" w:hanging="566"/>
        <w:contextualSpacing/>
        <w:rPr>
          <w:rFonts w:asciiTheme="minorHAnsi" w:hAnsiTheme="minorHAnsi" w:cstheme="minorHAnsi"/>
        </w:rPr>
      </w:pPr>
      <w:r w:rsidRPr="0038690F">
        <w:rPr>
          <w:rFonts w:asciiTheme="minorHAnsi" w:hAnsiTheme="minorHAnsi" w:cstheme="minorHAnsi"/>
        </w:rPr>
        <w:lastRenderedPageBreak/>
        <w:t>6.1.</w:t>
      </w:r>
      <w:r w:rsidRPr="0038690F">
        <w:rPr>
          <w:rFonts w:asciiTheme="minorHAnsi" w:eastAsia="Arial" w:hAnsiTheme="minorHAnsi" w:cstheme="minorHAnsi"/>
        </w:rPr>
        <w:t xml:space="preserve"> </w:t>
      </w:r>
      <w:r w:rsidRPr="0038690F">
        <w:rPr>
          <w:rFonts w:asciiTheme="minorHAnsi" w:hAnsiTheme="minorHAnsi" w:cstheme="minorHAnsi"/>
        </w:rPr>
        <w:t xml:space="preserve">Na podstawie art. 108 ust. 1 pkt 1-6 ustawy </w:t>
      </w:r>
      <w:proofErr w:type="spellStart"/>
      <w:r w:rsidRPr="0038690F">
        <w:rPr>
          <w:rFonts w:asciiTheme="minorHAnsi" w:hAnsiTheme="minorHAnsi" w:cstheme="minorHAnsi"/>
        </w:rPr>
        <w:t>Pzp</w:t>
      </w:r>
      <w:proofErr w:type="spellEnd"/>
      <w:r w:rsidRPr="0038690F">
        <w:rPr>
          <w:rFonts w:asciiTheme="minorHAnsi" w:hAnsiTheme="minorHAnsi" w:cstheme="minorHAnsi"/>
        </w:rPr>
        <w:t xml:space="preserve"> z postępowania o udzielenie zamówienia wyklucza się wykonawcę: </w:t>
      </w:r>
    </w:p>
    <w:p w14:paraId="705F316B" w14:textId="77777777" w:rsidR="00956DB6" w:rsidRPr="0038690F" w:rsidRDefault="00956DB6" w:rsidP="009D3D22">
      <w:pPr>
        <w:spacing w:before="0" w:after="0" w:line="240" w:lineRule="auto"/>
        <w:ind w:left="591" w:right="40"/>
        <w:contextualSpacing/>
        <w:rPr>
          <w:rFonts w:asciiTheme="minorHAnsi" w:hAnsiTheme="minorHAnsi" w:cstheme="minorHAnsi"/>
        </w:rPr>
      </w:pPr>
      <w:r w:rsidRPr="0038690F">
        <w:rPr>
          <w:rFonts w:asciiTheme="minorHAnsi" w:hAnsiTheme="minorHAnsi" w:cstheme="minorHAnsi"/>
        </w:rPr>
        <w:t xml:space="preserve">1) będącego osobą fizyczną, którego prawomocnie skazano za przestępstwo: </w:t>
      </w:r>
    </w:p>
    <w:p w14:paraId="0EF7CFB5" w14:textId="77777777" w:rsidR="00956DB6" w:rsidRPr="0038690F" w:rsidRDefault="00956DB6">
      <w:pPr>
        <w:numPr>
          <w:ilvl w:val="0"/>
          <w:numId w:val="1"/>
        </w:numPr>
        <w:spacing w:before="0" w:after="0" w:line="240" w:lineRule="auto"/>
        <w:ind w:right="40" w:hanging="281"/>
        <w:contextualSpacing/>
        <w:jc w:val="both"/>
        <w:rPr>
          <w:rFonts w:asciiTheme="minorHAnsi" w:hAnsiTheme="minorHAnsi" w:cstheme="minorHAnsi"/>
        </w:rPr>
      </w:pPr>
      <w:r w:rsidRPr="0038690F">
        <w:rPr>
          <w:rFonts w:asciiTheme="minorHAnsi" w:hAnsiTheme="minorHAnsi" w:cstheme="minorHAnsi"/>
        </w:rPr>
        <w:t xml:space="preserve">udziału w zorganizowanej grupie przestępczej albo związku mającym na celu popełnienie przestępstwa lub przestępstwa skarbowego, o którym mowa w </w:t>
      </w:r>
      <w:r w:rsidRPr="0038690F">
        <w:rPr>
          <w:rFonts w:asciiTheme="minorHAnsi" w:hAnsiTheme="minorHAnsi" w:cstheme="minorHAnsi"/>
          <w:color w:val="1B1B1B"/>
        </w:rPr>
        <w:t>art. 258</w:t>
      </w:r>
      <w:r w:rsidRPr="0038690F">
        <w:rPr>
          <w:rFonts w:asciiTheme="minorHAnsi" w:hAnsiTheme="minorHAnsi" w:cstheme="minorHAnsi"/>
        </w:rPr>
        <w:t xml:space="preserve"> Kodeksu karnego, </w:t>
      </w:r>
    </w:p>
    <w:p w14:paraId="53E813B7" w14:textId="77777777" w:rsidR="00956DB6" w:rsidRPr="0038690F" w:rsidRDefault="00956DB6">
      <w:pPr>
        <w:numPr>
          <w:ilvl w:val="0"/>
          <w:numId w:val="1"/>
        </w:numPr>
        <w:spacing w:before="0" w:after="0" w:line="240" w:lineRule="auto"/>
        <w:ind w:right="40" w:hanging="281"/>
        <w:contextualSpacing/>
        <w:jc w:val="both"/>
        <w:rPr>
          <w:rFonts w:asciiTheme="minorHAnsi" w:hAnsiTheme="minorHAnsi" w:cstheme="minorHAnsi"/>
        </w:rPr>
      </w:pPr>
      <w:r w:rsidRPr="0038690F">
        <w:rPr>
          <w:rFonts w:asciiTheme="minorHAnsi" w:hAnsiTheme="minorHAnsi" w:cstheme="minorHAnsi"/>
        </w:rPr>
        <w:t xml:space="preserve">handlu ludźmi, o którym mowa w </w:t>
      </w:r>
      <w:r w:rsidRPr="0038690F">
        <w:rPr>
          <w:rFonts w:asciiTheme="minorHAnsi" w:hAnsiTheme="minorHAnsi" w:cstheme="minorHAnsi"/>
          <w:color w:val="1B1B1B"/>
        </w:rPr>
        <w:t>art. 189a</w:t>
      </w:r>
      <w:r w:rsidRPr="0038690F">
        <w:rPr>
          <w:rFonts w:asciiTheme="minorHAnsi" w:hAnsiTheme="minorHAnsi" w:cstheme="minorHAnsi"/>
        </w:rPr>
        <w:t xml:space="preserve"> Kodeksu karnego, </w:t>
      </w:r>
    </w:p>
    <w:p w14:paraId="09493FD5" w14:textId="77777777" w:rsidR="00956DB6" w:rsidRPr="0038690F" w:rsidRDefault="00956DB6">
      <w:pPr>
        <w:numPr>
          <w:ilvl w:val="0"/>
          <w:numId w:val="1"/>
        </w:numPr>
        <w:spacing w:before="0" w:after="0" w:line="240" w:lineRule="auto"/>
        <w:ind w:right="40" w:hanging="281"/>
        <w:contextualSpacing/>
        <w:jc w:val="both"/>
        <w:rPr>
          <w:rFonts w:asciiTheme="minorHAnsi" w:hAnsiTheme="minorHAnsi" w:cstheme="minorHAnsi"/>
        </w:rPr>
      </w:pPr>
      <w:r w:rsidRPr="0038690F">
        <w:rPr>
          <w:rFonts w:asciiTheme="minorHAnsi" w:hAnsiTheme="minorHAnsi" w:cstheme="minorHAnsi"/>
        </w:rPr>
        <w:t xml:space="preserve">o którym mowa w </w:t>
      </w:r>
      <w:r w:rsidRPr="0038690F">
        <w:rPr>
          <w:rFonts w:asciiTheme="minorHAnsi" w:hAnsiTheme="minorHAnsi" w:cstheme="minorHAnsi"/>
          <w:color w:val="1B1B1B"/>
        </w:rPr>
        <w:t>art. 228-230a</w:t>
      </w:r>
      <w:r w:rsidRPr="0038690F">
        <w:rPr>
          <w:rFonts w:asciiTheme="minorHAnsi" w:hAnsiTheme="minorHAnsi" w:cstheme="minorHAnsi"/>
        </w:rPr>
        <w:t xml:space="preserve">, </w:t>
      </w:r>
      <w:r w:rsidRPr="0038690F">
        <w:rPr>
          <w:rFonts w:asciiTheme="minorHAnsi" w:hAnsiTheme="minorHAnsi" w:cstheme="minorHAnsi"/>
          <w:color w:val="1B1B1B"/>
        </w:rPr>
        <w:t>art. 250a</w:t>
      </w:r>
      <w:r w:rsidRPr="0038690F">
        <w:rPr>
          <w:rFonts w:asciiTheme="minorHAnsi" w:hAnsiTheme="minorHAnsi" w:cstheme="minorHAnsi"/>
        </w:rPr>
        <w:t xml:space="preserve"> Kodeksu karnego lub w art. 46 lub art. 48 ustawy z dnia 25 czerwca 2010 r. o sporcie, </w:t>
      </w:r>
    </w:p>
    <w:p w14:paraId="5A227484" w14:textId="77777777" w:rsidR="00956DB6" w:rsidRPr="0038690F" w:rsidRDefault="00956DB6">
      <w:pPr>
        <w:numPr>
          <w:ilvl w:val="0"/>
          <w:numId w:val="1"/>
        </w:numPr>
        <w:spacing w:before="0" w:after="0" w:line="240" w:lineRule="auto"/>
        <w:ind w:right="40" w:hanging="281"/>
        <w:contextualSpacing/>
        <w:jc w:val="both"/>
        <w:rPr>
          <w:rFonts w:asciiTheme="minorHAnsi" w:hAnsiTheme="minorHAnsi" w:cstheme="minorHAnsi"/>
        </w:rPr>
      </w:pPr>
      <w:r w:rsidRPr="0038690F">
        <w:rPr>
          <w:rFonts w:asciiTheme="minorHAnsi" w:hAnsiTheme="minorHAnsi" w:cstheme="minorHAnsi"/>
        </w:rPr>
        <w:t xml:space="preserve">finansowania przestępstwa o charakterze terrorystycznym, o którym mowa w </w:t>
      </w:r>
      <w:r w:rsidRPr="0038690F">
        <w:rPr>
          <w:rFonts w:asciiTheme="minorHAnsi" w:hAnsiTheme="minorHAnsi" w:cstheme="minorHAnsi"/>
          <w:color w:val="1B1B1B"/>
        </w:rPr>
        <w:t>art. 165a</w:t>
      </w:r>
      <w:r w:rsidRPr="0038690F">
        <w:rPr>
          <w:rFonts w:asciiTheme="minorHAnsi" w:hAnsiTheme="minorHAnsi" w:cstheme="minorHAnsi"/>
        </w:rPr>
        <w:t xml:space="preserve"> Kodeksu karnego, lub przestępstwo udaremniania lub utrudniania stwierdzenia przestępnego pochodzenia pieniędzy lub ukrywania ich pochodzenia, o którym mowa w </w:t>
      </w:r>
      <w:r w:rsidRPr="0038690F">
        <w:rPr>
          <w:rFonts w:asciiTheme="minorHAnsi" w:hAnsiTheme="minorHAnsi" w:cstheme="minorHAnsi"/>
          <w:color w:val="1B1B1B"/>
        </w:rPr>
        <w:t>art. 299</w:t>
      </w:r>
      <w:r w:rsidRPr="0038690F">
        <w:rPr>
          <w:rFonts w:asciiTheme="minorHAnsi" w:hAnsiTheme="minorHAnsi" w:cstheme="minorHAnsi"/>
        </w:rPr>
        <w:t xml:space="preserve"> Kodeksu karnego, </w:t>
      </w:r>
    </w:p>
    <w:p w14:paraId="76DCD73F" w14:textId="77777777" w:rsidR="00956DB6" w:rsidRPr="0038690F" w:rsidRDefault="00956DB6">
      <w:pPr>
        <w:numPr>
          <w:ilvl w:val="0"/>
          <w:numId w:val="1"/>
        </w:numPr>
        <w:spacing w:before="0" w:after="0" w:line="240" w:lineRule="auto"/>
        <w:ind w:right="40" w:hanging="281"/>
        <w:contextualSpacing/>
        <w:jc w:val="both"/>
        <w:rPr>
          <w:rFonts w:asciiTheme="minorHAnsi" w:hAnsiTheme="minorHAnsi" w:cstheme="minorHAnsi"/>
        </w:rPr>
      </w:pPr>
      <w:r w:rsidRPr="0038690F">
        <w:rPr>
          <w:rFonts w:asciiTheme="minorHAnsi" w:hAnsiTheme="minorHAnsi" w:cstheme="minorHAnsi"/>
        </w:rPr>
        <w:t xml:space="preserve">o charakterze terrorystycznym, o którym mowa w </w:t>
      </w:r>
      <w:r w:rsidRPr="0038690F">
        <w:rPr>
          <w:rFonts w:asciiTheme="minorHAnsi" w:hAnsiTheme="minorHAnsi" w:cstheme="minorHAnsi"/>
          <w:color w:val="1B1B1B"/>
        </w:rPr>
        <w:t>art. 115 § 20</w:t>
      </w:r>
      <w:r w:rsidRPr="0038690F">
        <w:rPr>
          <w:rFonts w:asciiTheme="minorHAnsi" w:hAnsiTheme="minorHAnsi" w:cstheme="minorHAnsi"/>
        </w:rPr>
        <w:t xml:space="preserve"> Kodeksu karnego, lub mające na celu popełnienie tego przestępstwa, </w:t>
      </w:r>
    </w:p>
    <w:p w14:paraId="113A904A" w14:textId="77777777" w:rsidR="00956DB6" w:rsidRPr="0038690F" w:rsidRDefault="00956DB6">
      <w:pPr>
        <w:numPr>
          <w:ilvl w:val="0"/>
          <w:numId w:val="1"/>
        </w:numPr>
        <w:spacing w:before="0" w:after="0" w:line="240" w:lineRule="auto"/>
        <w:ind w:right="40" w:hanging="281"/>
        <w:contextualSpacing/>
        <w:jc w:val="both"/>
        <w:rPr>
          <w:rFonts w:asciiTheme="minorHAnsi" w:hAnsiTheme="minorHAnsi" w:cstheme="minorHAnsi"/>
        </w:rPr>
      </w:pPr>
      <w:r w:rsidRPr="0038690F">
        <w:rPr>
          <w:rFonts w:asciiTheme="minorHAnsi" w:hAnsiTheme="minorHAnsi" w:cstheme="minorHAnsi"/>
        </w:rPr>
        <w:t xml:space="preserve">powierzenia wykonywania pracy małoletniemu cudzoziemcowi, o którym mowa w </w:t>
      </w:r>
      <w:r w:rsidRPr="0038690F">
        <w:rPr>
          <w:rFonts w:asciiTheme="minorHAnsi" w:hAnsiTheme="minorHAnsi" w:cstheme="minorHAnsi"/>
          <w:color w:val="1B1B1B"/>
        </w:rPr>
        <w:t>art. 9 ust. 2</w:t>
      </w:r>
      <w:r w:rsidRPr="0038690F">
        <w:rPr>
          <w:rFonts w:asciiTheme="minorHAnsi" w:hAnsiTheme="minorHAnsi" w:cstheme="minorHAnsi"/>
        </w:rPr>
        <w:t xml:space="preserve"> ustawy z dnia 15 czerwca 2012 r. o skutkach powierzania wykonywania pracy cudzoziemcom przebywającym wbrew przepisom na terytorium Rzeczypospolitej Polskiej (Dz. U. poz. 769), </w:t>
      </w:r>
    </w:p>
    <w:p w14:paraId="0EBE18DD" w14:textId="77777777" w:rsidR="00956DB6" w:rsidRPr="0038690F" w:rsidRDefault="00956DB6">
      <w:pPr>
        <w:numPr>
          <w:ilvl w:val="0"/>
          <w:numId w:val="1"/>
        </w:numPr>
        <w:spacing w:before="0" w:after="0" w:line="240" w:lineRule="auto"/>
        <w:ind w:right="40" w:hanging="281"/>
        <w:contextualSpacing/>
        <w:jc w:val="both"/>
        <w:rPr>
          <w:rFonts w:asciiTheme="minorHAnsi" w:hAnsiTheme="minorHAnsi" w:cstheme="minorHAnsi"/>
        </w:rPr>
      </w:pPr>
      <w:r w:rsidRPr="0038690F">
        <w:rPr>
          <w:rFonts w:asciiTheme="minorHAnsi" w:hAnsiTheme="minorHAnsi" w:cstheme="minorHAnsi"/>
        </w:rPr>
        <w:t xml:space="preserve">przeciwko obrotowi gospodarczemu, o których mowa w </w:t>
      </w:r>
      <w:r w:rsidRPr="0038690F">
        <w:rPr>
          <w:rFonts w:asciiTheme="minorHAnsi" w:hAnsiTheme="minorHAnsi" w:cstheme="minorHAnsi"/>
          <w:color w:val="1B1B1B"/>
        </w:rPr>
        <w:t>art. 296-307</w:t>
      </w:r>
      <w:r w:rsidRPr="0038690F">
        <w:rPr>
          <w:rFonts w:asciiTheme="minorHAnsi" w:hAnsiTheme="minorHAnsi" w:cstheme="minorHAnsi"/>
        </w:rPr>
        <w:t xml:space="preserve"> Kodeksu karnego, przestępstwo oszustwa, o którym mowa w </w:t>
      </w:r>
      <w:r w:rsidRPr="0038690F">
        <w:rPr>
          <w:rFonts w:asciiTheme="minorHAnsi" w:hAnsiTheme="minorHAnsi" w:cstheme="minorHAnsi"/>
          <w:color w:val="1B1B1B"/>
        </w:rPr>
        <w:t>art. 286</w:t>
      </w:r>
      <w:r w:rsidRPr="0038690F">
        <w:rPr>
          <w:rFonts w:asciiTheme="minorHAnsi" w:hAnsiTheme="minorHAnsi" w:cstheme="minorHAnsi"/>
        </w:rPr>
        <w:t xml:space="preserve"> Kodeksu karnego, przestępstwo przeciwko wiarygodności dokumentów, o których mowa w </w:t>
      </w:r>
      <w:r w:rsidRPr="0038690F">
        <w:rPr>
          <w:rFonts w:asciiTheme="minorHAnsi" w:hAnsiTheme="minorHAnsi" w:cstheme="minorHAnsi"/>
          <w:color w:val="1B1B1B"/>
        </w:rPr>
        <w:t>art. 270-277d</w:t>
      </w:r>
      <w:r w:rsidRPr="0038690F">
        <w:rPr>
          <w:rFonts w:asciiTheme="minorHAnsi" w:hAnsiTheme="minorHAnsi" w:cstheme="minorHAnsi"/>
        </w:rPr>
        <w:t xml:space="preserve"> Kodeksu karnego, lub przestępstwo skarbowe, </w:t>
      </w:r>
    </w:p>
    <w:p w14:paraId="1E5FB665" w14:textId="77777777" w:rsidR="00543C02" w:rsidRPr="0038690F" w:rsidRDefault="00956DB6">
      <w:pPr>
        <w:numPr>
          <w:ilvl w:val="0"/>
          <w:numId w:val="1"/>
        </w:numPr>
        <w:spacing w:before="0" w:after="0" w:line="240" w:lineRule="auto"/>
        <w:ind w:right="40" w:hanging="281"/>
        <w:contextualSpacing/>
        <w:jc w:val="both"/>
        <w:rPr>
          <w:rFonts w:asciiTheme="minorHAnsi" w:hAnsiTheme="minorHAnsi" w:cstheme="minorHAnsi"/>
        </w:rPr>
      </w:pPr>
      <w:r w:rsidRPr="0038690F">
        <w:rPr>
          <w:rFonts w:asciiTheme="minorHAnsi" w:hAnsiTheme="minorHAnsi" w:cstheme="minorHAnsi"/>
        </w:rPr>
        <w:t xml:space="preserve">o którym mowa w art. 9 ust. 1 i 3 lub art. 10 ustawy z dnia 15 czerwca 2012 r. o skutkach powierzania wykonywania pracy cudzoziemcom przebywającym wbrew przepisom na terytorium Rzeczypospolitej Polskiej </w:t>
      </w:r>
    </w:p>
    <w:p w14:paraId="2DCC8FAF" w14:textId="641B9469" w:rsidR="00956DB6" w:rsidRPr="0038690F" w:rsidRDefault="00543C02" w:rsidP="0066727C">
      <w:pPr>
        <w:spacing w:before="0" w:after="0" w:line="240" w:lineRule="auto"/>
        <w:ind w:left="851" w:right="40"/>
        <w:contextualSpacing/>
        <w:jc w:val="both"/>
        <w:rPr>
          <w:rFonts w:asciiTheme="minorHAnsi" w:hAnsiTheme="minorHAnsi" w:cstheme="minorHAnsi"/>
        </w:rPr>
      </w:pPr>
      <w:r w:rsidRPr="0038690F">
        <w:rPr>
          <w:rFonts w:asciiTheme="minorHAnsi" w:hAnsiTheme="minorHAnsi" w:cstheme="minorHAnsi"/>
        </w:rPr>
        <w:t>-</w:t>
      </w:r>
      <w:r w:rsidR="00956DB6" w:rsidRPr="0038690F">
        <w:rPr>
          <w:rFonts w:asciiTheme="minorHAnsi" w:hAnsiTheme="minorHAnsi" w:cstheme="minorHAnsi"/>
        </w:rPr>
        <w:t xml:space="preserve"> lub za odpowiedni czyn zabroniony określony w przepisach prawa obcego; </w:t>
      </w:r>
    </w:p>
    <w:p w14:paraId="1BB0E54C" w14:textId="77777777" w:rsidR="00956DB6" w:rsidRPr="0038690F" w:rsidRDefault="00956DB6">
      <w:pPr>
        <w:numPr>
          <w:ilvl w:val="0"/>
          <w:numId w:val="2"/>
        </w:numPr>
        <w:spacing w:before="0" w:after="0" w:line="240" w:lineRule="auto"/>
        <w:ind w:left="867" w:right="40" w:hanging="286"/>
        <w:contextualSpacing/>
        <w:jc w:val="both"/>
        <w:rPr>
          <w:rFonts w:asciiTheme="minorHAnsi" w:hAnsiTheme="minorHAnsi" w:cstheme="minorHAnsi"/>
        </w:rPr>
      </w:pPr>
      <w:r w:rsidRPr="0038690F">
        <w:rPr>
          <w:rFonts w:asciiTheme="minorHAnsi" w:hAnsiTheme="minorHAnsi" w:cstheme="minorHAnsi"/>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6C595B57" w14:textId="77777777" w:rsidR="00956DB6" w:rsidRPr="0038690F" w:rsidRDefault="00956DB6">
      <w:pPr>
        <w:numPr>
          <w:ilvl w:val="0"/>
          <w:numId w:val="2"/>
        </w:numPr>
        <w:spacing w:before="0" w:after="0" w:line="240" w:lineRule="auto"/>
        <w:ind w:left="867" w:right="40" w:hanging="286"/>
        <w:contextualSpacing/>
        <w:jc w:val="both"/>
        <w:rPr>
          <w:rFonts w:asciiTheme="minorHAnsi" w:hAnsiTheme="minorHAnsi" w:cstheme="minorHAnsi"/>
        </w:rPr>
      </w:pPr>
      <w:r w:rsidRPr="0038690F">
        <w:rPr>
          <w:rFonts w:asciiTheme="minorHAnsi" w:hAnsiTheme="minorHAnsi" w:cstheme="minorHAnsi"/>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B12046E" w14:textId="77777777" w:rsidR="00956DB6" w:rsidRPr="0038690F" w:rsidRDefault="00956DB6">
      <w:pPr>
        <w:numPr>
          <w:ilvl w:val="0"/>
          <w:numId w:val="2"/>
        </w:numPr>
        <w:spacing w:before="0" w:after="0" w:line="240" w:lineRule="auto"/>
        <w:ind w:left="867" w:right="40" w:hanging="286"/>
        <w:contextualSpacing/>
        <w:jc w:val="both"/>
        <w:rPr>
          <w:rFonts w:asciiTheme="minorHAnsi" w:hAnsiTheme="minorHAnsi" w:cstheme="minorHAnsi"/>
        </w:rPr>
      </w:pPr>
      <w:r w:rsidRPr="0038690F">
        <w:rPr>
          <w:rFonts w:asciiTheme="minorHAnsi" w:hAnsiTheme="minorHAnsi" w:cstheme="minorHAnsi"/>
        </w:rPr>
        <w:t xml:space="preserve">wobec którego prawomocnie orzeczono zakaz ubiegania się o zamówienia publiczne; </w:t>
      </w:r>
    </w:p>
    <w:p w14:paraId="3D40B220" w14:textId="77777777" w:rsidR="00956DB6" w:rsidRPr="0038690F" w:rsidRDefault="00956DB6">
      <w:pPr>
        <w:numPr>
          <w:ilvl w:val="0"/>
          <w:numId w:val="2"/>
        </w:numPr>
        <w:spacing w:before="0" w:after="0" w:line="240" w:lineRule="auto"/>
        <w:ind w:left="867" w:right="40" w:hanging="286"/>
        <w:contextualSpacing/>
        <w:jc w:val="both"/>
        <w:rPr>
          <w:rFonts w:asciiTheme="minorHAnsi" w:hAnsiTheme="minorHAnsi" w:cstheme="minorHAnsi"/>
        </w:rPr>
      </w:pPr>
      <w:r w:rsidRPr="0038690F">
        <w:rPr>
          <w:rFonts w:asciiTheme="minorHAnsi" w:hAnsiTheme="minorHAnsi" w:cstheme="minorHAnsi"/>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38690F">
        <w:rPr>
          <w:rFonts w:asciiTheme="minorHAnsi" w:hAnsiTheme="minorHAnsi" w:cstheme="minorHAnsi"/>
          <w:color w:val="1B1B1B"/>
        </w:rPr>
        <w:t>ustawy</w:t>
      </w:r>
      <w:r w:rsidRPr="0038690F">
        <w:rPr>
          <w:rFonts w:asciiTheme="minorHAnsi" w:hAnsiTheme="minorHAnsi" w:cstheme="minorHAnsi"/>
        </w:rPr>
        <w:t xml:space="preserve"> z dnia 16 lutego 2007 r. o ochronie konkurencji i konsumentów, złożyli odrębne </w:t>
      </w:r>
      <w:r w:rsidRPr="0038690F">
        <w:rPr>
          <w:rFonts w:asciiTheme="minorHAnsi" w:hAnsiTheme="minorHAnsi" w:cstheme="minorHAnsi"/>
        </w:rPr>
        <w:lastRenderedPageBreak/>
        <w:t xml:space="preserve">oferty, oferty częściowe lub wnioski o dopuszczenie do udziału w postępowaniu, chyba że wykażą, że przygotowali te oferty lub wnioski niezależnie od siebie; </w:t>
      </w:r>
    </w:p>
    <w:p w14:paraId="75FE3802" w14:textId="77777777" w:rsidR="00956DB6" w:rsidRPr="0038690F" w:rsidRDefault="00956DB6">
      <w:pPr>
        <w:numPr>
          <w:ilvl w:val="0"/>
          <w:numId w:val="2"/>
        </w:numPr>
        <w:spacing w:before="0" w:after="0" w:line="240" w:lineRule="auto"/>
        <w:ind w:left="867" w:right="40" w:hanging="286"/>
        <w:contextualSpacing/>
        <w:jc w:val="both"/>
        <w:rPr>
          <w:rFonts w:asciiTheme="minorHAnsi" w:hAnsiTheme="minorHAnsi" w:cstheme="minorHAnsi"/>
        </w:rPr>
      </w:pPr>
      <w:r w:rsidRPr="0038690F">
        <w:rPr>
          <w:rFonts w:asciiTheme="minorHAnsi" w:hAnsiTheme="minorHAnsi" w:cstheme="minorHAnsi"/>
        </w:rPr>
        <w:t xml:space="preserve">jeżeli, w przypadkach, o których mowa w art. 85 ust. 1, doszło do zakłócenia konkurencji wynikającego z wcześniejszego zaangażowania tego wykonawcy lub podmiotu, który należy  z wykonawcą do tej samej grupy kapitałowej w rozumieniu </w:t>
      </w:r>
      <w:r w:rsidRPr="0038690F">
        <w:rPr>
          <w:rFonts w:asciiTheme="minorHAnsi" w:hAnsiTheme="minorHAnsi" w:cstheme="minorHAnsi"/>
          <w:color w:val="1B1B1B"/>
        </w:rPr>
        <w:t>ustawy</w:t>
      </w:r>
      <w:r w:rsidRPr="0038690F">
        <w:rPr>
          <w:rFonts w:asciiTheme="minorHAnsi" w:hAnsiTheme="minorHAnsi" w:cstheme="minorHAnsi"/>
        </w:rPr>
        <w:t xml:space="preserve"> z dnia 16 lutego 2007 r.  o ochronie konkurencji i konsumentów, chyba że spowodowane tym zakłócenie konkurencji może być wyeliminowane w inny sposób niż przez wykluczenie wykonawcy z udziału w postępowaniu  o udzielenie zamówienia. </w:t>
      </w:r>
    </w:p>
    <w:p w14:paraId="34B7A262" w14:textId="77777777" w:rsidR="00956DB6" w:rsidRPr="0038690F" w:rsidRDefault="00956DB6">
      <w:pPr>
        <w:numPr>
          <w:ilvl w:val="1"/>
          <w:numId w:val="2"/>
        </w:numPr>
        <w:spacing w:before="0" w:after="0" w:line="240" w:lineRule="auto"/>
        <w:ind w:left="709" w:right="40" w:hanging="567"/>
        <w:contextualSpacing/>
        <w:jc w:val="both"/>
        <w:rPr>
          <w:rFonts w:asciiTheme="minorHAnsi" w:hAnsiTheme="minorHAnsi" w:cstheme="minorHAnsi"/>
        </w:rPr>
      </w:pPr>
      <w:r w:rsidRPr="0038690F">
        <w:rPr>
          <w:rFonts w:asciiTheme="minorHAnsi" w:hAnsiTheme="minorHAnsi" w:cstheme="minorHAnsi"/>
          <w:b/>
        </w:rPr>
        <w:t xml:space="preserve">Na podstawie art. 109 ust. 1 pkt 4 ustawy </w:t>
      </w:r>
      <w:proofErr w:type="spellStart"/>
      <w:r w:rsidRPr="0038690F">
        <w:rPr>
          <w:rFonts w:asciiTheme="minorHAnsi" w:hAnsiTheme="minorHAnsi" w:cstheme="minorHAnsi"/>
          <w:b/>
        </w:rPr>
        <w:t>Pzp</w:t>
      </w:r>
      <w:proofErr w:type="spellEnd"/>
      <w:r w:rsidRPr="0038690F">
        <w:rPr>
          <w:rFonts w:asciiTheme="minorHAnsi" w:hAnsiTheme="minorHAnsi" w:cstheme="minorHAnsi"/>
          <w:b/>
        </w:rPr>
        <w:t xml:space="preserve"> z postępowania o udzielenie zamówienia wyklucza się wykonawcę </w:t>
      </w:r>
      <w:r w:rsidRPr="0038690F">
        <w:rPr>
          <w:rFonts w:asciiTheme="minorHAnsi" w:hAnsiTheme="minorHAnsi" w:cstheme="minorHAnsi"/>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53F2373E" w14:textId="0E476C31" w:rsidR="00FD67C9" w:rsidRPr="0038690F" w:rsidRDefault="0066727C">
      <w:pPr>
        <w:numPr>
          <w:ilvl w:val="1"/>
          <w:numId w:val="2"/>
        </w:numPr>
        <w:spacing w:before="0" w:after="0" w:line="240" w:lineRule="auto"/>
        <w:ind w:left="709" w:right="40" w:hanging="567"/>
        <w:contextualSpacing/>
        <w:jc w:val="both"/>
        <w:rPr>
          <w:rFonts w:asciiTheme="minorHAnsi" w:hAnsiTheme="minorHAnsi" w:cstheme="minorHAnsi"/>
          <w:bCs/>
        </w:rPr>
      </w:pPr>
      <w:r w:rsidRPr="0038690F">
        <w:rPr>
          <w:rFonts w:asciiTheme="minorHAnsi" w:hAnsiTheme="minorHAnsi" w:cstheme="minorHAnsi"/>
          <w:bCs/>
        </w:rPr>
        <w:t>Zamawiający wykluczy Wykonawcę w stosunku do którego zachodzą przesłanki wykluczenia z postępowania n</w:t>
      </w:r>
      <w:r w:rsidR="00B52F1B" w:rsidRPr="0038690F">
        <w:rPr>
          <w:rFonts w:asciiTheme="minorHAnsi" w:hAnsiTheme="minorHAnsi" w:cstheme="minorHAnsi"/>
          <w:bCs/>
        </w:rPr>
        <w:t xml:space="preserve">a podstawie </w:t>
      </w:r>
      <w:r w:rsidR="00FD67C9" w:rsidRPr="0038690F">
        <w:rPr>
          <w:rFonts w:asciiTheme="minorHAnsi" w:hAnsiTheme="minorHAnsi" w:cstheme="minorHAnsi"/>
          <w:bCs/>
        </w:rPr>
        <w:t xml:space="preserve">art. 7 ust. 1 ustawy z dnia 13 kwietnia 2022 r. o szczególnych rozwiązaniach w zakresie przeciwdziałania wspieraniu agresji na Ukrainę oraz służących ochronie bezpieczeństwa narodowego (tj. Dz. U. z 2024 r. poz. 507). </w:t>
      </w:r>
    </w:p>
    <w:p w14:paraId="03DD549C" w14:textId="77777777" w:rsidR="00956DB6" w:rsidRPr="0038690F" w:rsidRDefault="00956DB6">
      <w:pPr>
        <w:numPr>
          <w:ilvl w:val="1"/>
          <w:numId w:val="2"/>
        </w:numPr>
        <w:spacing w:before="0" w:after="0" w:line="240" w:lineRule="auto"/>
        <w:ind w:left="709" w:right="40" w:hanging="567"/>
        <w:contextualSpacing/>
        <w:jc w:val="both"/>
        <w:rPr>
          <w:rFonts w:asciiTheme="minorHAnsi" w:hAnsiTheme="minorHAnsi" w:cstheme="minorHAnsi"/>
        </w:rPr>
      </w:pPr>
      <w:r w:rsidRPr="0038690F">
        <w:rPr>
          <w:rFonts w:asciiTheme="minorHAnsi" w:hAnsiTheme="minorHAnsi" w:cstheme="minorHAnsi"/>
        </w:rPr>
        <w:t xml:space="preserve">Zamawiający może wykluczyć Wykonawcę na każdym etapie postępowania o udzielenie zamówienia. </w:t>
      </w:r>
    </w:p>
    <w:p w14:paraId="5D039154" w14:textId="77777777" w:rsidR="00956DB6" w:rsidRPr="0038690F" w:rsidRDefault="00956DB6" w:rsidP="009D3D22">
      <w:pPr>
        <w:spacing w:before="0" w:after="0" w:line="240" w:lineRule="auto"/>
        <w:contextualSpacing/>
        <w:rPr>
          <w:rFonts w:asciiTheme="minorHAnsi" w:hAnsiTheme="minorHAnsi" w:cstheme="minorHAnsi"/>
        </w:rPr>
      </w:pPr>
    </w:p>
    <w:tbl>
      <w:tblPr>
        <w:tblStyle w:val="TableGrid"/>
        <w:tblW w:w="9696" w:type="dxa"/>
        <w:tblInd w:w="-14" w:type="dxa"/>
        <w:tblCellMar>
          <w:top w:w="38" w:type="dxa"/>
        </w:tblCellMar>
        <w:tblLook w:val="04A0" w:firstRow="1" w:lastRow="0" w:firstColumn="1" w:lastColumn="0" w:noHBand="0" w:noVBand="1"/>
      </w:tblPr>
      <w:tblGrid>
        <w:gridCol w:w="595"/>
        <w:gridCol w:w="9101"/>
      </w:tblGrid>
      <w:tr w:rsidR="00956DB6" w:rsidRPr="0038690F" w14:paraId="794E620A" w14:textId="77777777" w:rsidTr="005A1DFC">
        <w:trPr>
          <w:trHeight w:val="878"/>
        </w:trPr>
        <w:tc>
          <w:tcPr>
            <w:tcW w:w="595" w:type="dxa"/>
            <w:tcBorders>
              <w:top w:val="nil"/>
              <w:left w:val="nil"/>
              <w:bottom w:val="nil"/>
              <w:right w:val="nil"/>
            </w:tcBorders>
            <w:shd w:val="clear" w:color="auto" w:fill="E5E5E5"/>
          </w:tcPr>
          <w:p w14:paraId="6CEB273E" w14:textId="77777777"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7.</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144D6CAA" w14:textId="77777777" w:rsidR="00956DB6" w:rsidRPr="0038690F" w:rsidRDefault="00956DB6" w:rsidP="009D3D22">
            <w:pPr>
              <w:spacing w:before="0" w:after="0" w:line="240" w:lineRule="auto"/>
              <w:ind w:right="30"/>
              <w:contextualSpacing/>
              <w:rPr>
                <w:rFonts w:cstheme="minorHAnsi"/>
              </w:rPr>
            </w:pPr>
            <w:r w:rsidRPr="0038690F">
              <w:rPr>
                <w:rFonts w:cstheme="minorHAnsi"/>
                <w:b/>
                <w:color w:val="0070C0"/>
                <w:sz w:val="24"/>
              </w:rPr>
              <w:t xml:space="preserve">Wykaz oświadczeń lub dokumentów potwierdzających spełnianie warunków udziału  w postępowaniu oraz brak podstaw wykluczenia i innych dokumentów wymaganych  w postępowaniu – </w:t>
            </w:r>
            <w:r w:rsidRPr="0038690F">
              <w:rPr>
                <w:rFonts w:cstheme="minorHAnsi"/>
                <w:b/>
                <w:color w:val="0070C0"/>
                <w:sz w:val="24"/>
                <w:u w:val="single" w:color="0070C0"/>
              </w:rPr>
              <w:t>SKŁADANYCH WRAZ Z OFERTĄ</w:t>
            </w:r>
            <w:r w:rsidRPr="0038690F">
              <w:rPr>
                <w:rFonts w:cstheme="minorHAnsi"/>
                <w:i/>
                <w:color w:val="FF0000"/>
                <w:sz w:val="24"/>
              </w:rPr>
              <w:t xml:space="preserve"> </w:t>
            </w:r>
          </w:p>
        </w:tc>
      </w:tr>
    </w:tbl>
    <w:p w14:paraId="4F1400E2" w14:textId="77777777" w:rsidR="00956DB6" w:rsidRPr="0038690F" w:rsidRDefault="00956DB6" w:rsidP="009D3D22">
      <w:pPr>
        <w:spacing w:before="0" w:after="0" w:line="240" w:lineRule="auto"/>
        <w:ind w:left="565" w:right="40" w:hanging="566"/>
        <w:contextualSpacing/>
        <w:rPr>
          <w:rFonts w:asciiTheme="minorHAnsi" w:hAnsiTheme="minorHAnsi" w:cstheme="minorHAnsi"/>
        </w:rPr>
      </w:pPr>
    </w:p>
    <w:p w14:paraId="4D72C3A1" w14:textId="73EFB2DB" w:rsidR="00956DB6" w:rsidRPr="0038690F" w:rsidRDefault="00956DB6" w:rsidP="009D3D22">
      <w:pPr>
        <w:spacing w:before="0" w:after="0" w:line="240" w:lineRule="auto"/>
        <w:ind w:left="565" w:right="40" w:hanging="566"/>
        <w:contextualSpacing/>
        <w:rPr>
          <w:rFonts w:asciiTheme="minorHAnsi" w:hAnsiTheme="minorHAnsi" w:cstheme="minorHAnsi"/>
        </w:rPr>
      </w:pPr>
      <w:r w:rsidRPr="0038690F">
        <w:rPr>
          <w:rFonts w:asciiTheme="minorHAnsi" w:hAnsiTheme="minorHAnsi" w:cstheme="minorHAnsi"/>
        </w:rPr>
        <w:t>7.1.</w:t>
      </w:r>
      <w:r w:rsidRPr="0038690F">
        <w:rPr>
          <w:rFonts w:asciiTheme="minorHAnsi" w:eastAsia="Arial" w:hAnsiTheme="minorHAnsi" w:cstheme="minorHAnsi"/>
        </w:rPr>
        <w:t xml:space="preserve"> </w:t>
      </w:r>
      <w:r w:rsidRPr="0038690F">
        <w:rPr>
          <w:rFonts w:asciiTheme="minorHAnsi" w:hAnsiTheme="minorHAnsi" w:cstheme="minorHAnsi"/>
        </w:rPr>
        <w:t xml:space="preserve">Oświadczenie wykonawcy </w:t>
      </w:r>
      <w:r w:rsidRPr="0038690F">
        <w:rPr>
          <w:rFonts w:asciiTheme="minorHAnsi" w:hAnsiTheme="minorHAnsi" w:cstheme="minorHAnsi"/>
          <w:b/>
        </w:rPr>
        <w:t xml:space="preserve">o </w:t>
      </w:r>
      <w:r w:rsidR="00A519A1" w:rsidRPr="0038690F">
        <w:rPr>
          <w:rFonts w:asciiTheme="minorHAnsi" w:hAnsiTheme="minorHAnsi" w:cstheme="minorHAnsi"/>
          <w:b/>
        </w:rPr>
        <w:t xml:space="preserve">niepodleganiu wykluczeniu oraz spełnianiu warunków udziału w postępowaniu </w:t>
      </w:r>
      <w:r w:rsidRPr="0038690F">
        <w:rPr>
          <w:rFonts w:asciiTheme="minorHAnsi" w:hAnsiTheme="minorHAnsi" w:cstheme="minorHAnsi"/>
        </w:rPr>
        <w:t xml:space="preserve">zgodnie </w:t>
      </w:r>
      <w:bookmarkStart w:id="2" w:name="_Hlk165011977"/>
      <w:r w:rsidRPr="0038690F">
        <w:rPr>
          <w:rFonts w:asciiTheme="minorHAnsi" w:hAnsiTheme="minorHAnsi" w:cstheme="minorHAnsi"/>
          <w:color w:val="00B050"/>
        </w:rPr>
        <w:t>z załącznikiem nr 2</w:t>
      </w:r>
      <w:bookmarkEnd w:id="2"/>
      <w:r w:rsidRPr="0038690F">
        <w:rPr>
          <w:rFonts w:asciiTheme="minorHAnsi" w:hAnsiTheme="minorHAnsi" w:cstheme="minorHAnsi"/>
          <w:color w:val="00B050"/>
        </w:rPr>
        <w:t xml:space="preserve"> do SWZ</w:t>
      </w:r>
    </w:p>
    <w:p w14:paraId="7B6B6D09" w14:textId="1A95C453" w:rsidR="00956DB6" w:rsidRPr="0038690F" w:rsidRDefault="00956DB6" w:rsidP="009D3D22">
      <w:pPr>
        <w:spacing w:before="0" w:after="0" w:line="240" w:lineRule="auto"/>
        <w:ind w:left="591" w:right="40"/>
        <w:contextualSpacing/>
        <w:rPr>
          <w:rFonts w:asciiTheme="minorHAnsi" w:hAnsiTheme="minorHAnsi" w:cstheme="minorHAnsi"/>
        </w:rPr>
      </w:pPr>
      <w:r w:rsidRPr="0038690F">
        <w:rPr>
          <w:rFonts w:asciiTheme="minorHAnsi" w:hAnsiTheme="minorHAnsi" w:cstheme="minorHAnsi"/>
        </w:rPr>
        <w:t>W przypadku podmiotów występujących wspólnie oświadczenie składa każdy wykonawca (np. członek konsorcjum, wspólnik w spółce cywilnej).</w:t>
      </w:r>
    </w:p>
    <w:p w14:paraId="1BA1AF05" w14:textId="70C05A39" w:rsidR="00956DB6" w:rsidRPr="0038690F" w:rsidRDefault="00956DB6" w:rsidP="009D3D22">
      <w:pPr>
        <w:spacing w:before="0" w:after="0" w:line="240" w:lineRule="auto"/>
        <w:ind w:left="591" w:right="40"/>
        <w:contextualSpacing/>
        <w:rPr>
          <w:rFonts w:asciiTheme="minorHAnsi" w:hAnsiTheme="minorHAnsi" w:cstheme="minorHAnsi"/>
        </w:rPr>
      </w:pPr>
      <w:r w:rsidRPr="0038690F">
        <w:rPr>
          <w:rFonts w:asciiTheme="minorHAnsi" w:hAnsiTheme="minorHAnsi" w:cstheme="minorHAnsi"/>
        </w:rPr>
        <w:t>W przypadku polegania na zdolnościach lub sytuacji podmiotów udostępniających zasoby, wykonawca wraz z oświadczeniem, o którym mowa powyżej, składa także oświadczenie podmiotu udostępniającego zasoby,</w:t>
      </w:r>
      <w:r w:rsidRPr="0038690F">
        <w:rPr>
          <w:rFonts w:asciiTheme="minorHAnsi" w:hAnsiTheme="minorHAnsi" w:cstheme="minorHAnsi"/>
          <w:b/>
        </w:rPr>
        <w:t xml:space="preserve"> </w:t>
      </w:r>
      <w:r w:rsidRPr="0038690F">
        <w:rPr>
          <w:rFonts w:asciiTheme="minorHAnsi" w:hAnsiTheme="minorHAnsi" w:cstheme="minorHAnsi"/>
        </w:rPr>
        <w:t>potwierdzające brak wykluczenia tego podmiotu oraz odpowiednio spełnianie warunków udziału w postępowaniu, w zakresie, w jakim wykonawca powołuje się na jego zasoby.</w:t>
      </w:r>
    </w:p>
    <w:p w14:paraId="4D22E6CC" w14:textId="51C9E17B" w:rsidR="00956DB6" w:rsidRPr="0038690F" w:rsidRDefault="00956DB6" w:rsidP="009D3D22">
      <w:pPr>
        <w:spacing w:before="0" w:after="0" w:line="240" w:lineRule="auto"/>
        <w:ind w:left="580" w:right="38" w:hanging="566"/>
        <w:contextualSpacing/>
        <w:rPr>
          <w:rFonts w:asciiTheme="minorHAnsi" w:hAnsiTheme="minorHAnsi" w:cstheme="minorHAnsi"/>
        </w:rPr>
      </w:pPr>
      <w:r w:rsidRPr="0038690F">
        <w:rPr>
          <w:rFonts w:asciiTheme="minorHAnsi" w:hAnsiTheme="minorHAnsi" w:cstheme="minorHAnsi"/>
        </w:rPr>
        <w:t>7.</w:t>
      </w:r>
      <w:r w:rsidR="00D42D69" w:rsidRPr="0038690F">
        <w:rPr>
          <w:rFonts w:asciiTheme="minorHAnsi" w:hAnsiTheme="minorHAnsi" w:cstheme="minorHAnsi"/>
        </w:rPr>
        <w:t>2</w:t>
      </w:r>
      <w:r w:rsidRPr="0038690F">
        <w:rPr>
          <w:rFonts w:asciiTheme="minorHAnsi" w:hAnsiTheme="minorHAnsi" w:cstheme="minorHAnsi"/>
        </w:rPr>
        <w:t>.</w:t>
      </w:r>
      <w:r w:rsidRPr="0038690F">
        <w:rPr>
          <w:rFonts w:asciiTheme="minorHAnsi" w:eastAsia="Arial" w:hAnsiTheme="minorHAnsi" w:cstheme="minorHAnsi"/>
        </w:rPr>
        <w:t xml:space="preserve"> </w:t>
      </w:r>
      <w:r w:rsidRPr="0038690F">
        <w:rPr>
          <w:rFonts w:asciiTheme="minorHAnsi" w:hAnsiTheme="minorHAnsi" w:cstheme="minorHAnsi"/>
          <w:b/>
        </w:rPr>
        <w:t xml:space="preserve">Oświadczenie wykonawców wspólnie ubiegających się o udzielenie zamówienia składane na podstawie art. 117 ust. 4 ustawy </w:t>
      </w:r>
      <w:proofErr w:type="spellStart"/>
      <w:r w:rsidRPr="0038690F">
        <w:rPr>
          <w:rFonts w:asciiTheme="minorHAnsi" w:hAnsiTheme="minorHAnsi" w:cstheme="minorHAnsi"/>
          <w:b/>
        </w:rPr>
        <w:t>Pzp</w:t>
      </w:r>
      <w:proofErr w:type="spellEnd"/>
      <w:r w:rsidRPr="0038690F">
        <w:rPr>
          <w:rFonts w:asciiTheme="minorHAnsi" w:hAnsiTheme="minorHAnsi" w:cstheme="minorHAnsi"/>
        </w:rPr>
        <w:t xml:space="preserve"> </w:t>
      </w:r>
      <w:r w:rsidRPr="0038690F">
        <w:rPr>
          <w:rFonts w:asciiTheme="minorHAnsi" w:hAnsiTheme="minorHAnsi" w:cstheme="minorHAnsi"/>
          <w:color w:val="00B050"/>
        </w:rPr>
        <w:t xml:space="preserve">zgodnie z załącznikiem nr </w:t>
      </w:r>
      <w:r w:rsidR="0067319C" w:rsidRPr="0038690F">
        <w:rPr>
          <w:rFonts w:asciiTheme="minorHAnsi" w:hAnsiTheme="minorHAnsi" w:cstheme="minorHAnsi"/>
          <w:color w:val="00B050"/>
        </w:rPr>
        <w:t>3</w:t>
      </w:r>
      <w:r w:rsidRPr="0038690F">
        <w:rPr>
          <w:rFonts w:asciiTheme="minorHAnsi" w:hAnsiTheme="minorHAnsi" w:cstheme="minorHAnsi"/>
        </w:rPr>
        <w:t xml:space="preserve"> </w:t>
      </w:r>
      <w:r w:rsidRPr="0038690F">
        <w:rPr>
          <w:rFonts w:asciiTheme="minorHAnsi" w:hAnsiTheme="minorHAnsi" w:cstheme="minorHAnsi"/>
          <w:color w:val="00B050"/>
        </w:rPr>
        <w:t>do SWZ</w:t>
      </w:r>
    </w:p>
    <w:p w14:paraId="5BDF5BFF" w14:textId="796D4C5E" w:rsidR="00956DB6" w:rsidRPr="0038690F" w:rsidRDefault="00956DB6" w:rsidP="009D3D22">
      <w:pPr>
        <w:spacing w:before="0" w:after="0" w:line="240" w:lineRule="auto"/>
        <w:ind w:left="9" w:right="40"/>
        <w:contextualSpacing/>
        <w:rPr>
          <w:rFonts w:asciiTheme="minorHAnsi" w:hAnsiTheme="minorHAnsi" w:cstheme="minorHAnsi"/>
        </w:rPr>
      </w:pPr>
      <w:r w:rsidRPr="0038690F">
        <w:rPr>
          <w:rFonts w:asciiTheme="minorHAnsi" w:hAnsiTheme="minorHAnsi" w:cstheme="minorHAnsi"/>
        </w:rPr>
        <w:t>7.</w:t>
      </w:r>
      <w:r w:rsidR="00D42D69" w:rsidRPr="0038690F">
        <w:rPr>
          <w:rFonts w:asciiTheme="minorHAnsi" w:hAnsiTheme="minorHAnsi" w:cstheme="minorHAnsi"/>
        </w:rPr>
        <w:t>3</w:t>
      </w:r>
      <w:r w:rsidRPr="0038690F">
        <w:rPr>
          <w:rFonts w:asciiTheme="minorHAnsi" w:hAnsiTheme="minorHAnsi" w:cstheme="minorHAnsi"/>
        </w:rPr>
        <w:t>.</w:t>
      </w:r>
      <w:r w:rsidRPr="0038690F">
        <w:rPr>
          <w:rFonts w:asciiTheme="minorHAnsi" w:eastAsia="Arial" w:hAnsiTheme="minorHAnsi" w:cstheme="minorHAnsi"/>
        </w:rPr>
        <w:t xml:space="preserve"> </w:t>
      </w:r>
      <w:r w:rsidRPr="0038690F">
        <w:rPr>
          <w:rFonts w:asciiTheme="minorHAnsi" w:hAnsiTheme="minorHAnsi" w:cstheme="minorHAnsi"/>
          <w:b/>
        </w:rPr>
        <w:t xml:space="preserve">Pełnomocnictwo </w:t>
      </w:r>
      <w:r w:rsidRPr="0038690F">
        <w:rPr>
          <w:rFonts w:asciiTheme="minorHAnsi" w:hAnsiTheme="minorHAnsi" w:cstheme="minorHAnsi"/>
        </w:rPr>
        <w:t>(o ile dotyczy)</w:t>
      </w:r>
      <w:r w:rsidRPr="0038690F">
        <w:rPr>
          <w:rFonts w:asciiTheme="minorHAnsi" w:hAnsiTheme="minorHAnsi" w:cstheme="minorHAnsi"/>
          <w:i/>
        </w:rPr>
        <w:t xml:space="preserve"> </w:t>
      </w:r>
    </w:p>
    <w:p w14:paraId="791B9F94" w14:textId="77777777" w:rsidR="002507DB" w:rsidRPr="0038690F" w:rsidRDefault="002507DB" w:rsidP="002507DB">
      <w:pPr>
        <w:spacing w:before="0" w:after="0" w:line="240" w:lineRule="auto"/>
        <w:ind w:left="581"/>
        <w:contextualSpacing/>
        <w:rPr>
          <w:rFonts w:asciiTheme="minorHAnsi" w:hAnsiTheme="minorHAnsi" w:cstheme="minorHAnsi"/>
        </w:rPr>
      </w:pPr>
    </w:p>
    <w:tbl>
      <w:tblPr>
        <w:tblStyle w:val="TableGrid"/>
        <w:tblW w:w="9827" w:type="dxa"/>
        <w:tblInd w:w="-14" w:type="dxa"/>
        <w:tblCellMar>
          <w:top w:w="38" w:type="dxa"/>
          <w:left w:w="10" w:type="dxa"/>
        </w:tblCellMar>
        <w:tblLook w:val="04A0" w:firstRow="1" w:lastRow="0" w:firstColumn="1" w:lastColumn="0" w:noHBand="0" w:noVBand="1"/>
      </w:tblPr>
      <w:tblGrid>
        <w:gridCol w:w="593"/>
        <w:gridCol w:w="9234"/>
      </w:tblGrid>
      <w:tr w:rsidR="002507DB" w:rsidRPr="0038690F" w14:paraId="69F14189" w14:textId="77777777" w:rsidTr="002507DB">
        <w:trPr>
          <w:trHeight w:val="410"/>
        </w:trPr>
        <w:tc>
          <w:tcPr>
            <w:tcW w:w="593" w:type="dxa"/>
            <w:tcBorders>
              <w:top w:val="nil"/>
              <w:left w:val="nil"/>
              <w:bottom w:val="nil"/>
              <w:right w:val="nil"/>
            </w:tcBorders>
            <w:shd w:val="clear" w:color="auto" w:fill="E5E5E5"/>
          </w:tcPr>
          <w:p w14:paraId="33C5E08F" w14:textId="77777777" w:rsidR="002507DB" w:rsidRPr="0038690F" w:rsidRDefault="002507DB" w:rsidP="00CD325C">
            <w:pPr>
              <w:spacing w:before="0" w:after="0" w:line="240" w:lineRule="auto"/>
              <w:ind w:left="19"/>
              <w:contextualSpacing/>
              <w:rPr>
                <w:rFonts w:cstheme="minorHAnsi"/>
              </w:rPr>
            </w:pPr>
            <w:r w:rsidRPr="0038690F">
              <w:rPr>
                <w:rFonts w:cstheme="minorHAnsi"/>
                <w:b/>
                <w:color w:val="0070C0"/>
                <w:sz w:val="24"/>
              </w:rPr>
              <w:t>8.</w:t>
            </w:r>
            <w:r w:rsidRPr="0038690F">
              <w:rPr>
                <w:rFonts w:eastAsia="Arial" w:cstheme="minorHAnsi"/>
                <w:b/>
                <w:color w:val="0070C0"/>
                <w:sz w:val="24"/>
              </w:rPr>
              <w:t xml:space="preserve"> </w:t>
            </w:r>
          </w:p>
        </w:tc>
        <w:tc>
          <w:tcPr>
            <w:tcW w:w="9234" w:type="dxa"/>
            <w:tcBorders>
              <w:top w:val="nil"/>
              <w:left w:val="nil"/>
              <w:bottom w:val="nil"/>
              <w:right w:val="nil"/>
            </w:tcBorders>
            <w:shd w:val="clear" w:color="auto" w:fill="E5E5E5"/>
          </w:tcPr>
          <w:p w14:paraId="4944A816" w14:textId="1E8CAD78" w:rsidR="002507DB" w:rsidRPr="0038690F" w:rsidRDefault="002507DB" w:rsidP="00CD325C">
            <w:pPr>
              <w:spacing w:before="0" w:after="0" w:line="240" w:lineRule="auto"/>
              <w:ind w:right="27"/>
              <w:contextualSpacing/>
              <w:rPr>
                <w:rFonts w:cstheme="minorHAnsi"/>
              </w:rPr>
            </w:pPr>
            <w:r w:rsidRPr="0038690F">
              <w:rPr>
                <w:rFonts w:cstheme="minorHAnsi"/>
                <w:b/>
                <w:color w:val="0070C0"/>
                <w:sz w:val="24"/>
              </w:rPr>
              <w:t xml:space="preserve">Wykaz </w:t>
            </w:r>
            <w:r>
              <w:rPr>
                <w:rFonts w:cstheme="minorHAnsi"/>
                <w:b/>
                <w:color w:val="0070C0"/>
                <w:sz w:val="24"/>
              </w:rPr>
              <w:t xml:space="preserve">przedmiotowych środków dowodowych </w:t>
            </w:r>
            <w:r>
              <w:rPr>
                <w:rFonts w:cstheme="minorHAnsi"/>
                <w:b/>
                <w:color w:val="0070C0"/>
                <w:sz w:val="24"/>
                <w:u w:val="single" w:color="0070C0"/>
              </w:rPr>
              <w:t xml:space="preserve">SKŁADANYCH WRAZ Z OFERTĄ </w:t>
            </w:r>
          </w:p>
        </w:tc>
      </w:tr>
    </w:tbl>
    <w:p w14:paraId="64B74B5E" w14:textId="77777777" w:rsidR="00C648B1" w:rsidRDefault="00C648B1" w:rsidP="002507DB">
      <w:pPr>
        <w:spacing w:before="0" w:after="0" w:line="240" w:lineRule="auto"/>
        <w:contextualSpacing/>
        <w:rPr>
          <w:rFonts w:asciiTheme="minorHAnsi" w:hAnsiTheme="minorHAnsi" w:cstheme="minorHAnsi"/>
        </w:rPr>
      </w:pPr>
    </w:p>
    <w:p w14:paraId="433CC420" w14:textId="00C6C66F" w:rsidR="00706099" w:rsidRPr="00706099" w:rsidRDefault="00706099" w:rsidP="00C648B1">
      <w:pPr>
        <w:spacing w:before="0" w:after="0" w:line="240" w:lineRule="auto"/>
        <w:ind w:left="426" w:hanging="426"/>
        <w:contextualSpacing/>
        <w:rPr>
          <w:rFonts w:asciiTheme="minorHAnsi" w:hAnsiTheme="minorHAnsi" w:cstheme="minorHAnsi"/>
        </w:rPr>
      </w:pPr>
      <w:r w:rsidRPr="00706099">
        <w:rPr>
          <w:rFonts w:asciiTheme="minorHAnsi" w:hAnsiTheme="minorHAnsi" w:cstheme="minorHAnsi"/>
        </w:rPr>
        <w:t>8.1. W celu potwierdzenia, że oferowany przedmiot zamówienia odpowiada wymaganiom określonym przez</w:t>
      </w:r>
      <w:r>
        <w:rPr>
          <w:rFonts w:asciiTheme="minorHAnsi" w:hAnsiTheme="minorHAnsi" w:cstheme="minorHAnsi"/>
        </w:rPr>
        <w:t xml:space="preserve"> </w:t>
      </w:r>
      <w:r w:rsidRPr="00706099">
        <w:rPr>
          <w:rFonts w:asciiTheme="minorHAnsi" w:hAnsiTheme="minorHAnsi" w:cstheme="minorHAnsi"/>
        </w:rPr>
        <w:t>Zamawiającego, Wykonawca składa wraz z ofertą następujące przedmiotowe środki dowodowe:</w:t>
      </w:r>
    </w:p>
    <w:p w14:paraId="26B89DE7" w14:textId="3F3E6C9E" w:rsidR="00BC5852" w:rsidRPr="00C648B1" w:rsidRDefault="00706099" w:rsidP="00C648B1">
      <w:pPr>
        <w:pStyle w:val="Akapitzlist"/>
        <w:numPr>
          <w:ilvl w:val="0"/>
          <w:numId w:val="134"/>
        </w:numPr>
        <w:spacing w:before="0" w:after="0" w:line="240" w:lineRule="auto"/>
        <w:rPr>
          <w:rFonts w:asciiTheme="minorHAnsi" w:hAnsiTheme="minorHAnsi" w:cstheme="minorHAnsi"/>
        </w:rPr>
      </w:pPr>
      <w:r w:rsidRPr="00C648B1">
        <w:rPr>
          <w:rFonts w:asciiTheme="minorHAnsi" w:hAnsiTheme="minorHAnsi" w:cstheme="minorHAnsi"/>
        </w:rPr>
        <w:lastRenderedPageBreak/>
        <w:t xml:space="preserve">oświadczenie Wykonawcy </w:t>
      </w:r>
      <w:r w:rsidR="00C648B1" w:rsidRPr="00C648B1">
        <w:rPr>
          <w:rFonts w:asciiTheme="minorHAnsi" w:hAnsiTheme="minorHAnsi" w:cstheme="minorHAnsi"/>
        </w:rPr>
        <w:t xml:space="preserve">Potwierdzenie zgodności oferowanego sprzętu z opisem przedmiotu zamówienia </w:t>
      </w:r>
      <w:r w:rsidRPr="00C648B1">
        <w:rPr>
          <w:rFonts w:asciiTheme="minorHAnsi" w:hAnsiTheme="minorHAnsi" w:cstheme="minorHAnsi"/>
          <w:color w:val="00B050"/>
        </w:rPr>
        <w:t>według wzoru stanowiącego załącznik nr 1A do SWZ</w:t>
      </w:r>
      <w:r w:rsidRPr="00C648B1">
        <w:rPr>
          <w:rFonts w:asciiTheme="minorHAnsi" w:hAnsiTheme="minorHAnsi" w:cstheme="minorHAnsi"/>
        </w:rPr>
        <w:t>,</w:t>
      </w:r>
    </w:p>
    <w:p w14:paraId="26B0EB70" w14:textId="5A107DB4" w:rsidR="00C648B1" w:rsidRDefault="00706099" w:rsidP="00964BD8">
      <w:pPr>
        <w:pStyle w:val="Akapitzlist"/>
        <w:numPr>
          <w:ilvl w:val="0"/>
          <w:numId w:val="134"/>
        </w:numPr>
        <w:spacing w:before="0" w:after="0" w:line="240" w:lineRule="auto"/>
        <w:rPr>
          <w:rFonts w:asciiTheme="minorHAnsi" w:hAnsiTheme="minorHAnsi" w:cstheme="minorHAnsi"/>
        </w:rPr>
      </w:pPr>
      <w:r w:rsidRPr="00C648B1">
        <w:rPr>
          <w:rFonts w:asciiTheme="minorHAnsi" w:hAnsiTheme="minorHAnsi" w:cstheme="minorHAnsi"/>
        </w:rPr>
        <w:t>dokument/wydruk potwierdzający że oferowany procesor serwera</w:t>
      </w:r>
      <w:r w:rsidR="001C247B">
        <w:rPr>
          <w:rFonts w:asciiTheme="minorHAnsi" w:hAnsiTheme="minorHAnsi" w:cstheme="minorHAnsi"/>
        </w:rPr>
        <w:t>ch</w:t>
      </w:r>
      <w:r w:rsidRPr="00C648B1">
        <w:rPr>
          <w:rFonts w:asciiTheme="minorHAnsi" w:hAnsiTheme="minorHAnsi" w:cstheme="minorHAnsi"/>
        </w:rPr>
        <w:t xml:space="preserve"> osiąga w teście</w:t>
      </w:r>
      <w:r w:rsidR="00C648B1" w:rsidRPr="00C648B1">
        <w:rPr>
          <w:rFonts w:asciiTheme="minorHAnsi" w:hAnsiTheme="minorHAnsi" w:cstheme="minorHAnsi"/>
        </w:rPr>
        <w:t xml:space="preserve"> </w:t>
      </w:r>
      <w:r w:rsidRPr="00706099">
        <w:rPr>
          <w:rFonts w:asciiTheme="minorHAnsi" w:hAnsiTheme="minorHAnsi" w:cstheme="minorHAnsi"/>
        </w:rPr>
        <w:t>SPECrate2017_int_base, co najmniej 239 pkt według wyników dostępnych na stronie</w:t>
      </w:r>
      <w:r w:rsidR="00C648B1" w:rsidRPr="00C648B1">
        <w:rPr>
          <w:rFonts w:asciiTheme="minorHAnsi" w:hAnsiTheme="minorHAnsi" w:cstheme="minorHAnsi"/>
        </w:rPr>
        <w:t xml:space="preserve"> </w:t>
      </w:r>
      <w:r w:rsidRPr="00706099">
        <w:rPr>
          <w:rFonts w:asciiTheme="minorHAnsi" w:hAnsiTheme="minorHAnsi" w:cstheme="minorHAnsi"/>
        </w:rPr>
        <w:t>www.spec.org dla konfiguracji dwuprocesorowej,</w:t>
      </w:r>
    </w:p>
    <w:p w14:paraId="1592EE63" w14:textId="2D29D6F6" w:rsidR="00C648B1" w:rsidRDefault="00706099" w:rsidP="00BD1317">
      <w:pPr>
        <w:pStyle w:val="Akapitzlist"/>
        <w:numPr>
          <w:ilvl w:val="0"/>
          <w:numId w:val="134"/>
        </w:numPr>
        <w:spacing w:before="0" w:after="0" w:line="240" w:lineRule="auto"/>
        <w:rPr>
          <w:rFonts w:asciiTheme="minorHAnsi" w:hAnsiTheme="minorHAnsi" w:cstheme="minorHAnsi"/>
        </w:rPr>
      </w:pPr>
      <w:r w:rsidRPr="00706099">
        <w:rPr>
          <w:rFonts w:asciiTheme="minorHAnsi" w:hAnsiTheme="minorHAnsi" w:cstheme="minorHAnsi"/>
        </w:rPr>
        <w:t xml:space="preserve">etykietę, w rozumieniu art. 104 ustawy </w:t>
      </w:r>
      <w:proofErr w:type="spellStart"/>
      <w:r w:rsidRPr="00706099">
        <w:rPr>
          <w:rFonts w:asciiTheme="minorHAnsi" w:hAnsiTheme="minorHAnsi" w:cstheme="minorHAnsi"/>
        </w:rPr>
        <w:t>Pzp</w:t>
      </w:r>
      <w:proofErr w:type="spellEnd"/>
      <w:r w:rsidRPr="00706099">
        <w:rPr>
          <w:rFonts w:asciiTheme="minorHAnsi" w:hAnsiTheme="minorHAnsi" w:cstheme="minorHAnsi"/>
        </w:rPr>
        <w:t>, w postaci certyfikatu EPEAT na poziomie min. Silver,</w:t>
      </w:r>
      <w:r w:rsidRPr="00C648B1">
        <w:rPr>
          <w:rFonts w:asciiTheme="minorHAnsi" w:hAnsiTheme="minorHAnsi" w:cstheme="minorHAnsi"/>
        </w:rPr>
        <w:t xml:space="preserve"> </w:t>
      </w:r>
      <w:r w:rsidRPr="00706099">
        <w:rPr>
          <w:rFonts w:asciiTheme="minorHAnsi" w:hAnsiTheme="minorHAnsi" w:cstheme="minorHAnsi"/>
        </w:rPr>
        <w:t>według normy wprowadzonej w 2019 roku, dla oferowanego serwera, na potwierdzenie</w:t>
      </w:r>
      <w:r w:rsidR="00C648B1" w:rsidRPr="00C648B1">
        <w:rPr>
          <w:rFonts w:asciiTheme="minorHAnsi" w:hAnsiTheme="minorHAnsi" w:cstheme="minorHAnsi"/>
        </w:rPr>
        <w:t xml:space="preserve"> </w:t>
      </w:r>
      <w:r w:rsidRPr="00706099">
        <w:rPr>
          <w:rFonts w:asciiTheme="minorHAnsi" w:hAnsiTheme="minorHAnsi" w:cstheme="minorHAnsi"/>
        </w:rPr>
        <w:t xml:space="preserve">zgodności z wymaganiami, zawartymi w opisie przedmiotu zamówienia </w:t>
      </w:r>
      <w:r w:rsidR="00C648B1" w:rsidRPr="00C648B1">
        <w:rPr>
          <w:rFonts w:asciiTheme="minorHAnsi" w:hAnsiTheme="minorHAnsi" w:cstheme="minorHAnsi"/>
        </w:rPr>
        <w:t xml:space="preserve"> </w:t>
      </w:r>
      <w:r w:rsidRPr="00706099">
        <w:rPr>
          <w:rFonts w:asciiTheme="minorHAnsi" w:hAnsiTheme="minorHAnsi" w:cstheme="minorHAnsi"/>
        </w:rPr>
        <w:t>Potwierdzeniem spełnienia powyższego wymogu jest złożenie wraz z</w:t>
      </w:r>
      <w:r w:rsidR="00C648B1" w:rsidRPr="00C648B1">
        <w:rPr>
          <w:rFonts w:asciiTheme="minorHAnsi" w:hAnsiTheme="minorHAnsi" w:cstheme="minorHAnsi"/>
        </w:rPr>
        <w:t xml:space="preserve"> </w:t>
      </w:r>
      <w:r w:rsidRPr="00706099">
        <w:rPr>
          <w:rFonts w:asciiTheme="minorHAnsi" w:hAnsiTheme="minorHAnsi" w:cstheme="minorHAnsi"/>
        </w:rPr>
        <w:t>ofertą wydruku z rejestru internetowego www.epeat.net, potwierdzającego objęciem</w:t>
      </w:r>
      <w:r w:rsidR="00C648B1" w:rsidRPr="00C648B1">
        <w:rPr>
          <w:rFonts w:asciiTheme="minorHAnsi" w:hAnsiTheme="minorHAnsi" w:cstheme="minorHAnsi"/>
        </w:rPr>
        <w:t xml:space="preserve"> </w:t>
      </w:r>
      <w:r w:rsidRPr="00706099">
        <w:rPr>
          <w:rFonts w:asciiTheme="minorHAnsi" w:hAnsiTheme="minorHAnsi" w:cstheme="minorHAnsi"/>
        </w:rPr>
        <w:t>certyfikatem oferowanego modelu urządzenia,</w:t>
      </w:r>
    </w:p>
    <w:p w14:paraId="6F6E9523" w14:textId="77777777" w:rsidR="00C648B1" w:rsidRDefault="00706099" w:rsidP="00C648B1">
      <w:pPr>
        <w:pStyle w:val="Akapitzlist"/>
        <w:spacing w:before="0" w:after="0" w:line="240" w:lineRule="auto"/>
        <w:rPr>
          <w:rFonts w:asciiTheme="minorHAnsi" w:hAnsiTheme="minorHAnsi" w:cstheme="minorHAnsi"/>
        </w:rPr>
      </w:pPr>
      <w:r w:rsidRPr="00706099">
        <w:rPr>
          <w:rFonts w:asciiTheme="minorHAnsi" w:hAnsiTheme="minorHAnsi" w:cstheme="minorHAnsi"/>
        </w:rPr>
        <w:t>Zamawiający akceptuje wszystkie etykiety potwierdzające, że dane dostawy spełniają równoważne wymagania</w:t>
      </w:r>
      <w:r w:rsidRPr="00C648B1">
        <w:rPr>
          <w:rFonts w:asciiTheme="minorHAnsi" w:hAnsiTheme="minorHAnsi" w:cstheme="minorHAnsi"/>
        </w:rPr>
        <w:t xml:space="preserve"> </w:t>
      </w:r>
      <w:r w:rsidRPr="00706099">
        <w:rPr>
          <w:rFonts w:asciiTheme="minorHAnsi" w:hAnsiTheme="minorHAnsi" w:cstheme="minorHAnsi"/>
        </w:rPr>
        <w:t>określonej przez zamawiającego etykiety.</w:t>
      </w:r>
    </w:p>
    <w:p w14:paraId="5C3F0C09" w14:textId="7DACF637" w:rsidR="00BC5852" w:rsidRDefault="00706099" w:rsidP="00C648B1">
      <w:pPr>
        <w:pStyle w:val="Akapitzlist"/>
        <w:spacing w:before="0" w:after="0" w:line="240" w:lineRule="auto"/>
        <w:rPr>
          <w:rFonts w:asciiTheme="minorHAnsi" w:hAnsiTheme="minorHAnsi" w:cstheme="minorHAnsi"/>
        </w:rPr>
      </w:pPr>
      <w:r w:rsidRPr="00706099">
        <w:rPr>
          <w:rFonts w:asciiTheme="minorHAnsi" w:hAnsiTheme="minorHAnsi" w:cstheme="minorHAnsi"/>
        </w:rPr>
        <w:t>W przypadku gdy wykonawca z przyczyn od niego niezależnych nie może uzyskać określonej przez zamawiającego</w:t>
      </w:r>
      <w:r>
        <w:rPr>
          <w:rFonts w:asciiTheme="minorHAnsi" w:hAnsiTheme="minorHAnsi" w:cstheme="minorHAnsi"/>
        </w:rPr>
        <w:t xml:space="preserve"> </w:t>
      </w:r>
      <w:r w:rsidRPr="00706099">
        <w:rPr>
          <w:rFonts w:asciiTheme="minorHAnsi" w:hAnsiTheme="minorHAnsi" w:cstheme="minorHAnsi"/>
        </w:rPr>
        <w:t>etykiety lub równoważnej etykiety, zamawiający, w terminie, przez siebie wyznaczonym akceptuje inne</w:t>
      </w:r>
      <w:r>
        <w:rPr>
          <w:rFonts w:asciiTheme="minorHAnsi" w:hAnsiTheme="minorHAnsi" w:cstheme="minorHAnsi"/>
        </w:rPr>
        <w:t xml:space="preserve"> </w:t>
      </w:r>
      <w:r w:rsidRPr="00706099">
        <w:rPr>
          <w:rFonts w:asciiTheme="minorHAnsi" w:hAnsiTheme="minorHAnsi" w:cstheme="minorHAnsi"/>
        </w:rPr>
        <w:t>odpowiednie przedmiotowe środki dowodowe, w szczególności dokumentację techniczną producenta, o ile dany</w:t>
      </w:r>
      <w:r>
        <w:rPr>
          <w:rFonts w:asciiTheme="minorHAnsi" w:hAnsiTheme="minorHAnsi" w:cstheme="minorHAnsi"/>
        </w:rPr>
        <w:t xml:space="preserve"> </w:t>
      </w:r>
      <w:r w:rsidRPr="00706099">
        <w:rPr>
          <w:rFonts w:asciiTheme="minorHAnsi" w:hAnsiTheme="minorHAnsi" w:cstheme="minorHAnsi"/>
        </w:rPr>
        <w:t>wykonawca udowodni, że dostawy, które mają zostać przez niego wykonane, spełniają wymagania określonej</w:t>
      </w:r>
      <w:r>
        <w:rPr>
          <w:rFonts w:asciiTheme="minorHAnsi" w:hAnsiTheme="minorHAnsi" w:cstheme="minorHAnsi"/>
        </w:rPr>
        <w:t xml:space="preserve"> </w:t>
      </w:r>
      <w:r w:rsidRPr="00706099">
        <w:rPr>
          <w:rFonts w:asciiTheme="minorHAnsi" w:hAnsiTheme="minorHAnsi" w:cstheme="minorHAnsi"/>
        </w:rPr>
        <w:t>etykiety lub określone wymagania wskazane przez zamawiającego.</w:t>
      </w:r>
    </w:p>
    <w:p w14:paraId="3AFC5A9F" w14:textId="6D76C27B" w:rsidR="00C648B1" w:rsidRDefault="00706099" w:rsidP="006F5B9B">
      <w:pPr>
        <w:pStyle w:val="Akapitzlist"/>
        <w:numPr>
          <w:ilvl w:val="0"/>
          <w:numId w:val="135"/>
        </w:numPr>
        <w:spacing w:before="0" w:after="0" w:line="240" w:lineRule="auto"/>
        <w:rPr>
          <w:rFonts w:asciiTheme="minorHAnsi" w:hAnsiTheme="minorHAnsi" w:cstheme="minorHAnsi"/>
        </w:rPr>
      </w:pPr>
      <w:r w:rsidRPr="00C648B1">
        <w:rPr>
          <w:rFonts w:asciiTheme="minorHAnsi" w:hAnsiTheme="minorHAnsi" w:cstheme="minorHAnsi"/>
        </w:rPr>
        <w:t>aktualny certyfikat ISO-9001:2015 dla producenta serwer</w:t>
      </w:r>
      <w:r w:rsidR="001C247B">
        <w:rPr>
          <w:rFonts w:asciiTheme="minorHAnsi" w:hAnsiTheme="minorHAnsi" w:cstheme="minorHAnsi"/>
        </w:rPr>
        <w:t>ów</w:t>
      </w:r>
      <w:r w:rsidRPr="00C648B1">
        <w:rPr>
          <w:rFonts w:asciiTheme="minorHAnsi" w:hAnsiTheme="minorHAnsi" w:cstheme="minorHAnsi"/>
        </w:rPr>
        <w:t xml:space="preserve"> potwierdzający wyprodukowanie</w:t>
      </w:r>
      <w:r w:rsidR="00C648B1" w:rsidRPr="00C648B1">
        <w:rPr>
          <w:rFonts w:asciiTheme="minorHAnsi" w:hAnsiTheme="minorHAnsi" w:cstheme="minorHAnsi"/>
        </w:rPr>
        <w:t xml:space="preserve"> </w:t>
      </w:r>
      <w:r w:rsidRPr="00706099">
        <w:rPr>
          <w:rFonts w:asciiTheme="minorHAnsi" w:hAnsiTheme="minorHAnsi" w:cstheme="minorHAnsi"/>
        </w:rPr>
        <w:t>serwera zgodnie z normą ISO-9001:2015</w:t>
      </w:r>
    </w:p>
    <w:p w14:paraId="09649807" w14:textId="69C7EF0C" w:rsidR="00C648B1" w:rsidRDefault="00706099" w:rsidP="006D4064">
      <w:pPr>
        <w:pStyle w:val="Akapitzlist"/>
        <w:numPr>
          <w:ilvl w:val="0"/>
          <w:numId w:val="135"/>
        </w:numPr>
        <w:spacing w:before="0" w:after="0" w:line="240" w:lineRule="auto"/>
        <w:rPr>
          <w:rFonts w:asciiTheme="minorHAnsi" w:hAnsiTheme="minorHAnsi" w:cstheme="minorHAnsi"/>
        </w:rPr>
      </w:pPr>
      <w:r w:rsidRPr="00706099">
        <w:rPr>
          <w:rFonts w:asciiTheme="minorHAnsi" w:hAnsiTheme="minorHAnsi" w:cstheme="minorHAnsi"/>
        </w:rPr>
        <w:t>aktualny certyfikat ISO-14001 dla producenta serwer</w:t>
      </w:r>
      <w:r w:rsidR="001C247B">
        <w:rPr>
          <w:rFonts w:asciiTheme="minorHAnsi" w:hAnsiTheme="minorHAnsi" w:cstheme="minorHAnsi"/>
        </w:rPr>
        <w:t>ów</w:t>
      </w:r>
      <w:r w:rsidRPr="00706099">
        <w:rPr>
          <w:rFonts w:asciiTheme="minorHAnsi" w:hAnsiTheme="minorHAnsi" w:cstheme="minorHAnsi"/>
        </w:rPr>
        <w:t xml:space="preserve"> potwierdzający wyprodukowanie serwera</w:t>
      </w:r>
      <w:r w:rsidRPr="00C648B1">
        <w:rPr>
          <w:rFonts w:asciiTheme="minorHAnsi" w:hAnsiTheme="minorHAnsi" w:cstheme="minorHAnsi"/>
        </w:rPr>
        <w:t xml:space="preserve"> </w:t>
      </w:r>
      <w:r w:rsidRPr="00706099">
        <w:rPr>
          <w:rFonts w:asciiTheme="minorHAnsi" w:hAnsiTheme="minorHAnsi" w:cstheme="minorHAnsi"/>
        </w:rPr>
        <w:t>zgodnie z normą ISO-14001,</w:t>
      </w:r>
    </w:p>
    <w:p w14:paraId="033D9B6E" w14:textId="26822E22" w:rsidR="00C648B1" w:rsidRDefault="00706099" w:rsidP="000764B4">
      <w:pPr>
        <w:pStyle w:val="Akapitzlist"/>
        <w:numPr>
          <w:ilvl w:val="0"/>
          <w:numId w:val="135"/>
        </w:numPr>
        <w:spacing w:before="0" w:after="0" w:line="240" w:lineRule="auto"/>
        <w:rPr>
          <w:rFonts w:asciiTheme="minorHAnsi" w:hAnsiTheme="minorHAnsi" w:cstheme="minorHAnsi"/>
        </w:rPr>
      </w:pPr>
      <w:r w:rsidRPr="00706099">
        <w:rPr>
          <w:rFonts w:asciiTheme="minorHAnsi" w:hAnsiTheme="minorHAnsi" w:cstheme="minorHAnsi"/>
        </w:rPr>
        <w:t>aktualny certyfikat ISO-50001 dla producenta serwer</w:t>
      </w:r>
      <w:r w:rsidR="001C247B">
        <w:rPr>
          <w:rFonts w:asciiTheme="minorHAnsi" w:hAnsiTheme="minorHAnsi" w:cstheme="minorHAnsi"/>
        </w:rPr>
        <w:t>ów</w:t>
      </w:r>
      <w:r w:rsidRPr="00706099">
        <w:rPr>
          <w:rFonts w:asciiTheme="minorHAnsi" w:hAnsiTheme="minorHAnsi" w:cstheme="minorHAnsi"/>
        </w:rPr>
        <w:t xml:space="preserve"> potwierdzający wyprodukowanie serwera</w:t>
      </w:r>
      <w:r w:rsidRPr="00C648B1">
        <w:rPr>
          <w:rFonts w:asciiTheme="minorHAnsi" w:hAnsiTheme="minorHAnsi" w:cstheme="minorHAnsi"/>
        </w:rPr>
        <w:t xml:space="preserve"> </w:t>
      </w:r>
      <w:r w:rsidRPr="00706099">
        <w:rPr>
          <w:rFonts w:asciiTheme="minorHAnsi" w:hAnsiTheme="minorHAnsi" w:cstheme="minorHAnsi"/>
        </w:rPr>
        <w:t>zgodnie z normą ISO-50001,</w:t>
      </w:r>
    </w:p>
    <w:p w14:paraId="2E8176CB" w14:textId="77777777" w:rsidR="00C648B1" w:rsidRDefault="00706099" w:rsidP="000B1D18">
      <w:pPr>
        <w:pStyle w:val="Akapitzlist"/>
        <w:numPr>
          <w:ilvl w:val="0"/>
          <w:numId w:val="135"/>
        </w:numPr>
        <w:spacing w:before="0" w:after="0" w:line="240" w:lineRule="auto"/>
        <w:rPr>
          <w:rFonts w:asciiTheme="minorHAnsi" w:hAnsiTheme="minorHAnsi" w:cstheme="minorHAnsi"/>
        </w:rPr>
      </w:pPr>
      <w:r w:rsidRPr="00706099">
        <w:rPr>
          <w:rFonts w:asciiTheme="minorHAnsi" w:hAnsiTheme="minorHAnsi" w:cstheme="minorHAnsi"/>
        </w:rPr>
        <w:t>deklaracja zgodności CE dotycząca serwerów,</w:t>
      </w:r>
    </w:p>
    <w:p w14:paraId="420ED278" w14:textId="77777777" w:rsidR="00C648B1" w:rsidRDefault="00706099" w:rsidP="0027079B">
      <w:pPr>
        <w:pStyle w:val="Akapitzlist"/>
        <w:numPr>
          <w:ilvl w:val="0"/>
          <w:numId w:val="135"/>
        </w:numPr>
        <w:spacing w:before="0" w:after="0" w:line="240" w:lineRule="auto"/>
        <w:rPr>
          <w:rFonts w:asciiTheme="minorHAnsi" w:hAnsiTheme="minorHAnsi" w:cstheme="minorHAnsi"/>
        </w:rPr>
      </w:pPr>
      <w:r w:rsidRPr="00706099">
        <w:rPr>
          <w:rFonts w:asciiTheme="minorHAnsi" w:hAnsiTheme="minorHAnsi" w:cstheme="minorHAnsi"/>
        </w:rPr>
        <w:t>aktualny certyfikat ISO-9001:2015 dla producenta macierzy potwierdzający wyprodukowanie</w:t>
      </w:r>
      <w:r w:rsidRPr="00C648B1">
        <w:rPr>
          <w:rFonts w:asciiTheme="minorHAnsi" w:hAnsiTheme="minorHAnsi" w:cstheme="minorHAnsi"/>
        </w:rPr>
        <w:t xml:space="preserve"> </w:t>
      </w:r>
      <w:r w:rsidRPr="00706099">
        <w:rPr>
          <w:rFonts w:asciiTheme="minorHAnsi" w:hAnsiTheme="minorHAnsi" w:cstheme="minorHAnsi"/>
        </w:rPr>
        <w:t>macierzy zgodnie z normą ISO-9001:2015,</w:t>
      </w:r>
    </w:p>
    <w:p w14:paraId="146E7585" w14:textId="77777777" w:rsidR="00C648B1" w:rsidRDefault="00706099" w:rsidP="00446B2D">
      <w:pPr>
        <w:pStyle w:val="Akapitzlist"/>
        <w:numPr>
          <w:ilvl w:val="0"/>
          <w:numId w:val="135"/>
        </w:numPr>
        <w:spacing w:before="0" w:after="0" w:line="240" w:lineRule="auto"/>
        <w:rPr>
          <w:rFonts w:asciiTheme="minorHAnsi" w:hAnsiTheme="minorHAnsi" w:cstheme="minorHAnsi"/>
        </w:rPr>
      </w:pPr>
      <w:r w:rsidRPr="00706099">
        <w:rPr>
          <w:rFonts w:asciiTheme="minorHAnsi" w:hAnsiTheme="minorHAnsi" w:cstheme="minorHAnsi"/>
        </w:rPr>
        <w:t>aktualny certyfikat ISO-14001 dla producenta macierzy potwierdzający wyprodukowanie</w:t>
      </w:r>
      <w:r w:rsidR="00C648B1" w:rsidRPr="00C648B1">
        <w:rPr>
          <w:rFonts w:asciiTheme="minorHAnsi" w:hAnsiTheme="minorHAnsi" w:cstheme="minorHAnsi"/>
        </w:rPr>
        <w:t xml:space="preserve"> </w:t>
      </w:r>
      <w:r w:rsidRPr="00706099">
        <w:rPr>
          <w:rFonts w:asciiTheme="minorHAnsi" w:hAnsiTheme="minorHAnsi" w:cstheme="minorHAnsi"/>
        </w:rPr>
        <w:t>macierzy zgodnie z normą ISO-14001</w:t>
      </w:r>
    </w:p>
    <w:p w14:paraId="3F6B32F7" w14:textId="29081336" w:rsidR="00706099" w:rsidRPr="00C648B1" w:rsidRDefault="00706099" w:rsidP="00AA2062">
      <w:pPr>
        <w:pStyle w:val="Akapitzlist"/>
        <w:numPr>
          <w:ilvl w:val="0"/>
          <w:numId w:val="135"/>
        </w:numPr>
        <w:spacing w:before="0" w:after="0" w:line="240" w:lineRule="auto"/>
        <w:rPr>
          <w:rFonts w:asciiTheme="minorHAnsi" w:hAnsiTheme="minorHAnsi" w:cstheme="minorHAnsi"/>
        </w:rPr>
      </w:pPr>
      <w:r w:rsidRPr="00706099">
        <w:rPr>
          <w:rFonts w:asciiTheme="minorHAnsi" w:hAnsiTheme="minorHAnsi" w:cstheme="minorHAnsi"/>
        </w:rPr>
        <w:t>deklaracja zgodności CE dotycząca macierzy,</w:t>
      </w:r>
    </w:p>
    <w:p w14:paraId="0BCCC30A" w14:textId="77777777" w:rsidR="00C648B1" w:rsidRDefault="00706099" w:rsidP="00504446">
      <w:pPr>
        <w:pStyle w:val="Akapitzlist"/>
        <w:numPr>
          <w:ilvl w:val="0"/>
          <w:numId w:val="136"/>
        </w:numPr>
        <w:spacing w:before="0" w:after="0" w:line="240" w:lineRule="auto"/>
        <w:rPr>
          <w:rFonts w:asciiTheme="minorHAnsi" w:hAnsiTheme="minorHAnsi" w:cstheme="minorHAnsi"/>
        </w:rPr>
      </w:pPr>
      <w:r w:rsidRPr="00C648B1">
        <w:rPr>
          <w:rFonts w:asciiTheme="minorHAnsi" w:hAnsiTheme="minorHAnsi" w:cstheme="minorHAnsi"/>
        </w:rPr>
        <w:t>oświadczenie Wykonawcy potwierdzające, że w okresie udzielonej gwarancji serwis urządzeń będzie realizowany przez Producenta urządzeń i/lub Autoryzowanego Partnera Serwisowego Producenta bez utraty gwarancji jakości</w:t>
      </w:r>
    </w:p>
    <w:p w14:paraId="6D405F36" w14:textId="14D39145" w:rsidR="00706099" w:rsidRPr="00706099" w:rsidRDefault="00706099" w:rsidP="00504446">
      <w:pPr>
        <w:pStyle w:val="Akapitzlist"/>
        <w:numPr>
          <w:ilvl w:val="0"/>
          <w:numId w:val="136"/>
        </w:numPr>
        <w:spacing w:before="0" w:after="0" w:line="240" w:lineRule="auto"/>
        <w:rPr>
          <w:rFonts w:asciiTheme="minorHAnsi" w:hAnsiTheme="minorHAnsi" w:cstheme="minorHAnsi"/>
        </w:rPr>
      </w:pPr>
      <w:r w:rsidRPr="00706099">
        <w:rPr>
          <w:rFonts w:asciiTheme="minorHAnsi" w:hAnsiTheme="minorHAnsi" w:cstheme="minorHAnsi"/>
        </w:rPr>
        <w:t>Opis rozwiązań równoważnych, jeżeli Wykonawca przewiduje ich zastosowanie oraz dokumenty</w:t>
      </w:r>
      <w:r w:rsidRPr="00C648B1">
        <w:rPr>
          <w:rFonts w:asciiTheme="minorHAnsi" w:hAnsiTheme="minorHAnsi" w:cstheme="minorHAnsi"/>
        </w:rPr>
        <w:t xml:space="preserve"> </w:t>
      </w:r>
      <w:r w:rsidRPr="00706099">
        <w:rPr>
          <w:rFonts w:asciiTheme="minorHAnsi" w:hAnsiTheme="minorHAnsi" w:cstheme="minorHAnsi"/>
        </w:rPr>
        <w:t>na potwierdzenie równoważności zastosowanych rozwiązań (jeżeli są konieczne do wykazania</w:t>
      </w:r>
      <w:r w:rsidRPr="00C648B1">
        <w:rPr>
          <w:rFonts w:asciiTheme="minorHAnsi" w:hAnsiTheme="minorHAnsi" w:cstheme="minorHAnsi"/>
        </w:rPr>
        <w:t xml:space="preserve"> </w:t>
      </w:r>
      <w:r w:rsidRPr="00706099">
        <w:rPr>
          <w:rFonts w:asciiTheme="minorHAnsi" w:hAnsiTheme="minorHAnsi" w:cstheme="minorHAnsi"/>
        </w:rPr>
        <w:t>równoważności).</w:t>
      </w:r>
    </w:p>
    <w:p w14:paraId="1AE68CFF" w14:textId="77777777" w:rsidR="00C648B1" w:rsidRDefault="00C648B1" w:rsidP="00706099">
      <w:pPr>
        <w:spacing w:before="0" w:after="0" w:line="240" w:lineRule="auto"/>
        <w:contextualSpacing/>
        <w:rPr>
          <w:rFonts w:asciiTheme="minorHAnsi" w:hAnsiTheme="minorHAnsi" w:cstheme="minorHAnsi"/>
        </w:rPr>
      </w:pPr>
    </w:p>
    <w:p w14:paraId="4296D47B" w14:textId="1378C33C" w:rsidR="00706099" w:rsidRPr="00706099" w:rsidRDefault="00706099" w:rsidP="00706099">
      <w:pPr>
        <w:spacing w:before="0" w:after="0" w:line="240" w:lineRule="auto"/>
        <w:contextualSpacing/>
        <w:rPr>
          <w:rFonts w:asciiTheme="minorHAnsi" w:hAnsiTheme="minorHAnsi" w:cstheme="minorHAnsi"/>
        </w:rPr>
      </w:pPr>
      <w:r w:rsidRPr="00706099">
        <w:rPr>
          <w:rFonts w:asciiTheme="minorHAnsi" w:hAnsiTheme="minorHAnsi" w:cstheme="minorHAnsi"/>
        </w:rPr>
        <w:t xml:space="preserve">8.2. Na podstawie art. 107 ust. 2 ustawy </w:t>
      </w:r>
      <w:proofErr w:type="spellStart"/>
      <w:r w:rsidRPr="00706099">
        <w:rPr>
          <w:rFonts w:asciiTheme="minorHAnsi" w:hAnsiTheme="minorHAnsi" w:cstheme="minorHAnsi"/>
        </w:rPr>
        <w:t>Pzp</w:t>
      </w:r>
      <w:proofErr w:type="spellEnd"/>
      <w:r w:rsidRPr="00706099">
        <w:rPr>
          <w:rFonts w:asciiTheme="minorHAnsi" w:hAnsiTheme="minorHAnsi" w:cstheme="minorHAnsi"/>
        </w:rPr>
        <w:t xml:space="preserve"> Zamawiający przewiduje możliwość wezwania do złożenia lub</w:t>
      </w:r>
      <w:r>
        <w:rPr>
          <w:rFonts w:asciiTheme="minorHAnsi" w:hAnsiTheme="minorHAnsi" w:cstheme="minorHAnsi"/>
        </w:rPr>
        <w:t xml:space="preserve"> </w:t>
      </w:r>
      <w:r w:rsidRPr="00706099">
        <w:rPr>
          <w:rFonts w:asciiTheme="minorHAnsi" w:hAnsiTheme="minorHAnsi" w:cstheme="minorHAnsi"/>
        </w:rPr>
        <w:t>uzupełnienia w wyznaczonym terminie przedmiotowych środków dowodowych.</w:t>
      </w:r>
    </w:p>
    <w:p w14:paraId="2F624D0C" w14:textId="77777777" w:rsidR="00706099" w:rsidRPr="00706099" w:rsidRDefault="00706099" w:rsidP="00706099">
      <w:pPr>
        <w:spacing w:before="0" w:after="0" w:line="240" w:lineRule="auto"/>
        <w:contextualSpacing/>
        <w:rPr>
          <w:rFonts w:asciiTheme="minorHAnsi" w:hAnsiTheme="minorHAnsi" w:cstheme="minorHAnsi"/>
        </w:rPr>
      </w:pPr>
      <w:r w:rsidRPr="00706099">
        <w:rPr>
          <w:rFonts w:asciiTheme="minorHAnsi" w:hAnsiTheme="minorHAnsi" w:cstheme="minorHAnsi"/>
        </w:rPr>
        <w:t>8.3. Przedmiotowe środki dowodowe, które zostały sporządzone w języku obcym przekazuje się</w:t>
      </w:r>
    </w:p>
    <w:p w14:paraId="02D3553B" w14:textId="6932A172" w:rsidR="00706099" w:rsidRDefault="00706099" w:rsidP="00706099">
      <w:pPr>
        <w:spacing w:before="0" w:after="0" w:line="240" w:lineRule="auto"/>
        <w:contextualSpacing/>
        <w:rPr>
          <w:rFonts w:asciiTheme="minorHAnsi" w:hAnsiTheme="minorHAnsi" w:cstheme="minorHAnsi"/>
        </w:rPr>
      </w:pPr>
      <w:r w:rsidRPr="00706099">
        <w:rPr>
          <w:rFonts w:asciiTheme="minorHAnsi" w:hAnsiTheme="minorHAnsi" w:cstheme="minorHAnsi"/>
        </w:rPr>
        <w:t>wraz z tłumaczeniem na język polski.</w:t>
      </w:r>
    </w:p>
    <w:p w14:paraId="4F83806B" w14:textId="77777777" w:rsidR="00706099" w:rsidRDefault="00706099" w:rsidP="00706099">
      <w:pPr>
        <w:spacing w:before="0" w:after="0" w:line="240" w:lineRule="auto"/>
        <w:contextualSpacing/>
        <w:rPr>
          <w:rFonts w:asciiTheme="minorHAnsi" w:hAnsiTheme="minorHAnsi" w:cstheme="minorHAnsi"/>
        </w:rPr>
      </w:pPr>
    </w:p>
    <w:p w14:paraId="7B443304" w14:textId="77777777" w:rsidR="00BC5852" w:rsidRPr="0038690F" w:rsidRDefault="00BC5852" w:rsidP="009D3D22">
      <w:pPr>
        <w:spacing w:before="0" w:after="0" w:line="240" w:lineRule="auto"/>
        <w:ind w:left="581"/>
        <w:contextualSpacing/>
        <w:rPr>
          <w:rFonts w:asciiTheme="minorHAnsi" w:hAnsiTheme="minorHAnsi" w:cstheme="minorHAnsi"/>
        </w:rPr>
      </w:pPr>
    </w:p>
    <w:tbl>
      <w:tblPr>
        <w:tblStyle w:val="TableGrid"/>
        <w:tblW w:w="9696" w:type="dxa"/>
        <w:tblInd w:w="-14" w:type="dxa"/>
        <w:tblCellMar>
          <w:top w:w="38" w:type="dxa"/>
          <w:left w:w="10" w:type="dxa"/>
        </w:tblCellMar>
        <w:tblLook w:val="04A0" w:firstRow="1" w:lastRow="0" w:firstColumn="1" w:lastColumn="0" w:noHBand="0" w:noVBand="1"/>
      </w:tblPr>
      <w:tblGrid>
        <w:gridCol w:w="586"/>
        <w:gridCol w:w="9110"/>
      </w:tblGrid>
      <w:tr w:rsidR="00956DB6" w:rsidRPr="0038690F" w14:paraId="2BFE25D1" w14:textId="77777777" w:rsidTr="005A1DFC">
        <w:trPr>
          <w:trHeight w:val="878"/>
        </w:trPr>
        <w:tc>
          <w:tcPr>
            <w:tcW w:w="586" w:type="dxa"/>
            <w:tcBorders>
              <w:top w:val="nil"/>
              <w:left w:val="nil"/>
              <w:bottom w:val="nil"/>
              <w:right w:val="nil"/>
            </w:tcBorders>
            <w:shd w:val="clear" w:color="auto" w:fill="E5E5E5"/>
          </w:tcPr>
          <w:p w14:paraId="01F7B633" w14:textId="5979646B" w:rsidR="00956DB6" w:rsidRPr="0038690F" w:rsidRDefault="000B721F" w:rsidP="009D3D22">
            <w:pPr>
              <w:spacing w:before="0" w:after="0" w:line="240" w:lineRule="auto"/>
              <w:ind w:left="19"/>
              <w:contextualSpacing/>
              <w:rPr>
                <w:rFonts w:cstheme="minorHAnsi"/>
              </w:rPr>
            </w:pPr>
            <w:r>
              <w:rPr>
                <w:rFonts w:cstheme="minorHAnsi"/>
                <w:b/>
                <w:color w:val="0070C0"/>
                <w:sz w:val="24"/>
              </w:rPr>
              <w:lastRenderedPageBreak/>
              <w:t>9</w:t>
            </w:r>
            <w:r w:rsidR="00956DB6" w:rsidRPr="0038690F">
              <w:rPr>
                <w:rFonts w:cstheme="minorHAnsi"/>
                <w:b/>
                <w:color w:val="0070C0"/>
                <w:sz w:val="24"/>
              </w:rPr>
              <w:t>.</w:t>
            </w:r>
            <w:r w:rsidR="00956DB6" w:rsidRPr="0038690F">
              <w:rPr>
                <w:rFonts w:eastAsia="Arial" w:cstheme="minorHAnsi"/>
                <w:b/>
                <w:color w:val="0070C0"/>
                <w:sz w:val="24"/>
              </w:rPr>
              <w:t xml:space="preserve"> </w:t>
            </w:r>
          </w:p>
        </w:tc>
        <w:tc>
          <w:tcPr>
            <w:tcW w:w="9110" w:type="dxa"/>
            <w:tcBorders>
              <w:top w:val="nil"/>
              <w:left w:val="nil"/>
              <w:bottom w:val="nil"/>
              <w:right w:val="nil"/>
            </w:tcBorders>
            <w:shd w:val="clear" w:color="auto" w:fill="E5E5E5"/>
          </w:tcPr>
          <w:p w14:paraId="17156CDD" w14:textId="77777777" w:rsidR="00956DB6" w:rsidRPr="0038690F" w:rsidRDefault="00956DB6" w:rsidP="009D3D22">
            <w:pPr>
              <w:spacing w:before="0" w:after="0" w:line="240" w:lineRule="auto"/>
              <w:ind w:right="27"/>
              <w:contextualSpacing/>
              <w:rPr>
                <w:rFonts w:cstheme="minorHAnsi"/>
              </w:rPr>
            </w:pPr>
            <w:r w:rsidRPr="0038690F">
              <w:rPr>
                <w:rFonts w:cstheme="minorHAnsi"/>
                <w:b/>
                <w:color w:val="0070C0"/>
                <w:sz w:val="24"/>
              </w:rPr>
              <w:t xml:space="preserve">Wykaz oświadczeń lub dokumentów potwierdzających spełnianie warunków udziału  w postępowaniu oraz brak podstaw wykluczenia - </w:t>
            </w:r>
            <w:r w:rsidRPr="0038690F">
              <w:rPr>
                <w:rFonts w:cstheme="minorHAnsi"/>
                <w:b/>
                <w:color w:val="0070C0"/>
                <w:sz w:val="24"/>
                <w:u w:val="single" w:color="0070C0"/>
              </w:rPr>
              <w:t>PODMIOTOWE ŚRODKI DOWODOWE SKŁADANE NA WEZWANIE ZAMAWIAJĄCEGO</w:t>
            </w:r>
            <w:r w:rsidRPr="0038690F">
              <w:rPr>
                <w:rFonts w:cstheme="minorHAnsi"/>
                <w:i/>
                <w:color w:val="FF0000"/>
                <w:sz w:val="24"/>
              </w:rPr>
              <w:t xml:space="preserve"> </w:t>
            </w:r>
          </w:p>
        </w:tc>
      </w:tr>
    </w:tbl>
    <w:p w14:paraId="03FACD6F" w14:textId="77777777" w:rsidR="00956DB6" w:rsidRPr="0038690F" w:rsidRDefault="00956DB6" w:rsidP="009D3D22">
      <w:pPr>
        <w:spacing w:before="0" w:after="0" w:line="240" w:lineRule="auto"/>
        <w:contextualSpacing/>
        <w:rPr>
          <w:rFonts w:asciiTheme="minorHAnsi" w:hAnsiTheme="minorHAnsi" w:cstheme="minorHAnsi"/>
        </w:rPr>
      </w:pPr>
    </w:p>
    <w:p w14:paraId="565D660D" w14:textId="38A65DAE" w:rsidR="00D42D69" w:rsidRPr="0038690F" w:rsidRDefault="000B721F" w:rsidP="00D42D69">
      <w:pPr>
        <w:spacing w:before="0" w:after="0" w:line="240" w:lineRule="auto"/>
        <w:ind w:left="567" w:right="40" w:hanging="566"/>
        <w:contextualSpacing/>
        <w:rPr>
          <w:rFonts w:asciiTheme="minorHAnsi" w:hAnsiTheme="minorHAnsi" w:cstheme="minorHAnsi"/>
        </w:rPr>
      </w:pPr>
      <w:r>
        <w:rPr>
          <w:rFonts w:asciiTheme="minorHAnsi" w:hAnsiTheme="minorHAnsi" w:cstheme="minorHAnsi"/>
        </w:rPr>
        <w:t>9</w:t>
      </w:r>
      <w:r w:rsidR="00956DB6" w:rsidRPr="0038690F">
        <w:rPr>
          <w:rFonts w:asciiTheme="minorHAnsi" w:hAnsiTheme="minorHAnsi" w:cstheme="minorHAnsi"/>
        </w:rPr>
        <w:t>.</w:t>
      </w:r>
      <w:r w:rsidR="00D42D69" w:rsidRPr="0038690F">
        <w:rPr>
          <w:rFonts w:asciiTheme="minorHAnsi" w:hAnsiTheme="minorHAnsi" w:cstheme="minorHAnsi"/>
        </w:rPr>
        <w:t>1</w:t>
      </w:r>
      <w:r w:rsidR="00956DB6" w:rsidRPr="0038690F">
        <w:rPr>
          <w:rFonts w:asciiTheme="minorHAnsi" w:hAnsiTheme="minorHAnsi" w:cstheme="minorHAnsi"/>
        </w:rPr>
        <w:t>.</w:t>
      </w:r>
      <w:r w:rsidR="00956DB6" w:rsidRPr="0038690F">
        <w:rPr>
          <w:rFonts w:asciiTheme="minorHAnsi" w:eastAsia="Arial" w:hAnsiTheme="minorHAnsi" w:cstheme="minorHAnsi"/>
        </w:rPr>
        <w:t xml:space="preserve"> </w:t>
      </w:r>
      <w:r w:rsidR="00956DB6" w:rsidRPr="0038690F">
        <w:rPr>
          <w:rFonts w:asciiTheme="minorHAnsi" w:hAnsiTheme="minorHAnsi" w:cstheme="minorHAnsi"/>
        </w:rPr>
        <w:t>W celu potwierdzenia braku podstaw wykluczenia wykonawcy z udziału w postępowaniu  o udzielenie</w:t>
      </w:r>
      <w:r w:rsidR="00A519A1" w:rsidRPr="0038690F">
        <w:rPr>
          <w:rFonts w:asciiTheme="minorHAnsi" w:hAnsiTheme="minorHAnsi" w:cstheme="minorHAnsi"/>
        </w:rPr>
        <w:t xml:space="preserve"> </w:t>
      </w:r>
      <w:r w:rsidR="00956DB6" w:rsidRPr="0038690F">
        <w:rPr>
          <w:rFonts w:asciiTheme="minorHAnsi" w:hAnsiTheme="minorHAnsi" w:cstheme="minorHAnsi"/>
        </w:rPr>
        <w:t>zamówienia publicznego, zamawiający żąda następujące podmiotowe środki dowodowe:</w:t>
      </w:r>
    </w:p>
    <w:p w14:paraId="5820F636" w14:textId="264A1B67" w:rsidR="00D42D69" w:rsidRPr="0038690F" w:rsidRDefault="00D42D69" w:rsidP="00D42D69">
      <w:pPr>
        <w:spacing w:before="0" w:after="0" w:line="240" w:lineRule="auto"/>
        <w:ind w:left="360" w:right="40"/>
        <w:contextualSpacing/>
        <w:rPr>
          <w:rFonts w:asciiTheme="minorHAnsi" w:hAnsiTheme="minorHAnsi" w:cstheme="minorHAnsi"/>
        </w:rPr>
      </w:pPr>
      <w:r w:rsidRPr="0038690F">
        <w:rPr>
          <w:rFonts w:asciiTheme="minorHAnsi" w:hAnsiTheme="minorHAnsi" w:cstheme="minorHAnsi"/>
          <w:b/>
          <w:bCs/>
        </w:rPr>
        <w:t xml:space="preserve">- w odniesieniu do braku podstaw wykluczenia wykonawcy z udziału w postępowaniu: </w:t>
      </w:r>
    </w:p>
    <w:p w14:paraId="03924844" w14:textId="4711EFF1" w:rsidR="00D42D69" w:rsidRPr="0038690F" w:rsidRDefault="00D42D69">
      <w:pPr>
        <w:numPr>
          <w:ilvl w:val="0"/>
          <w:numId w:val="20"/>
        </w:numPr>
        <w:spacing w:before="0" w:after="0" w:line="240" w:lineRule="auto"/>
        <w:ind w:right="40"/>
        <w:contextualSpacing/>
        <w:rPr>
          <w:rFonts w:asciiTheme="minorHAnsi" w:hAnsiTheme="minorHAnsi" w:cstheme="minorHAnsi"/>
        </w:rPr>
      </w:pPr>
      <w:r w:rsidRPr="0038690F">
        <w:rPr>
          <w:rFonts w:asciiTheme="minorHAnsi" w:hAnsiTheme="minorHAnsi" w:cstheme="minorHAnsi"/>
        </w:rPr>
        <w:t xml:space="preserve">oświadczenia Wykonawcy o aktualności informacji zawartych w oświadczeniu, o których mowa w art. 125 ust. 1 ustawy </w:t>
      </w:r>
      <w:proofErr w:type="spellStart"/>
      <w:r w:rsidRPr="0038690F">
        <w:rPr>
          <w:rFonts w:asciiTheme="minorHAnsi" w:hAnsiTheme="minorHAnsi" w:cstheme="minorHAnsi"/>
        </w:rPr>
        <w:t>Pzp</w:t>
      </w:r>
      <w:proofErr w:type="spellEnd"/>
      <w:r w:rsidRPr="0038690F">
        <w:rPr>
          <w:rFonts w:asciiTheme="minorHAnsi" w:hAnsiTheme="minorHAnsi" w:cstheme="minorHAnsi"/>
        </w:rPr>
        <w:t>, w zakresie podstaw wykluczenia wskazanych przez Zamawiającego</w:t>
      </w:r>
      <w:r w:rsidR="0067319C" w:rsidRPr="0038690F">
        <w:rPr>
          <w:rFonts w:asciiTheme="minorHAnsi" w:hAnsiTheme="minorHAnsi" w:cstheme="minorHAnsi"/>
        </w:rPr>
        <w:t xml:space="preserve"> </w:t>
      </w:r>
      <w:r w:rsidR="0067319C" w:rsidRPr="0038690F">
        <w:rPr>
          <w:rFonts w:asciiTheme="minorHAnsi" w:hAnsiTheme="minorHAnsi" w:cstheme="minorHAnsi"/>
          <w:color w:val="00B050"/>
        </w:rPr>
        <w:t>zgodnie z załącznikiem nr 4</w:t>
      </w:r>
      <w:r w:rsidR="0067319C" w:rsidRPr="0038690F">
        <w:rPr>
          <w:rFonts w:asciiTheme="minorHAnsi" w:hAnsiTheme="minorHAnsi" w:cstheme="minorHAnsi"/>
        </w:rPr>
        <w:t xml:space="preserve"> </w:t>
      </w:r>
      <w:r w:rsidR="0067319C" w:rsidRPr="0038690F">
        <w:rPr>
          <w:rFonts w:asciiTheme="minorHAnsi" w:hAnsiTheme="minorHAnsi" w:cstheme="minorHAnsi"/>
          <w:color w:val="00B050"/>
        </w:rPr>
        <w:t>do SWZ</w:t>
      </w:r>
      <w:r w:rsidRPr="0038690F">
        <w:rPr>
          <w:rFonts w:asciiTheme="minorHAnsi" w:hAnsiTheme="minorHAnsi" w:cstheme="minorHAnsi"/>
        </w:rPr>
        <w:t>;</w:t>
      </w:r>
    </w:p>
    <w:p w14:paraId="2C5EA8DF" w14:textId="46A0CDAE" w:rsidR="00956DB6" w:rsidRPr="0038690F" w:rsidRDefault="00D42D69">
      <w:pPr>
        <w:numPr>
          <w:ilvl w:val="0"/>
          <w:numId w:val="20"/>
        </w:numPr>
        <w:spacing w:before="0" w:after="0" w:line="240" w:lineRule="auto"/>
        <w:ind w:right="40"/>
        <w:contextualSpacing/>
        <w:rPr>
          <w:rFonts w:asciiTheme="minorHAnsi" w:hAnsiTheme="minorHAnsi" w:cstheme="minorHAnsi"/>
        </w:rPr>
      </w:pPr>
      <w:r w:rsidRPr="0038690F">
        <w:rPr>
          <w:rFonts w:asciiTheme="minorHAnsi" w:hAnsiTheme="minorHAnsi" w:cstheme="minorHAnsi"/>
        </w:rPr>
        <w:t xml:space="preserve">odpisu lub informacji z Krajowego Rejestru Sądowego lub z Centralnej Ewidencji i Informacji o Działalności Gospodarczej, w zakresie art. 109 ust. 1 pkt 4 ustawy </w:t>
      </w:r>
      <w:proofErr w:type="spellStart"/>
      <w:r w:rsidRPr="0038690F">
        <w:rPr>
          <w:rFonts w:asciiTheme="minorHAnsi" w:hAnsiTheme="minorHAnsi" w:cstheme="minorHAnsi"/>
        </w:rPr>
        <w:t>Pzp</w:t>
      </w:r>
      <w:proofErr w:type="spellEnd"/>
      <w:r w:rsidRPr="0038690F">
        <w:rPr>
          <w:rFonts w:asciiTheme="minorHAnsi" w:hAnsiTheme="minorHAnsi" w:cstheme="minorHAnsi"/>
        </w:rPr>
        <w:t xml:space="preserve"> sporządzonych nie wcześniej niż 3 miesiące przed jej złożeniem, jeżeli odrębne przepisy wymagają wpisu do rejestru lub ewidencji.</w:t>
      </w:r>
    </w:p>
    <w:p w14:paraId="563D1D21" w14:textId="6D0560C9" w:rsidR="00956DB6" w:rsidRPr="0038690F" w:rsidRDefault="000B721F" w:rsidP="009D3D22">
      <w:pPr>
        <w:spacing w:before="0" w:after="0" w:line="240" w:lineRule="auto"/>
        <w:ind w:left="426" w:right="40" w:hanging="426"/>
        <w:contextualSpacing/>
        <w:rPr>
          <w:rFonts w:asciiTheme="minorHAnsi" w:hAnsiTheme="minorHAnsi" w:cstheme="minorHAnsi"/>
        </w:rPr>
      </w:pPr>
      <w:r>
        <w:rPr>
          <w:rFonts w:asciiTheme="minorHAnsi" w:hAnsiTheme="minorHAnsi" w:cstheme="minorHAnsi"/>
        </w:rPr>
        <w:t>9</w:t>
      </w:r>
      <w:r w:rsidR="00956DB6" w:rsidRPr="0038690F">
        <w:rPr>
          <w:rFonts w:asciiTheme="minorHAnsi" w:hAnsiTheme="minorHAnsi" w:cstheme="minorHAnsi"/>
        </w:rPr>
        <w:t>.</w:t>
      </w:r>
      <w:r w:rsidR="00D42D69" w:rsidRPr="0038690F">
        <w:rPr>
          <w:rFonts w:asciiTheme="minorHAnsi" w:hAnsiTheme="minorHAnsi" w:cstheme="minorHAnsi"/>
        </w:rPr>
        <w:t>2</w:t>
      </w:r>
      <w:r w:rsidR="00956DB6" w:rsidRPr="0038690F">
        <w:rPr>
          <w:rFonts w:asciiTheme="minorHAnsi" w:hAnsiTheme="minorHAnsi" w:cstheme="minorHAnsi"/>
        </w:rPr>
        <w:t>.</w:t>
      </w:r>
      <w:r w:rsidR="00956DB6" w:rsidRPr="0038690F">
        <w:rPr>
          <w:rFonts w:asciiTheme="minorHAnsi" w:eastAsia="Arial" w:hAnsiTheme="minorHAnsi" w:cstheme="minorHAnsi"/>
        </w:rPr>
        <w:t xml:space="preserve"> </w:t>
      </w:r>
      <w:r w:rsidR="00956DB6" w:rsidRPr="0038690F">
        <w:rPr>
          <w:rFonts w:asciiTheme="minorHAnsi" w:hAnsiTheme="minorHAnsi" w:cstheme="minorHAnsi"/>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00956DB6" w:rsidRPr="0038690F">
        <w:rPr>
          <w:rFonts w:asciiTheme="minorHAnsi" w:hAnsiTheme="minorHAnsi" w:cstheme="minorHAnsi"/>
          <w:b/>
        </w:rPr>
        <w:t>o ile wykonawca wskazał w oświadczeniu, o którym mowa w art. 125 ust. 1, dane umożliwiające dostęp do tych środków</w:t>
      </w:r>
      <w:r w:rsidR="00956DB6" w:rsidRPr="0038690F">
        <w:rPr>
          <w:rFonts w:asciiTheme="minorHAnsi" w:hAnsiTheme="minorHAnsi" w:cstheme="minorHAnsi"/>
        </w:rPr>
        <w:t>.</w:t>
      </w:r>
    </w:p>
    <w:p w14:paraId="019360D2" w14:textId="0D08525B" w:rsidR="00956DB6" w:rsidRPr="0038690F" w:rsidRDefault="000B721F" w:rsidP="009D3D22">
      <w:pPr>
        <w:spacing w:before="0" w:after="0" w:line="240" w:lineRule="auto"/>
        <w:ind w:left="426" w:right="40" w:hanging="427"/>
        <w:contextualSpacing/>
        <w:rPr>
          <w:rFonts w:asciiTheme="minorHAnsi" w:hAnsiTheme="minorHAnsi" w:cstheme="minorHAnsi"/>
        </w:rPr>
      </w:pPr>
      <w:r>
        <w:rPr>
          <w:rFonts w:asciiTheme="minorHAnsi" w:hAnsiTheme="minorHAnsi" w:cstheme="minorHAnsi"/>
        </w:rPr>
        <w:t>9</w:t>
      </w:r>
      <w:r w:rsidR="00956DB6" w:rsidRPr="0038690F">
        <w:rPr>
          <w:rFonts w:asciiTheme="minorHAnsi" w:hAnsiTheme="minorHAnsi" w:cstheme="minorHAnsi"/>
        </w:rPr>
        <w:t>.</w:t>
      </w:r>
      <w:r w:rsidR="00D42D69" w:rsidRPr="0038690F">
        <w:rPr>
          <w:rFonts w:asciiTheme="minorHAnsi" w:hAnsiTheme="minorHAnsi" w:cstheme="minorHAnsi"/>
        </w:rPr>
        <w:t>3</w:t>
      </w:r>
      <w:r w:rsidR="00956DB6" w:rsidRPr="0038690F">
        <w:rPr>
          <w:rFonts w:asciiTheme="minorHAnsi" w:hAnsiTheme="minorHAnsi" w:cstheme="minorHAnsi"/>
        </w:rPr>
        <w:t>.</w:t>
      </w:r>
      <w:r w:rsidR="00956DB6" w:rsidRPr="0038690F">
        <w:rPr>
          <w:rFonts w:asciiTheme="minorHAnsi" w:eastAsia="Arial" w:hAnsiTheme="minorHAnsi" w:cstheme="minorHAnsi"/>
        </w:rPr>
        <w:t xml:space="preserve"> </w:t>
      </w:r>
      <w:r w:rsidR="00956DB6" w:rsidRPr="0038690F">
        <w:rPr>
          <w:rFonts w:asciiTheme="minorHAnsi" w:hAnsiTheme="minorHAnsi" w:cstheme="minorHAnsi"/>
        </w:rPr>
        <w:t xml:space="preserve">Wykonawca nie jest zobowiązany do złożenia podmiotowych środków dowodowych, które zamawiający posiada, </w:t>
      </w:r>
      <w:r w:rsidR="00956DB6" w:rsidRPr="0038690F">
        <w:rPr>
          <w:rFonts w:asciiTheme="minorHAnsi" w:hAnsiTheme="minorHAnsi" w:cstheme="minorHAnsi"/>
          <w:b/>
        </w:rPr>
        <w:t>jeżeli wykonawca wskaże te środki oraz potwierdzi ich prawidłowość  i aktualność.</w:t>
      </w:r>
    </w:p>
    <w:p w14:paraId="0DF60600" w14:textId="77777777" w:rsidR="00956DB6" w:rsidRPr="0038690F" w:rsidRDefault="00956DB6" w:rsidP="009D3D22">
      <w:pPr>
        <w:spacing w:before="0" w:after="0" w:line="240" w:lineRule="auto"/>
        <w:ind w:left="565" w:right="40" w:hanging="566"/>
        <w:contextualSpacing/>
        <w:rPr>
          <w:rFonts w:asciiTheme="minorHAnsi" w:hAnsiTheme="minorHAnsi" w:cstheme="minorHAnsi"/>
        </w:rPr>
      </w:pPr>
    </w:p>
    <w:p w14:paraId="3250D9D6" w14:textId="77777777" w:rsidR="00956DB6" w:rsidRPr="0038690F" w:rsidRDefault="00956DB6" w:rsidP="009D3D22">
      <w:pPr>
        <w:spacing w:before="0" w:after="0" w:line="240" w:lineRule="auto"/>
        <w:ind w:right="38"/>
        <w:contextualSpacing/>
        <w:rPr>
          <w:rFonts w:asciiTheme="minorHAnsi" w:hAnsiTheme="minorHAnsi" w:cstheme="minorHAnsi"/>
          <w:color w:val="FF0000"/>
        </w:rPr>
      </w:pPr>
      <w:r w:rsidRPr="0038690F">
        <w:rPr>
          <w:rFonts w:asciiTheme="minorHAnsi" w:hAnsiTheme="minorHAnsi" w:cstheme="minorHAnsi"/>
          <w:color w:val="FF0000"/>
        </w:rPr>
        <w:t xml:space="preserve">Dokument/-y należy złożyć </w:t>
      </w:r>
      <w:r w:rsidRPr="0038690F">
        <w:rPr>
          <w:rFonts w:asciiTheme="minorHAnsi" w:hAnsiTheme="minorHAnsi" w:cstheme="minorHAnsi"/>
          <w:b/>
          <w:color w:val="FF0000"/>
        </w:rPr>
        <w:t xml:space="preserve">w formie elektronicznej (tj. w postaci elektronicznej opatrzonej kwalifikowanym podpisem elektronicznym) lub w postaci elektronicznej opatrzonej podpisem zaufanym lub podpisem osobistym </w:t>
      </w:r>
      <w:r w:rsidRPr="0038690F">
        <w:rPr>
          <w:rFonts w:asciiTheme="minorHAnsi" w:hAnsiTheme="minorHAnsi" w:cstheme="minorHAnsi"/>
          <w:color w:val="FF0000"/>
        </w:rPr>
        <w:t xml:space="preserve">przez osobę upoważnioną do reprezentowania wykonawcy. </w:t>
      </w:r>
    </w:p>
    <w:p w14:paraId="62C1AFAF" w14:textId="77777777" w:rsidR="00956DB6" w:rsidRPr="0038690F" w:rsidRDefault="00956DB6" w:rsidP="009D3D22">
      <w:pPr>
        <w:spacing w:before="0" w:after="0" w:line="240" w:lineRule="auto"/>
        <w:ind w:right="38"/>
        <w:contextualSpacing/>
        <w:rPr>
          <w:rFonts w:asciiTheme="minorHAnsi" w:hAnsiTheme="minorHAnsi" w:cstheme="minorHAnsi"/>
        </w:rPr>
      </w:pPr>
    </w:p>
    <w:p w14:paraId="3B7DB2F7" w14:textId="77777777" w:rsidR="00956DB6" w:rsidRPr="0038690F" w:rsidRDefault="00956DB6" w:rsidP="009D3D22">
      <w:pPr>
        <w:spacing w:before="0" w:after="0" w:line="240" w:lineRule="auto"/>
        <w:ind w:left="14" w:right="97"/>
        <w:contextualSpacing/>
        <w:rPr>
          <w:rFonts w:asciiTheme="minorHAnsi" w:hAnsiTheme="minorHAnsi" w:cstheme="minorHAnsi"/>
        </w:rPr>
      </w:pPr>
      <w:r w:rsidRPr="0038690F">
        <w:rPr>
          <w:rFonts w:asciiTheme="minorHAnsi" w:hAnsiTheme="minorHAnsi" w:cstheme="minorHAnsi"/>
          <w:color w:val="FF0000"/>
        </w:rPr>
        <w:t>Podmiotowe środki dowodowe oraz inne dokumenty lub oświadczenia, o których mowa w rozporządzeniu, składa się w formie elektronicznej, w postaci elektronicznej opatrzonej podpisem zaufanym lub podpisem osobistym, w formie pisemnej lub w formie dokumentowej, w zakresie i w sposób określony w przepisach wydanych na podstawie art. 70 ustawy.</w:t>
      </w:r>
      <w:r w:rsidRPr="0038690F">
        <w:rPr>
          <w:rFonts w:asciiTheme="minorHAnsi" w:hAnsiTheme="minorHAnsi" w:cstheme="minorHAnsi"/>
          <w:b/>
          <w:color w:val="FF0000"/>
        </w:rPr>
        <w:t xml:space="preserve"> </w:t>
      </w:r>
    </w:p>
    <w:p w14:paraId="60477C8E" w14:textId="7751E177" w:rsidR="00956DB6" w:rsidRPr="0038690F" w:rsidRDefault="00956DB6" w:rsidP="009D3D22">
      <w:pPr>
        <w:spacing w:before="0" w:after="0" w:line="240" w:lineRule="auto"/>
        <w:ind w:right="40"/>
        <w:contextualSpacing/>
        <w:rPr>
          <w:rFonts w:asciiTheme="minorHAnsi" w:hAnsiTheme="minorHAnsi" w:cstheme="minorHAnsi"/>
        </w:rPr>
      </w:pPr>
    </w:p>
    <w:tbl>
      <w:tblPr>
        <w:tblStyle w:val="TableGrid"/>
        <w:tblW w:w="9696" w:type="dxa"/>
        <w:tblInd w:w="-14" w:type="dxa"/>
        <w:tblCellMar>
          <w:top w:w="38" w:type="dxa"/>
        </w:tblCellMar>
        <w:tblLook w:val="04A0" w:firstRow="1" w:lastRow="0" w:firstColumn="1" w:lastColumn="0" w:noHBand="0" w:noVBand="1"/>
      </w:tblPr>
      <w:tblGrid>
        <w:gridCol w:w="595"/>
        <w:gridCol w:w="9101"/>
      </w:tblGrid>
      <w:tr w:rsidR="00956DB6" w:rsidRPr="0038690F" w14:paraId="4A00E3A5" w14:textId="77777777" w:rsidTr="005A1DFC">
        <w:trPr>
          <w:trHeight w:val="878"/>
        </w:trPr>
        <w:tc>
          <w:tcPr>
            <w:tcW w:w="595" w:type="dxa"/>
            <w:tcBorders>
              <w:top w:val="nil"/>
              <w:left w:val="nil"/>
              <w:bottom w:val="nil"/>
              <w:right w:val="nil"/>
            </w:tcBorders>
            <w:shd w:val="clear" w:color="auto" w:fill="D9D9D9"/>
          </w:tcPr>
          <w:p w14:paraId="318230B9" w14:textId="0152B7F3" w:rsidR="00956DB6" w:rsidRPr="0038690F" w:rsidRDefault="000B721F" w:rsidP="009D3D22">
            <w:pPr>
              <w:spacing w:before="0" w:after="0" w:line="240" w:lineRule="auto"/>
              <w:ind w:left="29"/>
              <w:contextualSpacing/>
              <w:rPr>
                <w:rFonts w:cstheme="minorHAnsi"/>
              </w:rPr>
            </w:pPr>
            <w:r>
              <w:rPr>
                <w:rFonts w:cstheme="minorHAnsi"/>
                <w:b/>
                <w:color w:val="0070C0"/>
                <w:sz w:val="24"/>
              </w:rPr>
              <w:t>10</w:t>
            </w:r>
            <w:r w:rsidR="00956DB6" w:rsidRPr="0038690F">
              <w:rPr>
                <w:rFonts w:cstheme="minorHAnsi"/>
                <w:b/>
                <w:color w:val="0070C0"/>
                <w:sz w:val="24"/>
              </w:rPr>
              <w:t>.</w:t>
            </w:r>
            <w:r w:rsidR="00956DB6" w:rsidRPr="0038690F">
              <w:rPr>
                <w:rFonts w:eastAsia="Arial" w:cstheme="minorHAnsi"/>
                <w:b/>
                <w:color w:val="0070C0"/>
                <w:sz w:val="24"/>
              </w:rPr>
              <w:t xml:space="preserve"> </w:t>
            </w:r>
          </w:p>
        </w:tc>
        <w:tc>
          <w:tcPr>
            <w:tcW w:w="9101" w:type="dxa"/>
            <w:tcBorders>
              <w:top w:val="nil"/>
              <w:left w:val="nil"/>
              <w:bottom w:val="nil"/>
              <w:right w:val="nil"/>
            </w:tcBorders>
            <w:shd w:val="clear" w:color="auto" w:fill="D9D9D9"/>
          </w:tcPr>
          <w:p w14:paraId="6A93FA94" w14:textId="6FF98027" w:rsidR="00956DB6" w:rsidRPr="0038690F" w:rsidRDefault="00956DB6" w:rsidP="009D3D22">
            <w:pPr>
              <w:spacing w:before="0" w:after="0" w:line="240" w:lineRule="auto"/>
              <w:ind w:right="28"/>
              <w:contextualSpacing/>
              <w:rPr>
                <w:rFonts w:cstheme="minorHAnsi"/>
              </w:rPr>
            </w:pPr>
            <w:r w:rsidRPr="0038690F">
              <w:rPr>
                <w:rFonts w:cstheme="minorHAnsi"/>
                <w:b/>
                <w:color w:val="0070C0"/>
                <w:sz w:val="24"/>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tc>
      </w:tr>
    </w:tbl>
    <w:p w14:paraId="1F2A0FA7" w14:textId="77777777" w:rsidR="00956DB6" w:rsidRPr="0038690F" w:rsidRDefault="00956DB6" w:rsidP="009D3D22">
      <w:pPr>
        <w:spacing w:before="0" w:after="0" w:line="240" w:lineRule="auto"/>
        <w:ind w:left="9"/>
        <w:contextualSpacing/>
        <w:rPr>
          <w:rFonts w:asciiTheme="minorHAnsi" w:hAnsiTheme="minorHAnsi" w:cstheme="minorHAnsi"/>
        </w:rPr>
      </w:pPr>
    </w:p>
    <w:p w14:paraId="2BA743EC" w14:textId="6EB1B367" w:rsidR="00956DB6" w:rsidRPr="0038690F" w:rsidRDefault="000B721F" w:rsidP="009D3D22">
      <w:pPr>
        <w:spacing w:before="0" w:after="0" w:line="240" w:lineRule="auto"/>
        <w:ind w:left="9"/>
        <w:contextualSpacing/>
        <w:rPr>
          <w:rFonts w:asciiTheme="minorHAnsi" w:hAnsiTheme="minorHAnsi" w:cstheme="minorHAnsi"/>
          <w:color w:val="0070C0"/>
        </w:rPr>
      </w:pPr>
      <w:r>
        <w:rPr>
          <w:rFonts w:asciiTheme="minorHAnsi" w:hAnsiTheme="minorHAnsi" w:cstheme="minorHAnsi"/>
          <w:color w:val="0070C0"/>
        </w:rPr>
        <w:t>10</w:t>
      </w:r>
      <w:r w:rsidR="00956DB6" w:rsidRPr="0038690F">
        <w:rPr>
          <w:rFonts w:asciiTheme="minorHAnsi" w:hAnsiTheme="minorHAnsi" w:cstheme="minorHAnsi"/>
          <w:color w:val="0070C0"/>
        </w:rPr>
        <w:t>.1.</w:t>
      </w:r>
      <w:r w:rsidR="00956DB6" w:rsidRPr="0038690F">
        <w:rPr>
          <w:rFonts w:asciiTheme="minorHAnsi" w:eastAsia="Arial" w:hAnsiTheme="minorHAnsi" w:cstheme="minorHAnsi"/>
          <w:color w:val="0070C0"/>
        </w:rPr>
        <w:t xml:space="preserve"> </w:t>
      </w:r>
      <w:r w:rsidR="00956DB6" w:rsidRPr="0038690F">
        <w:rPr>
          <w:rFonts w:asciiTheme="minorHAnsi" w:hAnsiTheme="minorHAnsi" w:cstheme="minorHAnsi"/>
          <w:color w:val="0070C0"/>
        </w:rPr>
        <w:t xml:space="preserve">Informacje ogólne  </w:t>
      </w:r>
    </w:p>
    <w:p w14:paraId="11693BB6" w14:textId="77777777" w:rsidR="009F6B33" w:rsidRPr="0038690F" w:rsidRDefault="00956DB6">
      <w:pPr>
        <w:pStyle w:val="Akapitzlist"/>
        <w:numPr>
          <w:ilvl w:val="0"/>
          <w:numId w:val="18"/>
        </w:numPr>
        <w:spacing w:before="0" w:after="0" w:line="240" w:lineRule="auto"/>
        <w:jc w:val="both"/>
        <w:rPr>
          <w:rFonts w:asciiTheme="minorHAnsi" w:hAnsiTheme="minorHAnsi" w:cstheme="minorHAnsi"/>
        </w:rPr>
      </w:pPr>
      <w:r w:rsidRPr="0038690F">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https://ezamowienia.gov.pl. </w:t>
      </w:r>
    </w:p>
    <w:p w14:paraId="6FE3B292" w14:textId="27B97925" w:rsidR="009F6B33" w:rsidRPr="0038690F" w:rsidRDefault="00956DB6">
      <w:pPr>
        <w:pStyle w:val="Akapitzlist"/>
        <w:numPr>
          <w:ilvl w:val="0"/>
          <w:numId w:val="18"/>
        </w:numPr>
        <w:spacing w:before="0" w:after="0" w:line="240" w:lineRule="auto"/>
        <w:jc w:val="both"/>
        <w:rPr>
          <w:rFonts w:asciiTheme="minorHAnsi" w:hAnsiTheme="minorHAnsi" w:cstheme="minorHAnsi"/>
        </w:rPr>
      </w:pPr>
      <w:r w:rsidRPr="0038690F">
        <w:rPr>
          <w:rFonts w:asciiTheme="minorHAnsi" w:hAnsiTheme="minorHAnsi" w:cstheme="minorHAnsi"/>
        </w:rPr>
        <w:t xml:space="preserve">Korzystanie z Platformy e-Zamówienia jest bezpłatne. </w:t>
      </w:r>
    </w:p>
    <w:p w14:paraId="0C195317" w14:textId="75E511AB" w:rsidR="009F6B33" w:rsidRPr="0038690F" w:rsidRDefault="00956DB6">
      <w:pPr>
        <w:pStyle w:val="Akapitzlist"/>
        <w:numPr>
          <w:ilvl w:val="0"/>
          <w:numId w:val="18"/>
        </w:numPr>
        <w:spacing w:before="0" w:after="0" w:line="240" w:lineRule="auto"/>
        <w:jc w:val="both"/>
        <w:rPr>
          <w:rFonts w:asciiTheme="minorHAnsi" w:hAnsiTheme="minorHAnsi" w:cstheme="minorHAnsi"/>
        </w:rPr>
      </w:pPr>
      <w:r w:rsidRPr="0038690F">
        <w:rPr>
          <w:rFonts w:asciiTheme="minorHAnsi" w:hAnsiTheme="minorHAnsi" w:cstheme="minorHAnsi"/>
        </w:rPr>
        <w:t xml:space="preserve">Wykonawca zamierzający wziąć udział w postępowaniu o udzielenie zamówienia publicznego musi posiadać konto podmiotu „Wykonawca” na Platformie e-Zamówienia. Szczegółowe </w:t>
      </w:r>
      <w:r w:rsidRPr="0038690F">
        <w:rPr>
          <w:rFonts w:asciiTheme="minorHAnsi" w:hAnsiTheme="minorHAnsi" w:cstheme="minorHAnsi"/>
        </w:rPr>
        <w:lastRenderedPageBreak/>
        <w:t>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2570322E" w14:textId="77777777" w:rsidR="009F6B33" w:rsidRPr="0038690F" w:rsidRDefault="00956DB6">
      <w:pPr>
        <w:pStyle w:val="Akapitzlist"/>
        <w:numPr>
          <w:ilvl w:val="0"/>
          <w:numId w:val="18"/>
        </w:numPr>
        <w:spacing w:before="0" w:after="0" w:line="240" w:lineRule="auto"/>
        <w:jc w:val="both"/>
        <w:rPr>
          <w:rFonts w:asciiTheme="minorHAnsi" w:hAnsiTheme="minorHAnsi" w:cstheme="minorHAnsi"/>
        </w:rPr>
      </w:pPr>
      <w:r w:rsidRPr="0038690F">
        <w:rPr>
          <w:rFonts w:asciiTheme="minorHAnsi" w:hAnsiTheme="minorHAnsi" w:cstheme="minorHAnsi"/>
        </w:rPr>
        <w:t>Przeglądanie i pobieranie publicznej treści dokumentacji postępowania nie wymaga posiadania konta na Platformie e-Zamówienia ani logowania.</w:t>
      </w:r>
    </w:p>
    <w:p w14:paraId="36CC8009" w14:textId="77777777" w:rsidR="009F6B33" w:rsidRPr="0038690F" w:rsidRDefault="00956DB6">
      <w:pPr>
        <w:pStyle w:val="Akapitzlist"/>
        <w:numPr>
          <w:ilvl w:val="0"/>
          <w:numId w:val="18"/>
        </w:numPr>
        <w:spacing w:before="0" w:after="0" w:line="240" w:lineRule="auto"/>
        <w:jc w:val="both"/>
        <w:rPr>
          <w:rFonts w:asciiTheme="minorHAnsi" w:hAnsiTheme="minorHAnsi" w:cstheme="minorHAnsi"/>
        </w:rPr>
      </w:pPr>
      <w:r w:rsidRPr="0038690F">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2BDF288" w14:textId="77777777" w:rsidR="009F6B33" w:rsidRPr="0038690F" w:rsidRDefault="00956DB6">
      <w:pPr>
        <w:pStyle w:val="Akapitzlist"/>
        <w:numPr>
          <w:ilvl w:val="0"/>
          <w:numId w:val="18"/>
        </w:numPr>
        <w:spacing w:before="0" w:after="0" w:line="240" w:lineRule="auto"/>
        <w:jc w:val="both"/>
        <w:rPr>
          <w:rFonts w:asciiTheme="minorHAnsi" w:hAnsiTheme="minorHAnsi" w:cstheme="minorHAnsi"/>
        </w:rPr>
      </w:pPr>
      <w:r w:rsidRPr="0038690F">
        <w:rPr>
          <w:rFonts w:asciiTheme="minorHAnsi" w:hAnsiTheme="minorHAnsi"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38690F">
        <w:rPr>
          <w:rFonts w:asciiTheme="minorHAnsi" w:hAnsiTheme="minorHAnsi" w:cstheme="minorHAnsi"/>
        </w:rPr>
        <w:t>Pzp</w:t>
      </w:r>
      <w:proofErr w:type="spellEnd"/>
      <w:r w:rsidRPr="0038690F">
        <w:rPr>
          <w:rFonts w:asciiTheme="minorHAnsi" w:hAnsiTheme="minorHAnsi" w:cstheme="minorHAnsi"/>
        </w:rPr>
        <w:t>, ww. regulacje nie będą miały bezpośredniego zastosowania</w:t>
      </w:r>
      <w:r w:rsidR="009F6B33" w:rsidRPr="0038690F">
        <w:rPr>
          <w:rFonts w:asciiTheme="minorHAnsi" w:hAnsiTheme="minorHAnsi" w:cstheme="minorHAnsi"/>
        </w:rPr>
        <w:t>.</w:t>
      </w:r>
    </w:p>
    <w:p w14:paraId="220609A6" w14:textId="77777777" w:rsidR="009F6B33" w:rsidRPr="0038690F" w:rsidRDefault="00956DB6">
      <w:pPr>
        <w:pStyle w:val="Akapitzlist"/>
        <w:numPr>
          <w:ilvl w:val="0"/>
          <w:numId w:val="18"/>
        </w:numPr>
        <w:spacing w:before="0" w:after="0" w:line="240" w:lineRule="auto"/>
        <w:jc w:val="both"/>
        <w:rPr>
          <w:rFonts w:asciiTheme="minorHAnsi" w:hAnsiTheme="minorHAnsi" w:cstheme="minorHAnsi"/>
        </w:rPr>
      </w:pPr>
      <w:r w:rsidRPr="0038690F">
        <w:rPr>
          <w:rFonts w:asciiTheme="minorHAnsi" w:hAnsiTheme="minorHAnsi" w:cstheme="minorHAnsi"/>
        </w:rPr>
        <w:t>Informacje, oświadczenia lub dokumenty, inne niż wymienione w § 2 ust. 1 rozporządzenia Prezesa Rady Ministrów w sprawie wymagań dla dokumentów elektronicznych, przekazywane w postępowaniu  sporządza się w postaci elektronicznej:</w:t>
      </w:r>
    </w:p>
    <w:p w14:paraId="4DF2D1A7" w14:textId="4EFE6511" w:rsidR="009F6B33" w:rsidRPr="0038690F" w:rsidRDefault="00956DB6">
      <w:pPr>
        <w:pStyle w:val="Akapitzlist"/>
        <w:numPr>
          <w:ilvl w:val="0"/>
          <w:numId w:val="19"/>
        </w:numPr>
        <w:spacing w:before="0" w:after="0" w:line="240" w:lineRule="auto"/>
        <w:jc w:val="both"/>
        <w:rPr>
          <w:rFonts w:asciiTheme="minorHAnsi" w:hAnsiTheme="minorHAnsi" w:cstheme="minorHAnsi"/>
        </w:rPr>
      </w:pPr>
      <w:r w:rsidRPr="0038690F">
        <w:rPr>
          <w:rFonts w:asciiTheme="minorHAnsi" w:hAnsiTheme="minorHAnsi" w:cstheme="minorHAnsi"/>
        </w:rPr>
        <w:t>w formatach danych określonych w przepisach rozporządzenia Rady Ministrów w sprawie  Krajowych  Ram Interoperacyjności (i przekazuje się jako załącznik), lub</w:t>
      </w:r>
    </w:p>
    <w:p w14:paraId="7EBDA9BD" w14:textId="0928F25F" w:rsidR="009F6B33" w:rsidRPr="0038690F" w:rsidRDefault="00956DB6">
      <w:pPr>
        <w:pStyle w:val="Akapitzlist"/>
        <w:numPr>
          <w:ilvl w:val="0"/>
          <w:numId w:val="19"/>
        </w:numPr>
        <w:spacing w:before="0" w:after="0" w:line="240" w:lineRule="auto"/>
        <w:jc w:val="both"/>
        <w:rPr>
          <w:rFonts w:asciiTheme="minorHAnsi" w:hAnsiTheme="minorHAnsi" w:cstheme="minorHAnsi"/>
        </w:rPr>
      </w:pPr>
      <w:r w:rsidRPr="0038690F">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2C5D94A5" w14:textId="23DADF03" w:rsidR="009F6B33" w:rsidRPr="0038690F" w:rsidRDefault="00956DB6">
      <w:pPr>
        <w:pStyle w:val="Akapitzlist"/>
        <w:numPr>
          <w:ilvl w:val="0"/>
          <w:numId w:val="18"/>
        </w:numPr>
        <w:spacing w:before="0" w:after="0" w:line="240" w:lineRule="auto"/>
        <w:jc w:val="both"/>
        <w:rPr>
          <w:rFonts w:asciiTheme="minorHAnsi" w:hAnsiTheme="minorHAnsi" w:cstheme="minorHAnsi"/>
        </w:rPr>
      </w:pPr>
      <w:r w:rsidRPr="0038690F">
        <w:rPr>
          <w:rFonts w:asciiTheme="minorHAnsi" w:hAnsiTheme="minorHAnsi" w:cstheme="minorHAnsi"/>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38690F">
        <w:rPr>
          <w:rFonts w:asciiTheme="minorHAnsi" w:hAnsiTheme="minorHAnsi" w:cstheme="minorHAnsi"/>
        </w:rPr>
        <w:t>t.j</w:t>
      </w:r>
      <w:proofErr w:type="spellEnd"/>
      <w:r w:rsidRPr="0038690F">
        <w:rPr>
          <w:rFonts w:asciiTheme="minorHAnsi" w:hAnsiTheme="minorHAnsi" w:cstheme="minorHAnsi"/>
        </w:rPr>
        <w:t xml:space="preserve">. Dz. U. z 2022 r. poz. 1233) wykonawca, w celu utrzymania w poufności tych informacji, przekazuje je w wydzielonym i odpowiednio oznaczonym pliku, wraz z jednoczesnym zaznaczeniem w nazwie pliku „Dokument stanowiący tajemnicę   przedsiębiorstwa”. </w:t>
      </w:r>
    </w:p>
    <w:p w14:paraId="1B3539F2" w14:textId="4EE613EF" w:rsidR="00956DB6" w:rsidRPr="0038690F" w:rsidRDefault="00956DB6">
      <w:pPr>
        <w:pStyle w:val="Akapitzlist"/>
        <w:numPr>
          <w:ilvl w:val="0"/>
          <w:numId w:val="18"/>
        </w:numPr>
        <w:spacing w:before="0" w:after="0" w:line="240" w:lineRule="auto"/>
        <w:jc w:val="both"/>
        <w:rPr>
          <w:rFonts w:asciiTheme="minorHAnsi" w:hAnsiTheme="minorHAnsi" w:cstheme="minorHAnsi"/>
        </w:rPr>
      </w:pPr>
      <w:r w:rsidRPr="0038690F">
        <w:rPr>
          <w:rFonts w:asciiTheme="minorHAnsi" w:hAnsiTheme="minorHAnsi" w:cstheme="minorHAnsi"/>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38690F">
        <w:rPr>
          <w:rFonts w:asciiTheme="minorHAnsi" w:hAnsiTheme="minorHAnsi" w:cstheme="minorHAnsi"/>
        </w:rPr>
        <w:t>Pzp</w:t>
      </w:r>
      <w:proofErr w:type="spellEnd"/>
      <w:r w:rsidRPr="0038690F">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3FCACEA" w14:textId="07636BE7" w:rsidR="00956DB6" w:rsidRPr="0038690F" w:rsidRDefault="00956DB6">
      <w:pPr>
        <w:pStyle w:val="Akapitzlist"/>
        <w:numPr>
          <w:ilvl w:val="0"/>
          <w:numId w:val="18"/>
        </w:numPr>
        <w:spacing w:before="0" w:after="0" w:line="240" w:lineRule="auto"/>
        <w:rPr>
          <w:rFonts w:asciiTheme="minorHAnsi" w:hAnsiTheme="minorHAnsi" w:cstheme="minorHAnsi"/>
        </w:rPr>
      </w:pPr>
      <w:r w:rsidRPr="0038690F">
        <w:rPr>
          <w:rFonts w:asciiTheme="minorHAnsi" w:hAnsiTheme="minorHAnsi" w:cstheme="minorHAnsi"/>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906A09F" w14:textId="24A944CB" w:rsidR="00956DB6" w:rsidRPr="0038690F" w:rsidRDefault="00956DB6">
      <w:pPr>
        <w:pStyle w:val="Akapitzlist"/>
        <w:numPr>
          <w:ilvl w:val="0"/>
          <w:numId w:val="18"/>
        </w:numPr>
        <w:spacing w:before="0" w:after="0" w:line="240" w:lineRule="auto"/>
        <w:rPr>
          <w:rFonts w:asciiTheme="minorHAnsi" w:hAnsiTheme="minorHAnsi" w:cstheme="minorHAnsi"/>
        </w:rPr>
      </w:pPr>
      <w:r w:rsidRPr="0038690F">
        <w:rPr>
          <w:rFonts w:asciiTheme="minorHAnsi" w:hAnsiTheme="minorHAnsi" w:cstheme="minorHAnsi"/>
        </w:rPr>
        <w:t>Wszystkie wysłane i odebrane w postępowaniu przez wykonawcę wiadomości widoczne są po</w:t>
      </w:r>
      <w:r w:rsidR="0066727C" w:rsidRPr="0038690F">
        <w:rPr>
          <w:rFonts w:asciiTheme="minorHAnsi" w:hAnsiTheme="minorHAnsi" w:cstheme="minorHAnsi"/>
        </w:rPr>
        <w:t xml:space="preserve"> </w:t>
      </w:r>
      <w:r w:rsidRPr="0038690F">
        <w:rPr>
          <w:rFonts w:asciiTheme="minorHAnsi" w:hAnsiTheme="minorHAnsi" w:cstheme="minorHAnsi"/>
        </w:rPr>
        <w:t>zalogowaniu w podglądzie postępowania w zakładce „Komunikacja”.</w:t>
      </w:r>
    </w:p>
    <w:p w14:paraId="37DF2BFF" w14:textId="762C3344" w:rsidR="00956DB6" w:rsidRPr="0038690F" w:rsidRDefault="00956DB6">
      <w:pPr>
        <w:pStyle w:val="Akapitzlist"/>
        <w:numPr>
          <w:ilvl w:val="0"/>
          <w:numId w:val="18"/>
        </w:numPr>
        <w:spacing w:before="0" w:after="0" w:line="240" w:lineRule="auto"/>
        <w:rPr>
          <w:rFonts w:asciiTheme="minorHAnsi" w:hAnsiTheme="minorHAnsi" w:cstheme="minorHAnsi"/>
        </w:rPr>
      </w:pPr>
      <w:r w:rsidRPr="0038690F">
        <w:rPr>
          <w:rFonts w:asciiTheme="minorHAnsi" w:hAnsiTheme="minorHAnsi" w:cstheme="minorHAnsi"/>
        </w:rPr>
        <w:t>Maksymalny rozmiar plików przesyłanych za pośrednictwem „Formularzy do komunikacji” wynosi 150</w:t>
      </w:r>
      <w:r w:rsidR="009F6B33" w:rsidRPr="0038690F">
        <w:rPr>
          <w:rFonts w:asciiTheme="minorHAnsi" w:hAnsiTheme="minorHAnsi" w:cstheme="minorHAnsi"/>
        </w:rPr>
        <w:t xml:space="preserve"> </w:t>
      </w:r>
      <w:r w:rsidRPr="0038690F">
        <w:rPr>
          <w:rFonts w:asciiTheme="minorHAnsi" w:hAnsiTheme="minorHAnsi" w:cstheme="minorHAnsi"/>
        </w:rPr>
        <w:t>MB (wielkość ta dotyczy plików przesyłanych jako załączniki do jednego formularza).</w:t>
      </w:r>
    </w:p>
    <w:p w14:paraId="475CC8FC" w14:textId="5155904C" w:rsidR="00956DB6" w:rsidRPr="0038690F" w:rsidRDefault="00956DB6">
      <w:pPr>
        <w:pStyle w:val="Akapitzlist"/>
        <w:numPr>
          <w:ilvl w:val="0"/>
          <w:numId w:val="18"/>
        </w:numPr>
        <w:spacing w:before="0" w:after="0" w:line="240" w:lineRule="auto"/>
        <w:rPr>
          <w:rFonts w:asciiTheme="minorHAnsi" w:hAnsiTheme="minorHAnsi" w:cstheme="minorHAnsi"/>
        </w:rPr>
      </w:pPr>
      <w:r w:rsidRPr="0038690F">
        <w:rPr>
          <w:rFonts w:asciiTheme="minorHAnsi" w:hAnsiTheme="minorHAnsi" w:cstheme="minorHAnsi"/>
        </w:rPr>
        <w:t>Minimalne wymagania techniczne dotyczące sprzętu używanego w celu korzystania z usług Platformy e-  Zamówienia oraz informacje dotyczące specyfikacji połączenia określa Regulamin Platformy e-Zamówienia.</w:t>
      </w:r>
    </w:p>
    <w:p w14:paraId="4D973846" w14:textId="241F898B" w:rsidR="00956DB6" w:rsidRPr="0038690F" w:rsidRDefault="00956DB6">
      <w:pPr>
        <w:pStyle w:val="Akapitzlist"/>
        <w:numPr>
          <w:ilvl w:val="0"/>
          <w:numId w:val="18"/>
        </w:numPr>
        <w:spacing w:before="0" w:after="0" w:line="240" w:lineRule="auto"/>
        <w:rPr>
          <w:rFonts w:asciiTheme="minorHAnsi" w:hAnsiTheme="minorHAnsi" w:cstheme="minorHAnsi"/>
        </w:rPr>
      </w:pPr>
      <w:r w:rsidRPr="0038690F">
        <w:rPr>
          <w:rFonts w:asciiTheme="minorHAnsi" w:hAnsiTheme="minorHAnsi" w:cstheme="minorHAnsi"/>
        </w:rPr>
        <w:t>W przypadku problemów technicznych i awarii związanych z funkcjonowaniem Platformy e- Zamówienia użytkownicy mogą skorzystać ze wsparcia technicznego dostępnego pod numerem telefonu (32) 77 88 999 lub drogą elektroniczną poprzez formularz udostępniony na stronie internetowej  https://ezamowienia.gov.pl w zakładce „Zgłoś problem”.</w:t>
      </w:r>
    </w:p>
    <w:p w14:paraId="17BE2908" w14:textId="2B44CAB1" w:rsidR="00956DB6" w:rsidRPr="0038690F" w:rsidRDefault="00956DB6">
      <w:pPr>
        <w:pStyle w:val="Akapitzlist"/>
        <w:numPr>
          <w:ilvl w:val="0"/>
          <w:numId w:val="18"/>
        </w:numPr>
        <w:spacing w:before="0" w:after="0" w:line="240" w:lineRule="auto"/>
        <w:rPr>
          <w:rFonts w:asciiTheme="minorHAnsi" w:hAnsiTheme="minorHAnsi" w:cstheme="minorHAnsi"/>
        </w:rPr>
      </w:pPr>
      <w:r w:rsidRPr="0038690F">
        <w:rPr>
          <w:rFonts w:asciiTheme="minorHAnsi" w:hAnsiTheme="minorHAnsi" w:cstheme="minorHAnsi"/>
        </w:rPr>
        <w:t>W szczególnie uzasadnionych przypadkach uniemożliwiających komunikację wykonawcy i</w:t>
      </w:r>
      <w:r w:rsidR="009F6B33" w:rsidRPr="0038690F">
        <w:rPr>
          <w:rFonts w:asciiTheme="minorHAnsi" w:hAnsiTheme="minorHAnsi" w:cstheme="minorHAnsi"/>
        </w:rPr>
        <w:t xml:space="preserve"> </w:t>
      </w:r>
      <w:r w:rsidRPr="0038690F">
        <w:rPr>
          <w:rFonts w:asciiTheme="minorHAnsi" w:hAnsiTheme="minorHAnsi" w:cstheme="minorHAnsi"/>
        </w:rPr>
        <w:t>Zamawiającego za pośrednictwem Platformy e-Zamówienia, Zamawiający dopuszcza komunikację za</w:t>
      </w:r>
      <w:r w:rsidR="009F6B33" w:rsidRPr="0038690F">
        <w:rPr>
          <w:rFonts w:asciiTheme="minorHAnsi" w:hAnsiTheme="minorHAnsi" w:cstheme="minorHAnsi"/>
        </w:rPr>
        <w:t xml:space="preserve"> </w:t>
      </w:r>
      <w:r w:rsidRPr="0038690F">
        <w:rPr>
          <w:rFonts w:asciiTheme="minorHAnsi" w:hAnsiTheme="minorHAnsi" w:cstheme="minorHAnsi"/>
        </w:rPr>
        <w:t>pomocą poczty za pośrednictwem Platformy e-Zamówienia, Zamawiający dopuszcza komunikację za</w:t>
      </w:r>
      <w:r w:rsidR="009F6B33" w:rsidRPr="0038690F">
        <w:rPr>
          <w:rFonts w:asciiTheme="minorHAnsi" w:hAnsiTheme="minorHAnsi" w:cstheme="minorHAnsi"/>
        </w:rPr>
        <w:t xml:space="preserve"> </w:t>
      </w:r>
      <w:r w:rsidRPr="0038690F">
        <w:rPr>
          <w:rFonts w:asciiTheme="minorHAnsi" w:hAnsiTheme="minorHAnsi" w:cstheme="minorHAnsi"/>
        </w:rPr>
        <w:t>pomocą poczty elektronicznej na adres e-mail: urzad@morzeszczyn.pl (nie dotyczy składania</w:t>
      </w:r>
      <w:r w:rsidR="009F6B33" w:rsidRPr="0038690F">
        <w:rPr>
          <w:rFonts w:asciiTheme="minorHAnsi" w:hAnsiTheme="minorHAnsi" w:cstheme="minorHAnsi"/>
        </w:rPr>
        <w:t xml:space="preserve"> </w:t>
      </w:r>
      <w:r w:rsidRPr="0038690F">
        <w:rPr>
          <w:rFonts w:asciiTheme="minorHAnsi" w:hAnsiTheme="minorHAnsi" w:cstheme="minorHAnsi"/>
        </w:rPr>
        <w:t>ofert/wniosków o dopuszczenie do udziału w postępowaniu).</w:t>
      </w:r>
    </w:p>
    <w:p w14:paraId="3FE9431B" w14:textId="2CB07938" w:rsidR="00956DB6" w:rsidRPr="0038690F" w:rsidRDefault="00956DB6">
      <w:pPr>
        <w:pStyle w:val="Akapitzlist"/>
        <w:numPr>
          <w:ilvl w:val="0"/>
          <w:numId w:val="18"/>
        </w:numPr>
        <w:spacing w:before="0" w:after="0" w:line="240" w:lineRule="auto"/>
        <w:rPr>
          <w:rFonts w:asciiTheme="minorHAnsi" w:hAnsiTheme="minorHAnsi" w:cstheme="minorHAnsi"/>
        </w:rPr>
      </w:pPr>
      <w:r w:rsidRPr="0038690F">
        <w:rPr>
          <w:rFonts w:asciiTheme="minorHAnsi" w:hAnsiTheme="minorHAnsi" w:cstheme="minorHAnsi"/>
        </w:rPr>
        <w:t>Za pośrednictwem Platformy e-Zamówienia, Zamawiający dopuszcza komunikację za pomocą poczty</w:t>
      </w:r>
      <w:r w:rsidR="009F6B33" w:rsidRPr="0038690F">
        <w:rPr>
          <w:rFonts w:asciiTheme="minorHAnsi" w:hAnsiTheme="minorHAnsi" w:cstheme="minorHAnsi"/>
        </w:rPr>
        <w:t xml:space="preserve"> </w:t>
      </w:r>
      <w:r w:rsidRPr="0038690F">
        <w:rPr>
          <w:rFonts w:asciiTheme="minorHAnsi" w:hAnsiTheme="minorHAnsi" w:cstheme="minorHAnsi"/>
        </w:rPr>
        <w:t>elektronicznej na adres e-mail: urzad@morzeszczyn.pl (nie dotyczy składania ofert/wniosków o</w:t>
      </w:r>
      <w:r w:rsidR="009F6B33" w:rsidRPr="0038690F">
        <w:rPr>
          <w:rFonts w:asciiTheme="minorHAnsi" w:hAnsiTheme="minorHAnsi" w:cstheme="minorHAnsi"/>
        </w:rPr>
        <w:t xml:space="preserve"> </w:t>
      </w:r>
      <w:r w:rsidRPr="0038690F">
        <w:rPr>
          <w:rFonts w:asciiTheme="minorHAnsi" w:hAnsiTheme="minorHAnsi" w:cstheme="minorHAnsi"/>
        </w:rPr>
        <w:t>dopuszczenie do udziału w postępowaniu).</w:t>
      </w:r>
    </w:p>
    <w:p w14:paraId="72C046C3" w14:textId="09272480" w:rsidR="00956DB6" w:rsidRPr="0038690F" w:rsidRDefault="00956DB6" w:rsidP="009D3D22">
      <w:pPr>
        <w:spacing w:before="0" w:after="0" w:line="240" w:lineRule="auto"/>
        <w:contextualSpacing/>
        <w:rPr>
          <w:rFonts w:asciiTheme="minorHAnsi" w:hAnsiTheme="minorHAnsi" w:cstheme="minorHAnsi"/>
        </w:rPr>
      </w:pPr>
    </w:p>
    <w:p w14:paraId="55678C84" w14:textId="5B37FBE5" w:rsidR="00956DB6" w:rsidRPr="0038690F" w:rsidRDefault="000B721F" w:rsidP="009D3D22">
      <w:pPr>
        <w:spacing w:before="0" w:after="0" w:line="240" w:lineRule="auto"/>
        <w:ind w:left="9"/>
        <w:contextualSpacing/>
        <w:rPr>
          <w:rFonts w:asciiTheme="minorHAnsi" w:hAnsiTheme="minorHAnsi" w:cstheme="minorHAnsi"/>
          <w:color w:val="0070C0"/>
        </w:rPr>
      </w:pPr>
      <w:r>
        <w:rPr>
          <w:rFonts w:asciiTheme="minorHAnsi" w:hAnsiTheme="minorHAnsi" w:cstheme="minorHAnsi"/>
          <w:color w:val="0070C0"/>
        </w:rPr>
        <w:t>10</w:t>
      </w:r>
      <w:r w:rsidR="00956DB6" w:rsidRPr="0038690F">
        <w:rPr>
          <w:rFonts w:asciiTheme="minorHAnsi" w:hAnsiTheme="minorHAnsi" w:cstheme="minorHAnsi"/>
          <w:color w:val="0070C0"/>
        </w:rPr>
        <w:t>.2.</w:t>
      </w:r>
      <w:r w:rsidR="00956DB6" w:rsidRPr="0038690F">
        <w:rPr>
          <w:rFonts w:asciiTheme="minorHAnsi" w:eastAsia="Arial" w:hAnsiTheme="minorHAnsi" w:cstheme="minorHAnsi"/>
          <w:color w:val="0070C0"/>
        </w:rPr>
        <w:t xml:space="preserve"> </w:t>
      </w:r>
      <w:r w:rsidR="00956DB6" w:rsidRPr="0038690F">
        <w:rPr>
          <w:rFonts w:asciiTheme="minorHAnsi" w:hAnsiTheme="minorHAnsi" w:cstheme="minorHAnsi"/>
          <w:color w:val="0070C0"/>
        </w:rPr>
        <w:t xml:space="preserve">Sposób złożenia oferty  </w:t>
      </w:r>
    </w:p>
    <w:p w14:paraId="00869087" w14:textId="77777777" w:rsidR="00956DB6" w:rsidRPr="0038690F" w:rsidRDefault="00956DB6">
      <w:pPr>
        <w:pStyle w:val="Akapitzlist"/>
        <w:numPr>
          <w:ilvl w:val="0"/>
          <w:numId w:val="8"/>
        </w:numPr>
        <w:spacing w:before="0" w:after="0" w:line="240" w:lineRule="auto"/>
        <w:ind w:left="426" w:right="40"/>
        <w:jc w:val="both"/>
        <w:rPr>
          <w:rFonts w:asciiTheme="minorHAnsi" w:hAnsiTheme="minorHAnsi" w:cstheme="minorHAnsi"/>
        </w:rPr>
      </w:pPr>
      <w:r w:rsidRPr="0038690F">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8690F">
        <w:rPr>
          <w:rFonts w:asciiTheme="minorHAnsi" w:hAnsiTheme="minorHAnsi" w:cstheme="minorHAnsi"/>
        </w:rPr>
        <w:t>drag&amp;drop</w:t>
      </w:r>
      <w:proofErr w:type="spellEnd"/>
      <w:r w:rsidRPr="0038690F">
        <w:rPr>
          <w:rFonts w:asciiTheme="minorHAnsi" w:hAnsiTheme="minorHAnsi" w:cstheme="minorHAnsi"/>
        </w:rPr>
        <w:t xml:space="preserve"> („przeciągnij” i „upuść”) służące do dodawania plików. </w:t>
      </w:r>
    </w:p>
    <w:p w14:paraId="45634616" w14:textId="77777777" w:rsidR="00956DB6" w:rsidRPr="0038690F" w:rsidRDefault="00956DB6">
      <w:pPr>
        <w:pStyle w:val="Akapitzlist"/>
        <w:numPr>
          <w:ilvl w:val="0"/>
          <w:numId w:val="8"/>
        </w:numPr>
        <w:spacing w:before="0" w:after="0" w:line="240" w:lineRule="auto"/>
        <w:ind w:left="426"/>
        <w:jc w:val="both"/>
        <w:rPr>
          <w:rFonts w:asciiTheme="minorHAnsi" w:hAnsiTheme="minorHAnsi" w:cstheme="minorHAnsi"/>
        </w:rPr>
      </w:pPr>
      <w:r w:rsidRPr="0038690F">
        <w:rPr>
          <w:rFonts w:asciiTheme="minorHAnsi" w:hAnsiTheme="minorHAnsi" w:cstheme="minorHAnsi"/>
        </w:rPr>
        <w:t xml:space="preserve">Wykonawca dodaje wybrany z dysku i uprzednio podpisany „Formularz oferty” w pierwszym polu („Wypełniony formularz oferty”). W kolejnym polu („Załączniki i inne dokumenty przedstawione </w:t>
      </w:r>
      <w:r w:rsidRPr="0038690F">
        <w:rPr>
          <w:rFonts w:asciiTheme="minorHAnsi" w:hAnsiTheme="minorHAnsi" w:cstheme="minorHAnsi"/>
        </w:rPr>
        <w:br/>
        <w:t xml:space="preserve">w ofercie przez Wykonawcę”) wykonawca dodaje pozostałe pliki stanowiące ofertę lub składane wraz z ofertą. </w:t>
      </w:r>
    </w:p>
    <w:p w14:paraId="0C8498EE" w14:textId="77777777" w:rsidR="00956DB6" w:rsidRPr="0038690F" w:rsidRDefault="00956DB6">
      <w:pPr>
        <w:pStyle w:val="Akapitzlist"/>
        <w:numPr>
          <w:ilvl w:val="0"/>
          <w:numId w:val="8"/>
        </w:numPr>
        <w:spacing w:before="0" w:after="0" w:line="240" w:lineRule="auto"/>
        <w:ind w:left="426"/>
        <w:jc w:val="both"/>
        <w:rPr>
          <w:rFonts w:asciiTheme="minorHAnsi" w:hAnsiTheme="minorHAnsi" w:cstheme="minorHAnsi"/>
        </w:rPr>
      </w:pPr>
      <w:r w:rsidRPr="0038690F">
        <w:rPr>
          <w:rFonts w:asciiTheme="minorHAnsi" w:hAnsiTheme="minorHAnsi" w:cstheme="minorHAnsi"/>
        </w:rPr>
        <w:t xml:space="preserve">Jeżeli wraz z ofertą składane są dokumenty zawierające tajemnicę przedsiębiorstwa wykonawca, </w:t>
      </w:r>
      <w:r w:rsidRPr="0038690F">
        <w:rPr>
          <w:rFonts w:asciiTheme="minorHAnsi" w:hAnsiTheme="minorHAnsi" w:cstheme="minorHAnsi"/>
        </w:rPr>
        <w:b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i </w:t>
      </w:r>
      <w:r w:rsidRPr="0038690F">
        <w:rPr>
          <w:rFonts w:asciiTheme="minorHAnsi" w:hAnsiTheme="minorHAnsi" w:cstheme="minorHAnsi"/>
        </w:rPr>
        <w:lastRenderedPageBreak/>
        <w:t xml:space="preserve">uzasadnienie zastrzeżenia tajemnicy przedsiębiorstwa należy dodać w polu „Załączniki i inne dokumenty przedstawione w ofercie przez Wykonawcę”. </w:t>
      </w:r>
    </w:p>
    <w:p w14:paraId="55EBA6B8" w14:textId="77777777" w:rsidR="00956DB6" w:rsidRPr="0038690F" w:rsidRDefault="00956DB6">
      <w:pPr>
        <w:pStyle w:val="Akapitzlist"/>
        <w:numPr>
          <w:ilvl w:val="0"/>
          <w:numId w:val="8"/>
        </w:numPr>
        <w:spacing w:before="0" w:after="0" w:line="240" w:lineRule="auto"/>
        <w:ind w:left="426"/>
        <w:jc w:val="both"/>
        <w:rPr>
          <w:rFonts w:asciiTheme="minorHAnsi" w:hAnsiTheme="minorHAnsi" w:cstheme="minorHAnsi"/>
        </w:rPr>
      </w:pPr>
      <w:r w:rsidRPr="0038690F">
        <w:rPr>
          <w:rFonts w:asciiTheme="minorHAnsi" w:hAnsiTheme="minorHAnsi" w:cstheme="minorHAnsi"/>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4C67CCE4" w14:textId="77777777" w:rsidR="00956DB6" w:rsidRPr="0038690F" w:rsidRDefault="00956DB6" w:rsidP="009F6B33">
      <w:pPr>
        <w:spacing w:before="0" w:after="0" w:line="240" w:lineRule="auto"/>
        <w:ind w:left="426"/>
        <w:contextualSpacing/>
        <w:rPr>
          <w:rFonts w:asciiTheme="minorHAnsi" w:hAnsiTheme="minorHAnsi" w:cstheme="minorHAnsi"/>
        </w:rPr>
      </w:pPr>
      <w:r w:rsidRPr="0038690F">
        <w:rPr>
          <w:rFonts w:asciiTheme="minorHAnsi" w:hAnsiTheme="minorHAnsi" w:cstheme="minorHAnsi"/>
        </w:rPr>
        <w:t xml:space="preserve">Pozostałe dokumenty wchodzące w skład oferty lub składane wraz z ofertą, które są zgodne z ustawą </w:t>
      </w:r>
      <w:proofErr w:type="spellStart"/>
      <w:r w:rsidRPr="0038690F">
        <w:rPr>
          <w:rFonts w:asciiTheme="minorHAnsi" w:hAnsiTheme="minorHAnsi" w:cstheme="minorHAnsi"/>
        </w:rPr>
        <w:t>Pzp</w:t>
      </w:r>
      <w:proofErr w:type="spellEnd"/>
      <w:r w:rsidRPr="0038690F">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52C1DD2" w14:textId="77777777" w:rsidR="00956DB6" w:rsidRPr="0038690F" w:rsidRDefault="00956DB6" w:rsidP="009F6B33">
      <w:pPr>
        <w:spacing w:before="0" w:after="0" w:line="240" w:lineRule="auto"/>
        <w:ind w:left="426"/>
        <w:contextualSpacing/>
        <w:rPr>
          <w:rFonts w:asciiTheme="minorHAnsi" w:hAnsiTheme="minorHAnsi" w:cstheme="minorHAnsi"/>
        </w:rPr>
      </w:pPr>
      <w:r w:rsidRPr="0038690F">
        <w:rPr>
          <w:rFonts w:asciiTheme="minorHAnsi" w:hAnsiTheme="minorHAnsi" w:cstheme="minorHAnsi"/>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880D6B5" w14:textId="77777777" w:rsidR="00956DB6" w:rsidRPr="0038690F" w:rsidRDefault="00956DB6">
      <w:pPr>
        <w:pStyle w:val="Akapitzlist"/>
        <w:numPr>
          <w:ilvl w:val="0"/>
          <w:numId w:val="8"/>
        </w:numPr>
        <w:spacing w:before="0" w:after="0" w:line="240" w:lineRule="auto"/>
        <w:ind w:left="426"/>
        <w:jc w:val="both"/>
        <w:rPr>
          <w:rFonts w:asciiTheme="minorHAnsi" w:hAnsiTheme="minorHAnsi" w:cstheme="minorHAnsi"/>
        </w:rPr>
      </w:pPr>
      <w:r w:rsidRPr="0038690F">
        <w:rPr>
          <w:rFonts w:asciiTheme="minorHAnsi" w:hAnsiTheme="minorHAnsi" w:cstheme="min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1B9BA4B" w14:textId="77777777" w:rsidR="00956DB6" w:rsidRPr="0038690F" w:rsidRDefault="00956DB6">
      <w:pPr>
        <w:pStyle w:val="Akapitzlist"/>
        <w:numPr>
          <w:ilvl w:val="0"/>
          <w:numId w:val="8"/>
        </w:numPr>
        <w:spacing w:before="0" w:after="0" w:line="240" w:lineRule="auto"/>
        <w:ind w:left="426"/>
        <w:jc w:val="both"/>
        <w:rPr>
          <w:rFonts w:asciiTheme="minorHAnsi" w:hAnsiTheme="minorHAnsi" w:cstheme="minorHAnsi"/>
        </w:rPr>
      </w:pPr>
      <w:r w:rsidRPr="0038690F">
        <w:rPr>
          <w:rFonts w:asciiTheme="minorHAnsi" w:hAnsiTheme="minorHAnsi" w:cstheme="minorHAnsi"/>
        </w:rPr>
        <w:t xml:space="preserve">Oferta może być złożona tylko do upływu terminu składania ofert. </w:t>
      </w:r>
    </w:p>
    <w:p w14:paraId="1D2C8F3D" w14:textId="77777777" w:rsidR="00956DB6" w:rsidRPr="0038690F" w:rsidRDefault="00956DB6">
      <w:pPr>
        <w:pStyle w:val="Akapitzlist"/>
        <w:numPr>
          <w:ilvl w:val="0"/>
          <w:numId w:val="8"/>
        </w:numPr>
        <w:spacing w:before="0" w:after="0" w:line="240" w:lineRule="auto"/>
        <w:ind w:left="426"/>
        <w:jc w:val="both"/>
        <w:rPr>
          <w:rFonts w:asciiTheme="minorHAnsi" w:hAnsiTheme="minorHAnsi" w:cstheme="minorHAnsi"/>
        </w:rPr>
      </w:pPr>
      <w:r w:rsidRPr="0038690F">
        <w:rPr>
          <w:rFonts w:asciiTheme="minorHAnsi" w:hAnsiTheme="minorHAnsi" w:cstheme="minorHAnsi"/>
        </w:rPr>
        <w:t xml:space="preserve">Wykonawca może przed upływem terminu składania ofert wycofać ofertę. Wykonawca wycofuje ofertę w zakładce „Oferty/wnioski” używając przycisku „Wycofaj ofertę”. </w:t>
      </w:r>
    </w:p>
    <w:p w14:paraId="517FCF48" w14:textId="77777777" w:rsidR="00956DB6" w:rsidRPr="0038690F" w:rsidRDefault="00956DB6">
      <w:pPr>
        <w:pStyle w:val="Akapitzlist"/>
        <w:numPr>
          <w:ilvl w:val="0"/>
          <w:numId w:val="8"/>
        </w:numPr>
        <w:spacing w:before="0" w:after="0" w:line="240" w:lineRule="auto"/>
        <w:ind w:left="426" w:right="40"/>
        <w:jc w:val="both"/>
        <w:rPr>
          <w:rFonts w:asciiTheme="minorHAnsi" w:hAnsiTheme="minorHAnsi" w:cstheme="minorHAnsi"/>
        </w:rPr>
      </w:pPr>
      <w:r w:rsidRPr="0038690F">
        <w:rPr>
          <w:rFonts w:asciiTheme="minorHAnsi" w:hAnsiTheme="minorHAnsi" w:cstheme="minorHAnsi"/>
        </w:rPr>
        <w:t xml:space="preserve">Maksymalny łączny rozmiar plików stanowiących ofertę lub składanych wraz z ofertą to 250 MB. </w:t>
      </w:r>
    </w:p>
    <w:p w14:paraId="2F3FD8DF" w14:textId="77777777" w:rsidR="00956DB6" w:rsidRPr="0038690F" w:rsidRDefault="00956DB6" w:rsidP="009D3D22">
      <w:pPr>
        <w:spacing w:before="0" w:after="0" w:line="240" w:lineRule="auto"/>
        <w:ind w:right="40"/>
        <w:contextualSpacing/>
        <w:rPr>
          <w:rFonts w:asciiTheme="minorHAnsi" w:hAnsiTheme="minorHAnsi" w:cstheme="minorHAnsi"/>
        </w:rPr>
      </w:pPr>
    </w:p>
    <w:p w14:paraId="3F6FA313" w14:textId="675A3EB2" w:rsidR="00956DB6" w:rsidRPr="0038690F" w:rsidRDefault="000B721F" w:rsidP="009D3D22">
      <w:pPr>
        <w:spacing w:before="0" w:after="0" w:line="240" w:lineRule="auto"/>
        <w:ind w:left="9"/>
        <w:contextualSpacing/>
        <w:rPr>
          <w:rFonts w:asciiTheme="minorHAnsi" w:hAnsiTheme="minorHAnsi" w:cstheme="minorHAnsi"/>
        </w:rPr>
      </w:pPr>
      <w:r>
        <w:rPr>
          <w:rFonts w:asciiTheme="minorHAnsi" w:hAnsiTheme="minorHAnsi" w:cstheme="minorHAnsi"/>
        </w:rPr>
        <w:t>10</w:t>
      </w:r>
      <w:r w:rsidR="00956DB6" w:rsidRPr="0038690F">
        <w:rPr>
          <w:rFonts w:asciiTheme="minorHAnsi" w:hAnsiTheme="minorHAnsi" w:cstheme="minorHAnsi"/>
        </w:rPr>
        <w:t>.3.</w:t>
      </w:r>
      <w:r w:rsidR="00956DB6" w:rsidRPr="0038690F">
        <w:rPr>
          <w:rFonts w:asciiTheme="minorHAnsi" w:eastAsia="Arial" w:hAnsiTheme="minorHAnsi" w:cstheme="minorHAnsi"/>
        </w:rPr>
        <w:t xml:space="preserve"> </w:t>
      </w:r>
      <w:r w:rsidR="00956DB6" w:rsidRPr="0038690F">
        <w:rPr>
          <w:rFonts w:asciiTheme="minorHAnsi" w:hAnsiTheme="minorHAnsi" w:cstheme="minorHAnsi"/>
          <w:color w:val="0070C0"/>
        </w:rPr>
        <w:t xml:space="preserve">Zwracanie się do zamawiającego o wyjaśnienie treści SWZ: </w:t>
      </w:r>
    </w:p>
    <w:p w14:paraId="38CFF55B" w14:textId="36D9EC39" w:rsidR="00956DB6" w:rsidRPr="0038690F" w:rsidRDefault="00956DB6">
      <w:pPr>
        <w:numPr>
          <w:ilvl w:val="0"/>
          <w:numId w:val="3"/>
        </w:numPr>
        <w:spacing w:before="0" w:after="0" w:line="240" w:lineRule="auto"/>
        <w:ind w:left="426" w:right="40" w:hanging="427"/>
        <w:contextualSpacing/>
        <w:jc w:val="both"/>
        <w:rPr>
          <w:rFonts w:asciiTheme="minorHAnsi" w:hAnsiTheme="minorHAnsi" w:cstheme="minorHAnsi"/>
        </w:rPr>
      </w:pPr>
      <w:r w:rsidRPr="0038690F">
        <w:rPr>
          <w:rFonts w:asciiTheme="minorHAnsi" w:hAnsiTheme="minorHAnsi" w:cstheme="minorHAnsi"/>
        </w:rPr>
        <w:t>Wykonawca może zwrócić się do zamawiającego o wyjaśnienie treści SWZ nie później niż na 4  dni przed upływem terminu składania ofert. Jeżeli wniosek o wyjaśnienie treści SWZ wpłynie po upływie terminu składania wniosku, o którym mowa w punkcie powyżej, lub dotyczy udzielonych wyjaśnień, zamawiający może udzielić wyjaśnień lub pozostawić wniosek bez rozpoznania.</w:t>
      </w:r>
    </w:p>
    <w:p w14:paraId="1D047BA7" w14:textId="24272E4A" w:rsidR="00956DB6" w:rsidRPr="0038690F" w:rsidRDefault="00956DB6">
      <w:pPr>
        <w:numPr>
          <w:ilvl w:val="0"/>
          <w:numId w:val="3"/>
        </w:numPr>
        <w:spacing w:before="0" w:after="0" w:line="240" w:lineRule="auto"/>
        <w:ind w:left="426" w:right="40" w:hanging="427"/>
        <w:contextualSpacing/>
        <w:jc w:val="both"/>
        <w:rPr>
          <w:rFonts w:asciiTheme="minorHAnsi" w:hAnsiTheme="minorHAnsi" w:cstheme="minorHAnsi"/>
        </w:rPr>
      </w:pPr>
      <w:r w:rsidRPr="0038690F">
        <w:rPr>
          <w:rFonts w:asciiTheme="minorHAnsi" w:hAnsiTheme="minorHAnsi" w:cstheme="minorHAnsi"/>
        </w:rPr>
        <w:t>W przypadku gdy wniosek o wyjaśnienie treści SWZ nie wpłynął w terminie, o którym mowa  w punkcie powyżej, zamawiający nie ma obowiązku udzielenia odpowiednio wyjaśnień SWZ oraz obowiązku przedłużenia terminu składania ofert.</w:t>
      </w:r>
    </w:p>
    <w:p w14:paraId="5008761B" w14:textId="1C99796A" w:rsidR="00956DB6" w:rsidRPr="0038690F" w:rsidRDefault="00956DB6">
      <w:pPr>
        <w:numPr>
          <w:ilvl w:val="0"/>
          <w:numId w:val="3"/>
        </w:numPr>
        <w:spacing w:before="0" w:after="0" w:line="240" w:lineRule="auto"/>
        <w:ind w:left="426" w:right="40" w:hanging="427"/>
        <w:contextualSpacing/>
        <w:jc w:val="both"/>
        <w:rPr>
          <w:rFonts w:asciiTheme="minorHAnsi" w:hAnsiTheme="minorHAnsi" w:cstheme="minorHAnsi"/>
        </w:rPr>
      </w:pPr>
      <w:r w:rsidRPr="0038690F">
        <w:rPr>
          <w:rFonts w:asciiTheme="minorHAnsi" w:hAnsiTheme="minorHAnsi" w:cstheme="minorHAnsi"/>
        </w:rPr>
        <w:t>Treść zapytań wraz z wyjaśnieniami zamawiający udostępnia, bez ujawniania źródła zapytania, na stronie internetowej prowadzonego postępowania.</w:t>
      </w:r>
    </w:p>
    <w:p w14:paraId="21EAD7FD" w14:textId="77777777" w:rsidR="00956DB6" w:rsidRPr="0038690F" w:rsidRDefault="00956DB6" w:rsidP="009D3D22">
      <w:pPr>
        <w:spacing w:before="0" w:after="0" w:line="240" w:lineRule="auto"/>
        <w:ind w:left="581"/>
        <w:contextualSpacing/>
        <w:rPr>
          <w:rFonts w:asciiTheme="minorHAnsi" w:hAnsiTheme="minorHAnsi" w:cstheme="minorHAnsi"/>
        </w:rPr>
      </w:pP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956DB6" w:rsidRPr="0038690F" w14:paraId="0FB1524D" w14:textId="77777777" w:rsidTr="005A1DFC">
        <w:trPr>
          <w:trHeight w:val="293"/>
        </w:trPr>
        <w:tc>
          <w:tcPr>
            <w:tcW w:w="595" w:type="dxa"/>
            <w:tcBorders>
              <w:top w:val="nil"/>
              <w:left w:val="nil"/>
              <w:bottom w:val="nil"/>
              <w:right w:val="nil"/>
            </w:tcBorders>
            <w:shd w:val="clear" w:color="auto" w:fill="E5E5E5"/>
          </w:tcPr>
          <w:p w14:paraId="496CC2E0" w14:textId="5E599E86"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1</w:t>
            </w:r>
            <w:r w:rsidR="000B721F">
              <w:rPr>
                <w:rFonts w:cstheme="minorHAnsi"/>
                <w:b/>
                <w:color w:val="0070C0"/>
                <w:sz w:val="24"/>
              </w:rPr>
              <w:t>1</w:t>
            </w:r>
            <w:r w:rsidRPr="0038690F">
              <w:rPr>
                <w:rFonts w:cstheme="minorHAnsi"/>
                <w:b/>
                <w:color w:val="0070C0"/>
                <w:sz w:val="24"/>
              </w:rPr>
              <w:t>.</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6C7CED87" w14:textId="77777777" w:rsidR="00956DB6" w:rsidRPr="0038690F" w:rsidRDefault="00956DB6" w:rsidP="009D3D22">
            <w:pPr>
              <w:spacing w:before="0" w:after="0" w:line="240" w:lineRule="auto"/>
              <w:contextualSpacing/>
              <w:rPr>
                <w:rFonts w:cstheme="minorHAnsi"/>
              </w:rPr>
            </w:pPr>
            <w:r w:rsidRPr="0038690F">
              <w:rPr>
                <w:rFonts w:cstheme="minorHAnsi"/>
                <w:b/>
                <w:color w:val="0070C0"/>
                <w:sz w:val="24"/>
              </w:rPr>
              <w:t xml:space="preserve">Opis sposobu przygotowania oferty </w:t>
            </w:r>
          </w:p>
        </w:tc>
      </w:tr>
    </w:tbl>
    <w:p w14:paraId="2F55DFD1" w14:textId="77777777" w:rsidR="00956DB6" w:rsidRPr="0038690F" w:rsidRDefault="00956DB6" w:rsidP="009D3D22">
      <w:pPr>
        <w:spacing w:before="0" w:after="0" w:line="240" w:lineRule="auto"/>
        <w:ind w:left="1286" w:right="40"/>
        <w:contextualSpacing/>
        <w:rPr>
          <w:rFonts w:asciiTheme="minorHAnsi" w:hAnsiTheme="minorHAnsi" w:cstheme="minorHAnsi"/>
        </w:rPr>
      </w:pPr>
      <w:r w:rsidRPr="0038690F">
        <w:rPr>
          <w:rFonts w:asciiTheme="minorHAnsi" w:hAnsiTheme="minorHAnsi" w:cstheme="minorHAnsi"/>
        </w:rPr>
        <w:t xml:space="preserve"> </w:t>
      </w:r>
    </w:p>
    <w:p w14:paraId="0C782301" w14:textId="7D36F867" w:rsidR="00956DB6" w:rsidRPr="0038690F" w:rsidRDefault="009F6B33" w:rsidP="009F6B3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0B721F">
        <w:rPr>
          <w:rFonts w:asciiTheme="minorHAnsi" w:hAnsiTheme="minorHAnsi" w:cstheme="minorHAnsi"/>
        </w:rPr>
        <w:t>1</w:t>
      </w:r>
      <w:r w:rsidRPr="0038690F">
        <w:rPr>
          <w:rFonts w:asciiTheme="minorHAnsi" w:hAnsiTheme="minorHAnsi" w:cstheme="minorHAnsi"/>
        </w:rPr>
        <w:t xml:space="preserve">.1. </w:t>
      </w:r>
      <w:r w:rsidR="00956DB6" w:rsidRPr="0038690F">
        <w:rPr>
          <w:rFonts w:asciiTheme="minorHAnsi" w:hAnsiTheme="minorHAnsi" w:cstheme="minorHAnsi"/>
        </w:rPr>
        <w:t xml:space="preserve">Ofertę należy sporządzić zgodnie ze wzorem formularza „OFERTA” </w:t>
      </w:r>
      <w:r w:rsidR="00956DB6" w:rsidRPr="0038690F">
        <w:rPr>
          <w:rFonts w:asciiTheme="minorHAnsi" w:hAnsiTheme="minorHAnsi" w:cstheme="minorHAnsi"/>
          <w:bCs/>
          <w:color w:val="00B050"/>
        </w:rPr>
        <w:t>załącznik nr 1</w:t>
      </w:r>
      <w:r w:rsidR="00956DB6" w:rsidRPr="0038690F">
        <w:rPr>
          <w:rFonts w:asciiTheme="minorHAnsi" w:hAnsiTheme="minorHAnsi" w:cstheme="minorHAnsi"/>
          <w:color w:val="00B050"/>
        </w:rPr>
        <w:t xml:space="preserve"> </w:t>
      </w:r>
      <w:r w:rsidR="00956DB6" w:rsidRPr="0038690F">
        <w:rPr>
          <w:rFonts w:asciiTheme="minorHAnsi" w:hAnsiTheme="minorHAnsi" w:cstheme="minorHAnsi"/>
        </w:rPr>
        <w:t xml:space="preserve">do SWZ. </w:t>
      </w:r>
    </w:p>
    <w:p w14:paraId="77E39B2D" w14:textId="18FA5EAF" w:rsidR="00956DB6" w:rsidRPr="0038690F" w:rsidRDefault="009F6B33" w:rsidP="009F6B3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0B721F">
        <w:rPr>
          <w:rFonts w:asciiTheme="minorHAnsi" w:hAnsiTheme="minorHAnsi" w:cstheme="minorHAnsi"/>
        </w:rPr>
        <w:t>1</w:t>
      </w:r>
      <w:r w:rsidRPr="0038690F">
        <w:rPr>
          <w:rFonts w:asciiTheme="minorHAnsi" w:hAnsiTheme="minorHAnsi" w:cstheme="minorHAnsi"/>
        </w:rPr>
        <w:t xml:space="preserve">.2. </w:t>
      </w:r>
      <w:r w:rsidR="00956DB6" w:rsidRPr="0038690F">
        <w:rPr>
          <w:rFonts w:asciiTheme="minorHAnsi" w:hAnsiTheme="minorHAnsi" w:cstheme="minorHAnsi"/>
        </w:rPr>
        <w:t xml:space="preserve">Wykonawca może złożyć tylko jedną ofertę. </w:t>
      </w:r>
    </w:p>
    <w:p w14:paraId="71C507ED" w14:textId="55B3C762" w:rsidR="00956DB6" w:rsidRPr="0038690F" w:rsidRDefault="009F6B33" w:rsidP="009F6B3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0B721F">
        <w:rPr>
          <w:rFonts w:asciiTheme="minorHAnsi" w:hAnsiTheme="minorHAnsi" w:cstheme="minorHAnsi"/>
        </w:rPr>
        <w:t>1</w:t>
      </w:r>
      <w:r w:rsidRPr="0038690F">
        <w:rPr>
          <w:rFonts w:asciiTheme="minorHAnsi" w:hAnsiTheme="minorHAnsi" w:cstheme="minorHAnsi"/>
        </w:rPr>
        <w:t xml:space="preserve">.3. </w:t>
      </w:r>
      <w:r w:rsidR="00956DB6" w:rsidRPr="0038690F">
        <w:rPr>
          <w:rFonts w:asciiTheme="minorHAnsi" w:hAnsiTheme="minorHAnsi" w:cstheme="minorHAnsi"/>
        </w:rPr>
        <w:t>Treść oferty musi być zgodna z wymaganiami zamawiającego określonymi w dokumentach zamówienia.</w:t>
      </w:r>
    </w:p>
    <w:p w14:paraId="2ECE1598" w14:textId="0B4F7925" w:rsidR="00956DB6" w:rsidRPr="0038690F" w:rsidRDefault="009F6B33" w:rsidP="009F6B3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0B721F">
        <w:rPr>
          <w:rFonts w:asciiTheme="minorHAnsi" w:hAnsiTheme="minorHAnsi" w:cstheme="minorHAnsi"/>
        </w:rPr>
        <w:t>1</w:t>
      </w:r>
      <w:r w:rsidRPr="0038690F">
        <w:rPr>
          <w:rFonts w:asciiTheme="minorHAnsi" w:hAnsiTheme="minorHAnsi" w:cstheme="minorHAnsi"/>
        </w:rPr>
        <w:t xml:space="preserve">.4. </w:t>
      </w:r>
      <w:r w:rsidR="00956DB6" w:rsidRPr="0038690F">
        <w:rPr>
          <w:rFonts w:asciiTheme="minorHAnsi" w:hAnsiTheme="minorHAnsi" w:cstheme="minorHAnsi"/>
        </w:rPr>
        <w:t xml:space="preserve">Ofertę należy sporządzić w języku polskim. </w:t>
      </w:r>
    </w:p>
    <w:p w14:paraId="331F43DB" w14:textId="77777777" w:rsidR="00956DB6" w:rsidRPr="0038690F" w:rsidRDefault="00956DB6" w:rsidP="009D3D22">
      <w:pPr>
        <w:spacing w:before="0" w:after="0" w:line="240" w:lineRule="auto"/>
        <w:ind w:left="14"/>
        <w:contextualSpacing/>
        <w:rPr>
          <w:rFonts w:asciiTheme="minorHAnsi" w:hAnsiTheme="minorHAnsi" w:cstheme="minorHAnsi"/>
        </w:rPr>
      </w:pP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956DB6" w:rsidRPr="0038690F" w14:paraId="36E9C2C3" w14:textId="77777777" w:rsidTr="005A1DFC">
        <w:trPr>
          <w:trHeight w:val="293"/>
        </w:trPr>
        <w:tc>
          <w:tcPr>
            <w:tcW w:w="595" w:type="dxa"/>
            <w:tcBorders>
              <w:top w:val="nil"/>
              <w:left w:val="nil"/>
              <w:bottom w:val="nil"/>
              <w:right w:val="nil"/>
            </w:tcBorders>
            <w:shd w:val="clear" w:color="auto" w:fill="E5E5E5"/>
          </w:tcPr>
          <w:p w14:paraId="517B0804" w14:textId="79891E02"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1</w:t>
            </w:r>
            <w:r w:rsidR="000B721F">
              <w:rPr>
                <w:rFonts w:cstheme="minorHAnsi"/>
                <w:b/>
                <w:color w:val="0070C0"/>
                <w:sz w:val="24"/>
              </w:rPr>
              <w:t>2</w:t>
            </w:r>
            <w:r w:rsidRPr="0038690F">
              <w:rPr>
                <w:rFonts w:cstheme="minorHAnsi"/>
                <w:b/>
                <w:color w:val="0070C0"/>
                <w:sz w:val="24"/>
              </w:rPr>
              <w:t>.</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77EF6B06" w14:textId="2E1B28F1" w:rsidR="00956DB6" w:rsidRPr="0038690F" w:rsidRDefault="00956DB6" w:rsidP="009D3D22">
            <w:pPr>
              <w:spacing w:before="0" w:after="0" w:line="240" w:lineRule="auto"/>
              <w:contextualSpacing/>
              <w:rPr>
                <w:rFonts w:cstheme="minorHAnsi"/>
              </w:rPr>
            </w:pPr>
            <w:r w:rsidRPr="0038690F">
              <w:rPr>
                <w:rFonts w:cstheme="minorHAnsi"/>
                <w:b/>
                <w:color w:val="0070C0"/>
                <w:sz w:val="24"/>
              </w:rPr>
              <w:t>Termin składania i otwarcia ofert</w:t>
            </w:r>
          </w:p>
        </w:tc>
      </w:tr>
    </w:tbl>
    <w:p w14:paraId="28DB6FCB" w14:textId="77777777" w:rsidR="00956DB6" w:rsidRPr="0038690F" w:rsidRDefault="00956DB6" w:rsidP="009D3D22">
      <w:pPr>
        <w:spacing w:before="0" w:after="0" w:line="240" w:lineRule="auto"/>
        <w:ind w:left="1286" w:right="40"/>
        <w:contextualSpacing/>
        <w:rPr>
          <w:rFonts w:asciiTheme="minorHAnsi" w:hAnsiTheme="minorHAnsi" w:cstheme="minorHAnsi"/>
        </w:rPr>
      </w:pPr>
    </w:p>
    <w:p w14:paraId="055C8302" w14:textId="60F7DE94" w:rsidR="00956DB6" w:rsidRPr="0038690F" w:rsidRDefault="009F6B33" w:rsidP="009F6B3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0B721F">
        <w:rPr>
          <w:rFonts w:asciiTheme="minorHAnsi" w:hAnsiTheme="minorHAnsi" w:cstheme="minorHAnsi"/>
        </w:rPr>
        <w:t>2</w:t>
      </w:r>
      <w:r w:rsidRPr="0038690F">
        <w:rPr>
          <w:rFonts w:asciiTheme="minorHAnsi" w:hAnsiTheme="minorHAnsi" w:cstheme="minorHAnsi"/>
        </w:rPr>
        <w:t xml:space="preserve">.1. </w:t>
      </w:r>
      <w:r w:rsidR="00956DB6" w:rsidRPr="0038690F">
        <w:rPr>
          <w:rFonts w:asciiTheme="minorHAnsi" w:hAnsiTheme="minorHAnsi" w:cstheme="minorHAnsi"/>
        </w:rPr>
        <w:t xml:space="preserve">Ofertę należy złożyć do dnia </w:t>
      </w:r>
      <w:r w:rsidR="00BE6FF3" w:rsidRPr="0038690F">
        <w:rPr>
          <w:rFonts w:asciiTheme="minorHAnsi" w:hAnsiTheme="minorHAnsi" w:cstheme="minorHAnsi"/>
          <w:b/>
        </w:rPr>
        <w:t>1</w:t>
      </w:r>
      <w:r w:rsidR="00564B39" w:rsidRPr="0038690F">
        <w:rPr>
          <w:rFonts w:asciiTheme="minorHAnsi" w:hAnsiTheme="minorHAnsi" w:cstheme="minorHAnsi"/>
          <w:b/>
        </w:rPr>
        <w:t>4</w:t>
      </w:r>
      <w:r w:rsidR="00956DB6" w:rsidRPr="0038690F">
        <w:rPr>
          <w:rFonts w:asciiTheme="minorHAnsi" w:hAnsiTheme="minorHAnsi" w:cstheme="minorHAnsi"/>
          <w:b/>
        </w:rPr>
        <w:t xml:space="preserve"> </w:t>
      </w:r>
      <w:r w:rsidR="00564B39" w:rsidRPr="0038690F">
        <w:rPr>
          <w:rFonts w:asciiTheme="minorHAnsi" w:hAnsiTheme="minorHAnsi" w:cstheme="minorHAnsi"/>
          <w:b/>
        </w:rPr>
        <w:t xml:space="preserve">listopada </w:t>
      </w:r>
      <w:r w:rsidR="00956DB6" w:rsidRPr="0038690F">
        <w:rPr>
          <w:rFonts w:asciiTheme="minorHAnsi" w:hAnsiTheme="minorHAnsi" w:cstheme="minorHAnsi"/>
          <w:b/>
        </w:rPr>
        <w:t>202</w:t>
      </w:r>
      <w:r w:rsidR="00564B39" w:rsidRPr="0038690F">
        <w:rPr>
          <w:rFonts w:asciiTheme="minorHAnsi" w:hAnsiTheme="minorHAnsi" w:cstheme="minorHAnsi"/>
          <w:b/>
        </w:rPr>
        <w:t>5</w:t>
      </w:r>
      <w:r w:rsidR="00956DB6" w:rsidRPr="0038690F">
        <w:rPr>
          <w:rFonts w:asciiTheme="minorHAnsi" w:hAnsiTheme="minorHAnsi" w:cstheme="minorHAnsi"/>
          <w:b/>
        </w:rPr>
        <w:t xml:space="preserve"> r. </w:t>
      </w:r>
      <w:r w:rsidR="00956DB6" w:rsidRPr="0038690F">
        <w:rPr>
          <w:rFonts w:asciiTheme="minorHAnsi" w:hAnsiTheme="minorHAnsi" w:cstheme="minorHAnsi"/>
        </w:rPr>
        <w:t xml:space="preserve">do godz. </w:t>
      </w:r>
      <w:r w:rsidR="00564B39" w:rsidRPr="0038690F">
        <w:rPr>
          <w:rFonts w:asciiTheme="minorHAnsi" w:hAnsiTheme="minorHAnsi" w:cstheme="minorHAnsi"/>
          <w:b/>
          <w:bCs/>
        </w:rPr>
        <w:t>09</w:t>
      </w:r>
      <w:r w:rsidR="00956DB6" w:rsidRPr="0038690F">
        <w:rPr>
          <w:rFonts w:asciiTheme="minorHAnsi" w:hAnsiTheme="minorHAnsi" w:cstheme="minorHAnsi"/>
          <w:b/>
        </w:rPr>
        <w:t>:00</w:t>
      </w:r>
      <w:r w:rsidR="00CA3131" w:rsidRPr="00CA3131">
        <w:rPr>
          <w:rFonts w:asciiTheme="minorHAnsi" w:hAnsiTheme="minorHAnsi" w:cstheme="minorHAnsi"/>
          <w:bCs/>
        </w:rPr>
        <w:t>.</w:t>
      </w:r>
    </w:p>
    <w:p w14:paraId="491AA969" w14:textId="7F8E5C3F" w:rsidR="00956DB6" w:rsidRPr="0038690F" w:rsidRDefault="009F6B33" w:rsidP="009F6B3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0B721F">
        <w:rPr>
          <w:rFonts w:asciiTheme="minorHAnsi" w:hAnsiTheme="minorHAnsi" w:cstheme="minorHAnsi"/>
        </w:rPr>
        <w:t>2</w:t>
      </w:r>
      <w:r w:rsidRPr="0038690F">
        <w:rPr>
          <w:rFonts w:asciiTheme="minorHAnsi" w:hAnsiTheme="minorHAnsi" w:cstheme="minorHAnsi"/>
        </w:rPr>
        <w:t xml:space="preserve">.2. </w:t>
      </w:r>
      <w:r w:rsidR="00956DB6" w:rsidRPr="0038690F">
        <w:rPr>
          <w:rFonts w:asciiTheme="minorHAnsi" w:hAnsiTheme="minorHAnsi" w:cstheme="minorHAnsi"/>
        </w:rPr>
        <w:t xml:space="preserve">Otwarcie ofert nastąpi niezwłocznie po upływie terminu składania ofert , tj. </w:t>
      </w:r>
      <w:r w:rsidR="00BE6FF3" w:rsidRPr="0038690F">
        <w:rPr>
          <w:rFonts w:asciiTheme="minorHAnsi" w:hAnsiTheme="minorHAnsi" w:cstheme="minorHAnsi"/>
          <w:b/>
          <w:bCs/>
        </w:rPr>
        <w:t>1</w:t>
      </w:r>
      <w:r w:rsidR="00564B39" w:rsidRPr="0038690F">
        <w:rPr>
          <w:rFonts w:asciiTheme="minorHAnsi" w:hAnsiTheme="minorHAnsi" w:cstheme="minorHAnsi"/>
          <w:b/>
          <w:bCs/>
        </w:rPr>
        <w:t>4 listopada 2025</w:t>
      </w:r>
      <w:r w:rsidR="00956DB6" w:rsidRPr="0038690F">
        <w:rPr>
          <w:rFonts w:asciiTheme="minorHAnsi" w:hAnsiTheme="minorHAnsi" w:cstheme="minorHAnsi"/>
          <w:b/>
        </w:rPr>
        <w:t xml:space="preserve"> r. </w:t>
      </w:r>
      <w:r w:rsidR="00956DB6" w:rsidRPr="0038690F">
        <w:rPr>
          <w:rFonts w:asciiTheme="minorHAnsi" w:hAnsiTheme="minorHAnsi" w:cstheme="minorHAnsi"/>
        </w:rPr>
        <w:t xml:space="preserve">o godz. </w:t>
      </w:r>
      <w:r w:rsidR="00BE6FF3" w:rsidRPr="0038690F">
        <w:rPr>
          <w:rFonts w:asciiTheme="minorHAnsi" w:hAnsiTheme="minorHAnsi" w:cstheme="minorHAnsi"/>
          <w:b/>
          <w:bCs/>
        </w:rPr>
        <w:t>0</w:t>
      </w:r>
      <w:r w:rsidR="00564B39" w:rsidRPr="0038690F">
        <w:rPr>
          <w:rFonts w:asciiTheme="minorHAnsi" w:hAnsiTheme="minorHAnsi" w:cstheme="minorHAnsi"/>
          <w:b/>
          <w:bCs/>
        </w:rPr>
        <w:t>9</w:t>
      </w:r>
      <w:r w:rsidR="00956DB6" w:rsidRPr="0038690F">
        <w:rPr>
          <w:rFonts w:asciiTheme="minorHAnsi" w:hAnsiTheme="minorHAnsi" w:cstheme="minorHAnsi"/>
          <w:b/>
        </w:rPr>
        <w:t>:</w:t>
      </w:r>
      <w:r w:rsidR="000D6DDF" w:rsidRPr="0038690F">
        <w:rPr>
          <w:rFonts w:asciiTheme="minorHAnsi" w:hAnsiTheme="minorHAnsi" w:cstheme="minorHAnsi"/>
          <w:b/>
        </w:rPr>
        <w:t>3</w:t>
      </w:r>
      <w:r w:rsidR="00956DB6" w:rsidRPr="0038690F">
        <w:rPr>
          <w:rFonts w:asciiTheme="minorHAnsi" w:hAnsiTheme="minorHAnsi" w:cstheme="minorHAnsi"/>
          <w:b/>
        </w:rPr>
        <w:t>0</w:t>
      </w:r>
      <w:r w:rsidR="00956DB6" w:rsidRPr="00CA3131">
        <w:rPr>
          <w:rFonts w:asciiTheme="minorHAnsi" w:hAnsiTheme="minorHAnsi" w:cstheme="minorHAnsi"/>
          <w:bCs/>
        </w:rPr>
        <w:t xml:space="preserve">. </w:t>
      </w:r>
    </w:p>
    <w:p w14:paraId="1EE1F823" w14:textId="2D3F1B34" w:rsidR="00956DB6" w:rsidRPr="0038690F" w:rsidRDefault="009F6B33" w:rsidP="009F6B3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0B721F">
        <w:rPr>
          <w:rFonts w:asciiTheme="minorHAnsi" w:hAnsiTheme="minorHAnsi" w:cstheme="minorHAnsi"/>
        </w:rPr>
        <w:t>2</w:t>
      </w:r>
      <w:r w:rsidRPr="0038690F">
        <w:rPr>
          <w:rFonts w:asciiTheme="minorHAnsi" w:hAnsiTheme="minorHAnsi" w:cstheme="minorHAnsi"/>
        </w:rPr>
        <w:t xml:space="preserve">.3. </w:t>
      </w:r>
      <w:r w:rsidR="00956DB6" w:rsidRPr="0038690F">
        <w:rPr>
          <w:rFonts w:asciiTheme="minorHAnsi" w:hAnsiTheme="minorHAnsi" w:cstheme="minorHAnsi"/>
        </w:rPr>
        <w:t xml:space="preserve">W przypadku awarii systemu, która powoduje brak możliwości otwarcia ofert w terminie określonym przez zamawiającego, otwarcie ofert następuje niezwłocznie po usunięciu awarii.  </w:t>
      </w:r>
    </w:p>
    <w:p w14:paraId="5DF92C22" w14:textId="3CBA29CC" w:rsidR="00956DB6" w:rsidRPr="0038690F" w:rsidRDefault="009F6B33" w:rsidP="009F6B3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5E5319">
        <w:rPr>
          <w:rFonts w:asciiTheme="minorHAnsi" w:hAnsiTheme="minorHAnsi" w:cstheme="minorHAnsi"/>
        </w:rPr>
        <w:t>2</w:t>
      </w:r>
      <w:r w:rsidRPr="0038690F">
        <w:rPr>
          <w:rFonts w:asciiTheme="minorHAnsi" w:hAnsiTheme="minorHAnsi" w:cstheme="minorHAnsi"/>
        </w:rPr>
        <w:t xml:space="preserve">.4. </w:t>
      </w:r>
      <w:r w:rsidR="00956DB6" w:rsidRPr="0038690F">
        <w:rPr>
          <w:rFonts w:asciiTheme="minorHAnsi" w:hAnsiTheme="minorHAnsi" w:cstheme="minorHAnsi"/>
        </w:rPr>
        <w:t xml:space="preserve">Zamawiający poinformuje o zmianie terminu otwarcia ofert na stronie internetowej prowadzonego postępowania.  </w:t>
      </w:r>
    </w:p>
    <w:p w14:paraId="3B1EF0E3" w14:textId="219E8812" w:rsidR="00956DB6" w:rsidRPr="0038690F" w:rsidRDefault="009F6B33" w:rsidP="009F6B3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5E5319">
        <w:rPr>
          <w:rFonts w:asciiTheme="minorHAnsi" w:hAnsiTheme="minorHAnsi" w:cstheme="minorHAnsi"/>
        </w:rPr>
        <w:t>2</w:t>
      </w:r>
      <w:r w:rsidRPr="0038690F">
        <w:rPr>
          <w:rFonts w:asciiTheme="minorHAnsi" w:hAnsiTheme="minorHAnsi" w:cstheme="minorHAnsi"/>
        </w:rPr>
        <w:t xml:space="preserve">.5. </w:t>
      </w:r>
      <w:r w:rsidR="00956DB6" w:rsidRPr="0038690F">
        <w:rPr>
          <w:rFonts w:asciiTheme="minorHAnsi" w:hAnsiTheme="minorHAnsi" w:cstheme="minorHAnsi"/>
        </w:rPr>
        <w:t>Zamawiający, najpóźniej przed otwarciem ofert, udostępnia na stronie internetowej prowadzonego postępowania informację o kwocie, jaką zamierza przeznaczyć na sfinansowanie zamówienia.</w:t>
      </w:r>
    </w:p>
    <w:p w14:paraId="2D0C1AD2" w14:textId="25110E6E" w:rsidR="00956DB6" w:rsidRPr="0038690F" w:rsidRDefault="009F6B33" w:rsidP="009F6B3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5E5319">
        <w:rPr>
          <w:rFonts w:asciiTheme="minorHAnsi" w:hAnsiTheme="minorHAnsi" w:cstheme="minorHAnsi"/>
        </w:rPr>
        <w:t>2</w:t>
      </w:r>
      <w:r w:rsidRPr="0038690F">
        <w:rPr>
          <w:rFonts w:asciiTheme="minorHAnsi" w:hAnsiTheme="minorHAnsi" w:cstheme="minorHAnsi"/>
        </w:rPr>
        <w:t xml:space="preserve">.6. </w:t>
      </w:r>
      <w:r w:rsidR="00956DB6" w:rsidRPr="0038690F">
        <w:rPr>
          <w:rFonts w:asciiTheme="minorHAnsi" w:hAnsiTheme="minorHAnsi" w:cstheme="minorHAnsi"/>
        </w:rPr>
        <w:t xml:space="preserve">Niezwłocznie po otwarciu ofert, Zamawiający udostępni na stronie internetowej prowadzonego postępowania informacje o: </w:t>
      </w:r>
    </w:p>
    <w:p w14:paraId="3CFC71DB" w14:textId="7F9A3E2D" w:rsidR="00956DB6" w:rsidRPr="0038690F" w:rsidRDefault="00956DB6" w:rsidP="009F6B33">
      <w:pPr>
        <w:spacing w:before="0" w:after="0" w:line="240" w:lineRule="auto"/>
        <w:ind w:left="284" w:right="40"/>
        <w:contextualSpacing/>
        <w:rPr>
          <w:rFonts w:asciiTheme="minorHAnsi" w:hAnsiTheme="minorHAnsi" w:cstheme="minorHAnsi"/>
        </w:rPr>
      </w:pPr>
      <w:r w:rsidRPr="0038690F">
        <w:rPr>
          <w:rFonts w:asciiTheme="minorHAnsi" w:hAnsiTheme="minorHAnsi" w:cstheme="minorHAnsi"/>
        </w:rPr>
        <w:t>1) nazwach albo imionach i nazwiskach oraz siedzibach lub miejscach prowadzonej działalności gospodarczej albo miejscach zamieszkania wykonawców, których oferty zostały otwarte,</w:t>
      </w:r>
    </w:p>
    <w:p w14:paraId="3BA8C4FC" w14:textId="7BF07C7E" w:rsidR="00956DB6" w:rsidRPr="0038690F" w:rsidRDefault="00956DB6" w:rsidP="009F6B33">
      <w:pPr>
        <w:spacing w:before="0" w:after="0" w:line="240" w:lineRule="auto"/>
        <w:ind w:left="284" w:right="40"/>
        <w:contextualSpacing/>
        <w:rPr>
          <w:rFonts w:asciiTheme="minorHAnsi" w:hAnsiTheme="minorHAnsi" w:cstheme="minorHAnsi"/>
        </w:rPr>
      </w:pPr>
      <w:r w:rsidRPr="0038690F">
        <w:rPr>
          <w:rFonts w:asciiTheme="minorHAnsi" w:hAnsiTheme="minorHAnsi" w:cstheme="minorHAnsi"/>
        </w:rPr>
        <w:t>2)</w:t>
      </w:r>
      <w:r w:rsidRPr="0038690F">
        <w:rPr>
          <w:rFonts w:asciiTheme="minorHAnsi" w:eastAsia="Arial" w:hAnsiTheme="minorHAnsi" w:cstheme="minorHAnsi"/>
        </w:rPr>
        <w:t xml:space="preserve"> </w:t>
      </w:r>
      <w:r w:rsidRPr="0038690F">
        <w:rPr>
          <w:rFonts w:asciiTheme="minorHAnsi" w:hAnsiTheme="minorHAnsi" w:cstheme="minorHAnsi"/>
        </w:rPr>
        <w:t xml:space="preserve">cenach lub kosztach zawartych w ofertach.  </w:t>
      </w:r>
    </w:p>
    <w:p w14:paraId="5499DD00" w14:textId="72793129" w:rsidR="00956DB6" w:rsidRPr="0038690F" w:rsidRDefault="00956DB6" w:rsidP="00F74178">
      <w:pPr>
        <w:spacing w:before="0" w:after="0" w:line="240" w:lineRule="auto"/>
        <w:ind w:right="40"/>
        <w:rPr>
          <w:rFonts w:asciiTheme="minorHAnsi" w:hAnsiTheme="minorHAnsi" w:cstheme="minorHAnsi"/>
        </w:rPr>
      </w:pPr>
      <w:r w:rsidRPr="0038690F">
        <w:rPr>
          <w:rFonts w:asciiTheme="minorHAnsi" w:hAnsiTheme="minorHAnsi" w:cstheme="minorHAnsi"/>
        </w:rPr>
        <w:t>1</w:t>
      </w:r>
      <w:r w:rsidR="005E5319">
        <w:rPr>
          <w:rFonts w:asciiTheme="minorHAnsi" w:hAnsiTheme="minorHAnsi" w:cstheme="minorHAnsi"/>
        </w:rPr>
        <w:t>2</w:t>
      </w:r>
      <w:r w:rsidRPr="0038690F">
        <w:rPr>
          <w:rFonts w:asciiTheme="minorHAnsi" w:hAnsiTheme="minorHAnsi" w:cstheme="minorHAnsi"/>
        </w:rPr>
        <w:t>.7.</w:t>
      </w:r>
      <w:r w:rsidRPr="0038690F">
        <w:rPr>
          <w:rFonts w:asciiTheme="minorHAnsi" w:eastAsia="Arial" w:hAnsiTheme="minorHAnsi" w:cstheme="minorHAnsi"/>
        </w:rPr>
        <w:t xml:space="preserve"> </w:t>
      </w:r>
      <w:r w:rsidRPr="0038690F">
        <w:rPr>
          <w:rFonts w:asciiTheme="minorHAnsi" w:hAnsiTheme="minorHAnsi" w:cstheme="minorHAnsi"/>
        </w:rPr>
        <w:t>Informację o złożonych ofertach albo unieważnieniu postępowania, Zamawiający, nie później niż  w  terminie 7 dni od dnia otwarcia ofert, przekaże Prezesowi Urzędu Zamówień Publicznych.</w:t>
      </w:r>
    </w:p>
    <w:p w14:paraId="3EAF27A8" w14:textId="1454ADEE" w:rsidR="00956DB6" w:rsidRPr="0038690F" w:rsidRDefault="00956DB6" w:rsidP="009D3D22">
      <w:pPr>
        <w:spacing w:before="0" w:after="0" w:line="240" w:lineRule="auto"/>
        <w:ind w:left="565" w:right="40" w:hanging="566"/>
        <w:contextualSpacing/>
        <w:rPr>
          <w:rFonts w:asciiTheme="minorHAnsi" w:hAnsiTheme="minorHAnsi" w:cstheme="minorHAnsi"/>
        </w:rPr>
      </w:pP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956DB6" w:rsidRPr="0038690F" w14:paraId="1AF842DB" w14:textId="77777777" w:rsidTr="005A1DFC">
        <w:trPr>
          <w:trHeight w:val="295"/>
        </w:trPr>
        <w:tc>
          <w:tcPr>
            <w:tcW w:w="595" w:type="dxa"/>
            <w:tcBorders>
              <w:top w:val="nil"/>
              <w:left w:val="nil"/>
              <w:bottom w:val="nil"/>
              <w:right w:val="nil"/>
            </w:tcBorders>
            <w:shd w:val="clear" w:color="auto" w:fill="E5E5E5"/>
          </w:tcPr>
          <w:p w14:paraId="609139F6" w14:textId="2FD2121C"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1</w:t>
            </w:r>
            <w:r w:rsidR="005E5319">
              <w:rPr>
                <w:rFonts w:cstheme="minorHAnsi"/>
                <w:b/>
                <w:color w:val="0070C0"/>
                <w:sz w:val="24"/>
              </w:rPr>
              <w:t>3</w:t>
            </w:r>
            <w:r w:rsidRPr="0038690F">
              <w:rPr>
                <w:rFonts w:cstheme="minorHAnsi"/>
                <w:b/>
                <w:color w:val="0070C0"/>
                <w:sz w:val="24"/>
              </w:rPr>
              <w:t>.</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6FBC0427" w14:textId="35A0340D" w:rsidR="00956DB6" w:rsidRPr="0038690F" w:rsidRDefault="00956DB6" w:rsidP="009D3D22">
            <w:pPr>
              <w:spacing w:before="0" w:after="0" w:line="240" w:lineRule="auto"/>
              <w:contextualSpacing/>
              <w:rPr>
                <w:rFonts w:cstheme="minorHAnsi"/>
                <w:b/>
                <w:color w:val="0070C0"/>
                <w:sz w:val="24"/>
              </w:rPr>
            </w:pPr>
            <w:r w:rsidRPr="0038690F">
              <w:rPr>
                <w:rFonts w:cstheme="minorHAnsi"/>
                <w:b/>
                <w:color w:val="0070C0"/>
                <w:sz w:val="24"/>
              </w:rPr>
              <w:t>Termin związania ofertą</w:t>
            </w:r>
          </w:p>
        </w:tc>
      </w:tr>
    </w:tbl>
    <w:p w14:paraId="41299A9C" w14:textId="77777777" w:rsidR="00956DB6" w:rsidRPr="0038690F" w:rsidRDefault="00956DB6" w:rsidP="009D3D22">
      <w:pPr>
        <w:spacing w:before="0" w:after="0" w:line="240" w:lineRule="auto"/>
        <w:ind w:left="1286" w:right="40"/>
        <w:contextualSpacing/>
        <w:rPr>
          <w:rFonts w:asciiTheme="minorHAnsi" w:hAnsiTheme="minorHAnsi" w:cstheme="minorHAnsi"/>
        </w:rPr>
      </w:pPr>
    </w:p>
    <w:p w14:paraId="741D1E59" w14:textId="2022B998" w:rsidR="00956DB6" w:rsidRPr="0038690F" w:rsidRDefault="009F6B33" w:rsidP="009F6B3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5E5319">
        <w:rPr>
          <w:rFonts w:asciiTheme="minorHAnsi" w:hAnsiTheme="minorHAnsi" w:cstheme="minorHAnsi"/>
        </w:rPr>
        <w:t>3</w:t>
      </w:r>
      <w:r w:rsidRPr="0038690F">
        <w:rPr>
          <w:rFonts w:asciiTheme="minorHAnsi" w:hAnsiTheme="minorHAnsi" w:cstheme="minorHAnsi"/>
        </w:rPr>
        <w:t xml:space="preserve">.1. </w:t>
      </w:r>
      <w:r w:rsidR="00956DB6" w:rsidRPr="0038690F">
        <w:rPr>
          <w:rFonts w:asciiTheme="minorHAnsi" w:hAnsiTheme="minorHAnsi" w:cstheme="minorHAnsi"/>
        </w:rPr>
        <w:t xml:space="preserve">Wykonawca jest związany ofertą od dnia upływu terminu składania ofert przez okres - 30 dni, do upływu terminu określonego dnia </w:t>
      </w:r>
      <w:r w:rsidR="00956DB6" w:rsidRPr="0038690F">
        <w:rPr>
          <w:rFonts w:asciiTheme="minorHAnsi" w:hAnsiTheme="minorHAnsi" w:cstheme="minorHAnsi"/>
          <w:b/>
        </w:rPr>
        <w:t xml:space="preserve"> </w:t>
      </w:r>
      <w:r w:rsidR="00E04A2C" w:rsidRPr="0038690F">
        <w:rPr>
          <w:rFonts w:asciiTheme="minorHAnsi" w:hAnsiTheme="minorHAnsi" w:cstheme="minorHAnsi"/>
          <w:b/>
        </w:rPr>
        <w:t xml:space="preserve">13 grudnia </w:t>
      </w:r>
      <w:r w:rsidR="00956DB6" w:rsidRPr="0038690F">
        <w:rPr>
          <w:rFonts w:asciiTheme="minorHAnsi" w:hAnsiTheme="minorHAnsi" w:cstheme="minorHAnsi"/>
          <w:b/>
        </w:rPr>
        <w:t xml:space="preserve">2025 r.  </w:t>
      </w:r>
    </w:p>
    <w:p w14:paraId="1C2227B5" w14:textId="46B13E5C" w:rsidR="00956DB6" w:rsidRPr="0038690F" w:rsidRDefault="009F6B33" w:rsidP="009F6B3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5E5319">
        <w:rPr>
          <w:rFonts w:asciiTheme="minorHAnsi" w:hAnsiTheme="minorHAnsi" w:cstheme="minorHAnsi"/>
        </w:rPr>
        <w:t>3</w:t>
      </w:r>
      <w:r w:rsidRPr="0038690F">
        <w:rPr>
          <w:rFonts w:asciiTheme="minorHAnsi" w:hAnsiTheme="minorHAnsi" w:cstheme="minorHAnsi"/>
        </w:rPr>
        <w:t xml:space="preserve">.2. </w:t>
      </w:r>
      <w:r w:rsidR="00956DB6" w:rsidRPr="0038690F">
        <w:rPr>
          <w:rFonts w:asciiTheme="minorHAnsi" w:hAnsiTheme="minorHAnsi" w:cstheme="minorHAnsi"/>
        </w:rPr>
        <w:t xml:space="preserve">Bieg terminu związania ofertą rozpoczyna się wraz z upływem terminu składania ofert.  </w:t>
      </w:r>
    </w:p>
    <w:p w14:paraId="655A0978" w14:textId="0513EA75" w:rsidR="00956DB6" w:rsidRPr="0038690F" w:rsidRDefault="009F6B33" w:rsidP="009F6B3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5E5319">
        <w:rPr>
          <w:rFonts w:asciiTheme="minorHAnsi" w:hAnsiTheme="minorHAnsi" w:cstheme="minorHAnsi"/>
        </w:rPr>
        <w:t>3</w:t>
      </w:r>
      <w:r w:rsidRPr="0038690F">
        <w:rPr>
          <w:rFonts w:asciiTheme="minorHAnsi" w:hAnsiTheme="minorHAnsi" w:cstheme="minorHAnsi"/>
        </w:rPr>
        <w:t xml:space="preserve">.3. </w:t>
      </w:r>
      <w:r w:rsidR="00956DB6" w:rsidRPr="0038690F">
        <w:rPr>
          <w:rFonts w:asciiTheme="minorHAnsi" w:hAnsiTheme="minorHAnsi" w:cstheme="minorHAnsi"/>
        </w:rPr>
        <w:t>W przypadku gdy wybór najkorzystniejszej oferty nie nastąpi przed upływem terminu związania ofertą Zamawiający przed upływem terminu związania z oferta zwraca się jednokrotnie do Wykonawców o wyrażenie zgody na przedłużenie tego terminu o wskazany przez niego okres , nie dłuższy niż 30 dni.</w:t>
      </w:r>
    </w:p>
    <w:p w14:paraId="4A2A1BB5" w14:textId="375A831C" w:rsidR="00956DB6" w:rsidRPr="0038690F" w:rsidRDefault="009F6B33" w:rsidP="009F6B3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5E5319">
        <w:rPr>
          <w:rFonts w:asciiTheme="minorHAnsi" w:hAnsiTheme="minorHAnsi" w:cstheme="minorHAnsi"/>
        </w:rPr>
        <w:t>3</w:t>
      </w:r>
      <w:r w:rsidRPr="0038690F">
        <w:rPr>
          <w:rFonts w:asciiTheme="minorHAnsi" w:hAnsiTheme="minorHAnsi" w:cstheme="minorHAnsi"/>
        </w:rPr>
        <w:t xml:space="preserve">.4. </w:t>
      </w:r>
      <w:r w:rsidR="00956DB6" w:rsidRPr="0038690F">
        <w:rPr>
          <w:rFonts w:asciiTheme="minorHAnsi" w:hAnsiTheme="minorHAnsi" w:cstheme="minorHAnsi"/>
        </w:rPr>
        <w:t>Przedłużenie terminu związani ofertą wymaga złożenia przez Wykonawcę pisemnego oświadczenia o wyrażeniu zgody na przedłużenie terminu związania ofertą.</w:t>
      </w:r>
    </w:p>
    <w:p w14:paraId="4C75C3CC" w14:textId="77777777" w:rsidR="00956DB6" w:rsidRPr="0038690F" w:rsidRDefault="00956DB6" w:rsidP="009D3D22">
      <w:pPr>
        <w:spacing w:before="0" w:after="0" w:line="240" w:lineRule="auto"/>
        <w:contextualSpacing/>
        <w:rPr>
          <w:rFonts w:asciiTheme="minorHAnsi" w:hAnsiTheme="minorHAnsi" w:cstheme="minorHAnsi"/>
        </w:rPr>
      </w:pP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956DB6" w:rsidRPr="0038690F" w14:paraId="66FC632C" w14:textId="77777777" w:rsidTr="005A1DFC">
        <w:trPr>
          <w:trHeight w:val="293"/>
        </w:trPr>
        <w:tc>
          <w:tcPr>
            <w:tcW w:w="595" w:type="dxa"/>
            <w:tcBorders>
              <w:top w:val="nil"/>
              <w:left w:val="nil"/>
              <w:bottom w:val="nil"/>
              <w:right w:val="nil"/>
            </w:tcBorders>
            <w:shd w:val="clear" w:color="auto" w:fill="E5E5E5"/>
          </w:tcPr>
          <w:p w14:paraId="5CE5492A" w14:textId="79FA47DC"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1</w:t>
            </w:r>
            <w:r w:rsidR="005E5319">
              <w:rPr>
                <w:rFonts w:cstheme="minorHAnsi"/>
                <w:b/>
                <w:color w:val="0070C0"/>
                <w:sz w:val="24"/>
              </w:rPr>
              <w:t>4</w:t>
            </w:r>
            <w:r w:rsidRPr="0038690F">
              <w:rPr>
                <w:rFonts w:cstheme="minorHAnsi"/>
                <w:b/>
                <w:color w:val="0070C0"/>
                <w:sz w:val="24"/>
              </w:rPr>
              <w:t>.</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7B64D997" w14:textId="6F9FD5ED" w:rsidR="00956DB6" w:rsidRPr="0038690F" w:rsidRDefault="00956DB6" w:rsidP="009D3D22">
            <w:pPr>
              <w:spacing w:before="0" w:after="0" w:line="240" w:lineRule="auto"/>
              <w:contextualSpacing/>
              <w:rPr>
                <w:rFonts w:cstheme="minorHAnsi"/>
                <w:b/>
                <w:color w:val="0070C0"/>
                <w:sz w:val="24"/>
              </w:rPr>
            </w:pPr>
            <w:r w:rsidRPr="0038690F">
              <w:rPr>
                <w:rFonts w:cstheme="minorHAnsi"/>
                <w:b/>
                <w:color w:val="0070C0"/>
                <w:sz w:val="24"/>
              </w:rPr>
              <w:t>Wymagania dotyczące wadiu</w:t>
            </w:r>
            <w:r w:rsidR="00F74178" w:rsidRPr="0038690F">
              <w:rPr>
                <w:rFonts w:cstheme="minorHAnsi"/>
                <w:b/>
                <w:color w:val="0070C0"/>
                <w:sz w:val="24"/>
              </w:rPr>
              <w:t>m</w:t>
            </w:r>
          </w:p>
        </w:tc>
      </w:tr>
    </w:tbl>
    <w:p w14:paraId="2821D997" w14:textId="77777777" w:rsidR="00DE4946" w:rsidRPr="0038690F" w:rsidRDefault="00DE4946" w:rsidP="00DE4946">
      <w:pPr>
        <w:spacing w:before="0" w:after="0" w:line="240" w:lineRule="auto"/>
        <w:ind w:left="720" w:right="40"/>
        <w:contextualSpacing/>
        <w:rPr>
          <w:rFonts w:asciiTheme="minorHAnsi" w:hAnsiTheme="minorHAnsi" w:cstheme="minorHAnsi"/>
        </w:rPr>
      </w:pPr>
    </w:p>
    <w:p w14:paraId="1D8DCC1E" w14:textId="1CE8C031" w:rsidR="00956DB6" w:rsidRPr="0038690F" w:rsidRDefault="00956DB6" w:rsidP="009F6B33">
      <w:pPr>
        <w:spacing w:before="0" w:after="0" w:line="240" w:lineRule="auto"/>
        <w:ind w:right="40"/>
        <w:contextualSpacing/>
        <w:rPr>
          <w:rFonts w:asciiTheme="minorHAnsi" w:hAnsiTheme="minorHAnsi" w:cstheme="minorHAnsi"/>
        </w:rPr>
      </w:pPr>
      <w:r w:rsidRPr="0038690F">
        <w:rPr>
          <w:rFonts w:asciiTheme="minorHAnsi" w:hAnsiTheme="minorHAnsi" w:cstheme="minorHAnsi"/>
        </w:rPr>
        <w:lastRenderedPageBreak/>
        <w:t xml:space="preserve">Zamawiający </w:t>
      </w:r>
      <w:r w:rsidR="00DE4946" w:rsidRPr="0038690F">
        <w:rPr>
          <w:rFonts w:asciiTheme="minorHAnsi" w:hAnsiTheme="minorHAnsi" w:cstheme="minorHAnsi"/>
        </w:rPr>
        <w:t xml:space="preserve">nie </w:t>
      </w:r>
      <w:r w:rsidRPr="0038690F">
        <w:rPr>
          <w:rFonts w:asciiTheme="minorHAnsi" w:hAnsiTheme="minorHAnsi" w:cstheme="minorHAnsi"/>
        </w:rPr>
        <w:t>żąda wniesienia wadium</w:t>
      </w:r>
      <w:r w:rsidR="00DE4946" w:rsidRPr="0038690F">
        <w:rPr>
          <w:rFonts w:asciiTheme="minorHAnsi" w:hAnsiTheme="minorHAnsi" w:cstheme="minorHAnsi"/>
        </w:rPr>
        <w:t>.</w:t>
      </w:r>
      <w:r w:rsidRPr="0038690F">
        <w:rPr>
          <w:rFonts w:asciiTheme="minorHAnsi" w:hAnsiTheme="minorHAnsi" w:cstheme="minorHAnsi"/>
          <w:b/>
        </w:rPr>
        <w:t xml:space="preserve"> </w:t>
      </w:r>
    </w:p>
    <w:p w14:paraId="63DC54E4" w14:textId="77777777" w:rsidR="00956DB6" w:rsidRPr="0038690F" w:rsidRDefault="00956DB6" w:rsidP="009D3D22">
      <w:pPr>
        <w:spacing w:before="0" w:after="0" w:line="240" w:lineRule="auto"/>
        <w:ind w:left="722"/>
        <w:contextualSpacing/>
        <w:rPr>
          <w:rFonts w:asciiTheme="minorHAnsi" w:hAnsiTheme="minorHAnsi" w:cstheme="minorHAnsi"/>
          <w:b/>
          <w:color w:val="2E74B5" w:themeColor="accent1" w:themeShade="BF"/>
        </w:rPr>
      </w:pPr>
      <w:r w:rsidRPr="0038690F">
        <w:rPr>
          <w:rFonts w:asciiTheme="minorHAnsi" w:hAnsiTheme="minorHAnsi" w:cstheme="minorHAnsi"/>
          <w:b/>
          <w:color w:val="2E74B5" w:themeColor="accent1" w:themeShade="BF"/>
          <w:u w:val="single" w:color="000000"/>
        </w:rP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956DB6" w:rsidRPr="0038690F" w14:paraId="07621C2E" w14:textId="77777777" w:rsidTr="005A1DFC">
        <w:trPr>
          <w:trHeight w:val="295"/>
        </w:trPr>
        <w:tc>
          <w:tcPr>
            <w:tcW w:w="595" w:type="dxa"/>
            <w:tcBorders>
              <w:top w:val="nil"/>
              <w:left w:val="nil"/>
              <w:bottom w:val="nil"/>
              <w:right w:val="nil"/>
            </w:tcBorders>
            <w:shd w:val="clear" w:color="auto" w:fill="E5E5E5"/>
          </w:tcPr>
          <w:p w14:paraId="16B19F4C" w14:textId="5050ED84"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1</w:t>
            </w:r>
            <w:r w:rsidR="005E5319">
              <w:rPr>
                <w:rFonts w:cstheme="minorHAnsi"/>
                <w:b/>
                <w:color w:val="0070C0"/>
                <w:sz w:val="24"/>
              </w:rPr>
              <w:t>5</w:t>
            </w:r>
            <w:r w:rsidRPr="0038690F">
              <w:rPr>
                <w:rFonts w:cstheme="minorHAnsi"/>
                <w:b/>
                <w:color w:val="0070C0"/>
                <w:sz w:val="24"/>
              </w:rPr>
              <w:t>.</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1EC5051E" w14:textId="3D354222" w:rsidR="00956DB6" w:rsidRPr="0038690F" w:rsidRDefault="00956DB6" w:rsidP="009D3D22">
            <w:pPr>
              <w:spacing w:before="0" w:after="0" w:line="240" w:lineRule="auto"/>
              <w:contextualSpacing/>
              <w:rPr>
                <w:rFonts w:cstheme="minorHAnsi"/>
                <w:b/>
                <w:color w:val="0070C0"/>
                <w:sz w:val="24"/>
              </w:rPr>
            </w:pPr>
            <w:r w:rsidRPr="0038690F">
              <w:rPr>
                <w:rFonts w:cstheme="minorHAnsi"/>
                <w:b/>
                <w:color w:val="0070C0"/>
                <w:sz w:val="24"/>
              </w:rPr>
              <w:t xml:space="preserve">Opis sposobu obliczenia ceny </w:t>
            </w:r>
          </w:p>
        </w:tc>
      </w:tr>
    </w:tbl>
    <w:p w14:paraId="59DFC0BD" w14:textId="77777777" w:rsidR="00956DB6" w:rsidRPr="0038690F" w:rsidRDefault="00956DB6" w:rsidP="009D3D22">
      <w:pPr>
        <w:spacing w:before="0" w:after="0" w:line="240" w:lineRule="auto"/>
        <w:ind w:left="1286" w:right="40"/>
        <w:contextualSpacing/>
        <w:rPr>
          <w:rFonts w:asciiTheme="minorHAnsi" w:hAnsiTheme="minorHAnsi" w:cstheme="minorHAnsi"/>
          <w:b/>
        </w:rPr>
      </w:pPr>
    </w:p>
    <w:p w14:paraId="77F1FD0E" w14:textId="58A55706" w:rsidR="00956DB6" w:rsidRPr="0038690F" w:rsidRDefault="00F74178" w:rsidP="00F74178">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bCs/>
        </w:rPr>
        <w:t>1</w:t>
      </w:r>
      <w:r w:rsidR="005E5319">
        <w:rPr>
          <w:rFonts w:asciiTheme="minorHAnsi" w:hAnsiTheme="minorHAnsi" w:cstheme="minorHAnsi"/>
          <w:bCs/>
        </w:rPr>
        <w:t>5</w:t>
      </w:r>
      <w:r w:rsidRPr="0038690F">
        <w:rPr>
          <w:rFonts w:asciiTheme="minorHAnsi" w:hAnsiTheme="minorHAnsi" w:cstheme="minorHAnsi"/>
          <w:bCs/>
        </w:rPr>
        <w:t>.1.</w:t>
      </w:r>
      <w:r w:rsidRPr="0038690F">
        <w:rPr>
          <w:rFonts w:asciiTheme="minorHAnsi" w:hAnsiTheme="minorHAnsi" w:cstheme="minorHAnsi"/>
          <w:b/>
        </w:rPr>
        <w:t xml:space="preserve"> </w:t>
      </w:r>
      <w:r w:rsidR="00956DB6" w:rsidRPr="0038690F">
        <w:rPr>
          <w:rFonts w:asciiTheme="minorHAnsi" w:hAnsiTheme="minorHAnsi" w:cstheme="minorHAnsi"/>
          <w:b/>
        </w:rPr>
        <w:t>Cenę oferty należy podać w formie ryczałtu.</w:t>
      </w:r>
      <w:r w:rsidR="00956DB6" w:rsidRPr="0038690F">
        <w:rPr>
          <w:rFonts w:asciiTheme="minorHAnsi" w:hAnsiTheme="minorHAnsi" w:cstheme="minorHAnsi"/>
        </w:rPr>
        <w:t xml:space="preserve"> </w:t>
      </w:r>
    </w:p>
    <w:p w14:paraId="1985FF98" w14:textId="10E2DA99" w:rsidR="00956DB6" w:rsidRPr="0038690F" w:rsidRDefault="00F74178" w:rsidP="00F74178">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5E5319">
        <w:rPr>
          <w:rFonts w:asciiTheme="minorHAnsi" w:hAnsiTheme="minorHAnsi" w:cstheme="minorHAnsi"/>
        </w:rPr>
        <w:t>5</w:t>
      </w:r>
      <w:r w:rsidRPr="0038690F">
        <w:rPr>
          <w:rFonts w:asciiTheme="minorHAnsi" w:hAnsiTheme="minorHAnsi" w:cstheme="minorHAnsi"/>
        </w:rPr>
        <w:t xml:space="preserve">.2. </w:t>
      </w:r>
      <w:r w:rsidR="00956DB6" w:rsidRPr="0038690F">
        <w:rPr>
          <w:rFonts w:asciiTheme="minorHAnsi" w:hAnsiTheme="minorHAnsi" w:cstheme="minorHAnsi"/>
        </w:rPr>
        <w:t xml:space="preserve">Oferowana cena musi uwzględniać wszelkie koszty niezbędne do zrealizowania zamówienia, wynikające wprost z opisu przedmiotu zamówienia, jak również w nich nieujęte, a bez których nie można wykonać zamówienia. Wykonawca  zobowiązany jest do określenia ceny przedmiotu zamówienia w </w:t>
      </w:r>
      <w:r w:rsidR="00956DB6" w:rsidRPr="0038690F">
        <w:rPr>
          <w:rFonts w:asciiTheme="minorHAnsi" w:hAnsiTheme="minorHAnsi" w:cstheme="minorHAnsi"/>
          <w:b/>
          <w:color w:val="00B050"/>
        </w:rPr>
        <w:t>załączniku nr 1 do SWZ</w:t>
      </w:r>
      <w:r w:rsidR="00956DB6" w:rsidRPr="0038690F">
        <w:rPr>
          <w:rFonts w:asciiTheme="minorHAnsi" w:hAnsiTheme="minorHAnsi" w:cstheme="minorHAnsi"/>
          <w:color w:val="00B050"/>
        </w:rPr>
        <w:t xml:space="preserve"> </w:t>
      </w:r>
      <w:r w:rsidR="00956DB6" w:rsidRPr="0038690F">
        <w:rPr>
          <w:rFonts w:asciiTheme="minorHAnsi" w:hAnsiTheme="minorHAnsi" w:cstheme="minorHAnsi"/>
        </w:rPr>
        <w:t>(formularz oferty).</w:t>
      </w:r>
    </w:p>
    <w:p w14:paraId="44AB2749" w14:textId="26E9B61C" w:rsidR="00956DB6" w:rsidRPr="0038690F" w:rsidRDefault="00F74178" w:rsidP="00F74178">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5E5319">
        <w:rPr>
          <w:rFonts w:asciiTheme="minorHAnsi" w:hAnsiTheme="minorHAnsi" w:cstheme="minorHAnsi"/>
        </w:rPr>
        <w:t>5</w:t>
      </w:r>
      <w:r w:rsidRPr="0038690F">
        <w:rPr>
          <w:rFonts w:asciiTheme="minorHAnsi" w:hAnsiTheme="minorHAnsi" w:cstheme="minorHAnsi"/>
        </w:rPr>
        <w:t xml:space="preserve">.3. </w:t>
      </w:r>
      <w:r w:rsidR="00956DB6" w:rsidRPr="0038690F">
        <w:rPr>
          <w:rFonts w:asciiTheme="minorHAnsi" w:hAnsiTheme="minorHAnsi" w:cstheme="minorHAnsi"/>
        </w:rPr>
        <w:t xml:space="preserve">Cena powinna być podana w PLN z dokładnością do dwóch miejsc po przecinku cyfrowo i słownie. </w:t>
      </w:r>
    </w:p>
    <w:p w14:paraId="750EF6C7" w14:textId="59607838" w:rsidR="00956DB6" w:rsidRPr="0038690F" w:rsidRDefault="00F74178" w:rsidP="00F74178">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5E5319">
        <w:rPr>
          <w:rFonts w:asciiTheme="minorHAnsi" w:hAnsiTheme="minorHAnsi" w:cstheme="minorHAnsi"/>
        </w:rPr>
        <w:t>5</w:t>
      </w:r>
      <w:r w:rsidRPr="0038690F">
        <w:rPr>
          <w:rFonts w:asciiTheme="minorHAnsi" w:hAnsiTheme="minorHAnsi" w:cstheme="minorHAnsi"/>
        </w:rPr>
        <w:t xml:space="preserve">.4. </w:t>
      </w:r>
      <w:r w:rsidR="00956DB6" w:rsidRPr="0038690F">
        <w:rPr>
          <w:rFonts w:asciiTheme="minorHAnsi" w:hAnsiTheme="minorHAnsi" w:cstheme="minorHAnsi"/>
        </w:rPr>
        <w:t xml:space="preserve">Wszelkie rozliczenia i płatności pomiędzy Zamawiającym a Wykonawcami dokonywane będą w walucie polskiej PLN. </w:t>
      </w:r>
    </w:p>
    <w:p w14:paraId="77AE838A" w14:textId="396E0DCF" w:rsidR="00F5699D" w:rsidRPr="0038690F" w:rsidRDefault="00F74178" w:rsidP="00F74178">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1</w:t>
      </w:r>
      <w:r w:rsidR="005E5319">
        <w:rPr>
          <w:rFonts w:asciiTheme="minorHAnsi" w:hAnsiTheme="minorHAnsi" w:cstheme="minorHAnsi"/>
        </w:rPr>
        <w:t>5</w:t>
      </w:r>
      <w:r w:rsidRPr="0038690F">
        <w:rPr>
          <w:rFonts w:asciiTheme="minorHAnsi" w:hAnsiTheme="minorHAnsi" w:cstheme="minorHAnsi"/>
        </w:rPr>
        <w:t xml:space="preserve">.5. </w:t>
      </w:r>
      <w:r w:rsidR="00956DB6" w:rsidRPr="0038690F">
        <w:rPr>
          <w:rFonts w:asciiTheme="minorHAnsi" w:hAnsiTheme="minorHAnsi" w:cstheme="minorHAnsi"/>
        </w:rPr>
        <w:t>Wykonawca, składając ofertę, jest zobowiązany poinformować Zamawiającego, czy wybór oferty będzie prowadzić do powstania u Zamawiającego obowiązku podatkowego, zgodnie z przepisami o podatku od towarów i usług.</w:t>
      </w:r>
    </w:p>
    <w:p w14:paraId="5495FA1B" w14:textId="1C92A31D" w:rsidR="00956DB6" w:rsidRPr="0038690F" w:rsidRDefault="00956DB6" w:rsidP="00F74178">
      <w:pPr>
        <w:spacing w:before="0" w:after="0" w:line="240" w:lineRule="auto"/>
        <w:contextualSpacing/>
        <w:rPr>
          <w:rFonts w:asciiTheme="minorHAnsi" w:hAnsiTheme="minorHAnsi" w:cstheme="minorHAnsi"/>
        </w:rPr>
      </w:pP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956DB6" w:rsidRPr="0038690F" w14:paraId="339AD889" w14:textId="77777777" w:rsidTr="005A1DFC">
        <w:trPr>
          <w:trHeight w:val="293"/>
        </w:trPr>
        <w:tc>
          <w:tcPr>
            <w:tcW w:w="595" w:type="dxa"/>
            <w:tcBorders>
              <w:top w:val="nil"/>
              <w:left w:val="nil"/>
              <w:bottom w:val="nil"/>
              <w:right w:val="nil"/>
            </w:tcBorders>
            <w:shd w:val="clear" w:color="auto" w:fill="E5E5E5"/>
          </w:tcPr>
          <w:p w14:paraId="18A8BA1F" w14:textId="7212159D"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1</w:t>
            </w:r>
            <w:r w:rsidR="005E5319">
              <w:rPr>
                <w:rFonts w:cstheme="minorHAnsi"/>
                <w:b/>
                <w:color w:val="0070C0"/>
                <w:sz w:val="24"/>
              </w:rPr>
              <w:t>6</w:t>
            </w:r>
            <w:r w:rsidRPr="0038690F">
              <w:rPr>
                <w:rFonts w:cstheme="minorHAnsi"/>
                <w:b/>
                <w:color w:val="0070C0"/>
                <w:sz w:val="24"/>
              </w:rPr>
              <w:t>.</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3BCFF29A" w14:textId="4C4EF88A" w:rsidR="00956DB6" w:rsidRPr="0038690F" w:rsidRDefault="00956DB6" w:rsidP="009D3D22">
            <w:pPr>
              <w:spacing w:before="0" w:after="0" w:line="240" w:lineRule="auto"/>
              <w:contextualSpacing/>
              <w:rPr>
                <w:rFonts w:cstheme="minorHAnsi"/>
                <w:b/>
                <w:color w:val="0070C0"/>
                <w:sz w:val="24"/>
              </w:rPr>
            </w:pPr>
            <w:r w:rsidRPr="0038690F">
              <w:rPr>
                <w:rFonts w:cstheme="minorHAnsi"/>
                <w:b/>
                <w:color w:val="0070C0"/>
                <w:sz w:val="24"/>
              </w:rPr>
              <w:t xml:space="preserve">Opis kryteriów oceny ofert, wraz z podaniem wag tych kryteriów, i sposobu oceny ofert </w:t>
            </w:r>
          </w:p>
        </w:tc>
      </w:tr>
    </w:tbl>
    <w:p w14:paraId="5671CA66" w14:textId="77777777" w:rsidR="00956DB6" w:rsidRPr="0038690F" w:rsidRDefault="00956DB6" w:rsidP="009D3D22">
      <w:pPr>
        <w:spacing w:before="0" w:after="0" w:line="240" w:lineRule="auto"/>
        <w:ind w:left="1286" w:right="40"/>
        <w:contextualSpacing/>
        <w:rPr>
          <w:rFonts w:asciiTheme="minorHAnsi" w:hAnsiTheme="minorHAnsi" w:cstheme="minorHAnsi"/>
        </w:rPr>
      </w:pPr>
    </w:p>
    <w:p w14:paraId="666E8198" w14:textId="6AC4B657" w:rsidR="00956DB6" w:rsidRPr="005E5319" w:rsidRDefault="00956DB6" w:rsidP="005E5319">
      <w:pPr>
        <w:pStyle w:val="Akapitzlist"/>
        <w:numPr>
          <w:ilvl w:val="1"/>
          <w:numId w:val="138"/>
        </w:numPr>
        <w:spacing w:before="0" w:after="0" w:line="240" w:lineRule="auto"/>
        <w:ind w:right="40"/>
        <w:jc w:val="both"/>
        <w:rPr>
          <w:rFonts w:asciiTheme="minorHAnsi" w:hAnsiTheme="minorHAnsi" w:cstheme="minorHAnsi"/>
        </w:rPr>
      </w:pPr>
      <w:r w:rsidRPr="005E5319">
        <w:rPr>
          <w:rFonts w:asciiTheme="minorHAnsi" w:hAnsiTheme="minorHAnsi" w:cstheme="minorHAnsi"/>
        </w:rPr>
        <w:t xml:space="preserve">Przy wyborze oferty, Zamawiający będzie się kierował następującymi kryteriami oceny ofert: </w:t>
      </w:r>
    </w:p>
    <w:p w14:paraId="386E9C8E" w14:textId="0100C147" w:rsidR="00956DB6" w:rsidRPr="0038690F" w:rsidRDefault="00956DB6" w:rsidP="00F74178">
      <w:pPr>
        <w:spacing w:before="0" w:after="0" w:line="240" w:lineRule="auto"/>
        <w:ind w:left="567" w:right="36"/>
        <w:contextualSpacing/>
        <w:rPr>
          <w:rFonts w:asciiTheme="minorHAnsi" w:hAnsiTheme="minorHAnsi" w:cstheme="minorHAnsi"/>
          <w:b/>
          <w:color w:val="FF0000"/>
        </w:rPr>
      </w:pPr>
      <w:r w:rsidRPr="0038690F">
        <w:rPr>
          <w:rFonts w:asciiTheme="minorHAnsi" w:hAnsiTheme="minorHAnsi" w:cstheme="minorHAnsi"/>
          <w:b/>
        </w:rPr>
        <w:t xml:space="preserve">   </w:t>
      </w:r>
      <w:r w:rsidRPr="0038690F">
        <w:rPr>
          <w:rFonts w:asciiTheme="minorHAnsi" w:hAnsiTheme="minorHAnsi" w:cstheme="minorHAnsi"/>
          <w:b/>
          <w:color w:val="FF0000"/>
        </w:rPr>
        <w:t xml:space="preserve">KRYTERIUM  I – cena brutto oferty za realizacje przedmiotu zamówienia  –  60% </w:t>
      </w:r>
    </w:p>
    <w:p w14:paraId="0678C27D" w14:textId="17224BF8" w:rsidR="00956DB6" w:rsidRPr="0038690F" w:rsidRDefault="00956DB6" w:rsidP="00F74178">
      <w:pPr>
        <w:spacing w:before="0" w:after="0" w:line="240" w:lineRule="auto"/>
        <w:ind w:left="567" w:right="36"/>
        <w:contextualSpacing/>
        <w:rPr>
          <w:rFonts w:asciiTheme="minorHAnsi" w:hAnsiTheme="minorHAnsi" w:cstheme="minorHAnsi"/>
          <w:color w:val="FF0000"/>
        </w:rPr>
      </w:pPr>
      <w:r w:rsidRPr="0038690F">
        <w:rPr>
          <w:rFonts w:asciiTheme="minorHAnsi" w:hAnsiTheme="minorHAnsi" w:cstheme="minorHAnsi"/>
          <w:b/>
          <w:color w:val="FF0000"/>
        </w:rPr>
        <w:t xml:space="preserve">   KRYTERIUM II – </w:t>
      </w:r>
      <w:r w:rsidR="00871A2E" w:rsidRPr="00871A2E">
        <w:rPr>
          <w:rFonts w:asciiTheme="minorHAnsi" w:hAnsiTheme="minorHAnsi" w:cstheme="minorHAnsi"/>
          <w:b/>
          <w:color w:val="FF0000"/>
        </w:rPr>
        <w:t>wydłużenie okresu gwarancji</w:t>
      </w:r>
      <w:r w:rsidR="0064794D">
        <w:rPr>
          <w:rFonts w:asciiTheme="minorHAnsi" w:hAnsiTheme="minorHAnsi" w:cstheme="minorHAnsi"/>
          <w:b/>
          <w:color w:val="FF0000"/>
        </w:rPr>
        <w:t>/wsparcia</w:t>
      </w:r>
      <w:r w:rsidR="00871A2E" w:rsidRPr="00871A2E">
        <w:rPr>
          <w:rFonts w:asciiTheme="minorHAnsi" w:hAnsiTheme="minorHAnsi" w:cstheme="minorHAnsi"/>
          <w:b/>
          <w:color w:val="FF0000"/>
        </w:rPr>
        <w:t xml:space="preserve"> na serwery i macierz </w:t>
      </w:r>
      <w:r w:rsidR="001C247B">
        <w:rPr>
          <w:rFonts w:asciiTheme="minorHAnsi" w:hAnsiTheme="minorHAnsi" w:cstheme="minorHAnsi"/>
          <w:b/>
          <w:color w:val="FF0000"/>
        </w:rPr>
        <w:t xml:space="preserve">– </w:t>
      </w:r>
      <w:r w:rsidR="00871A2E" w:rsidRPr="00871A2E">
        <w:rPr>
          <w:rFonts w:asciiTheme="minorHAnsi" w:hAnsiTheme="minorHAnsi" w:cstheme="minorHAnsi"/>
          <w:b/>
          <w:color w:val="FF0000"/>
        </w:rPr>
        <w:t>40%</w:t>
      </w:r>
    </w:p>
    <w:p w14:paraId="61C9F326" w14:textId="2BC8ECCE" w:rsidR="00956DB6" w:rsidRPr="005E5319" w:rsidRDefault="00956DB6" w:rsidP="005E5319">
      <w:pPr>
        <w:pStyle w:val="Akapitzlist"/>
        <w:numPr>
          <w:ilvl w:val="1"/>
          <w:numId w:val="138"/>
        </w:numPr>
        <w:spacing w:before="0" w:after="0" w:line="240" w:lineRule="auto"/>
        <w:ind w:right="40"/>
        <w:jc w:val="both"/>
        <w:rPr>
          <w:rFonts w:asciiTheme="minorHAnsi" w:hAnsiTheme="minorHAnsi" w:cstheme="minorHAnsi"/>
        </w:rPr>
      </w:pPr>
      <w:r w:rsidRPr="005E5319">
        <w:rPr>
          <w:rFonts w:asciiTheme="minorHAnsi" w:hAnsiTheme="minorHAnsi" w:cstheme="minorHAnsi"/>
        </w:rPr>
        <w:t>Punkty będą przyznawane wg. następujących zasad:</w:t>
      </w:r>
    </w:p>
    <w:p w14:paraId="1B81EC6C" w14:textId="77777777" w:rsidR="00956DB6" w:rsidRPr="0038690F" w:rsidRDefault="00956DB6" w:rsidP="00F74178">
      <w:pPr>
        <w:spacing w:before="0" w:after="0" w:line="240" w:lineRule="auto"/>
        <w:ind w:left="567" w:right="40"/>
        <w:contextualSpacing/>
        <w:rPr>
          <w:rFonts w:asciiTheme="minorHAnsi" w:hAnsiTheme="minorHAnsi" w:cstheme="minorHAnsi"/>
        </w:rPr>
      </w:pPr>
      <w:r w:rsidRPr="0038690F">
        <w:rPr>
          <w:rFonts w:asciiTheme="minorHAnsi" w:hAnsiTheme="minorHAnsi" w:cstheme="minorHAnsi"/>
        </w:rPr>
        <w:t xml:space="preserve">● kryterium ceny obliczane będzie wg. ceny ryczałtowej brutto, na którą składają </w:t>
      </w:r>
    </w:p>
    <w:p w14:paraId="6257A920" w14:textId="77777777" w:rsidR="00956DB6" w:rsidRPr="0038690F" w:rsidRDefault="00956DB6" w:rsidP="00F74178">
      <w:pPr>
        <w:spacing w:before="0" w:after="0" w:line="240" w:lineRule="auto"/>
        <w:ind w:left="567" w:right="40"/>
        <w:contextualSpacing/>
        <w:rPr>
          <w:rFonts w:asciiTheme="minorHAnsi" w:hAnsiTheme="minorHAnsi" w:cstheme="minorHAnsi"/>
        </w:rPr>
      </w:pPr>
      <w:r w:rsidRPr="0038690F">
        <w:rPr>
          <w:rFonts w:asciiTheme="minorHAnsi" w:hAnsiTheme="minorHAnsi" w:cstheme="minorHAnsi"/>
        </w:rPr>
        <w:t xml:space="preserve">    się wszystkie koszty związane z realizacją zamówienia, niezbędne do jego wykonania</w:t>
      </w:r>
    </w:p>
    <w:p w14:paraId="58000BD0" w14:textId="77777777" w:rsidR="00956DB6" w:rsidRPr="0038690F" w:rsidRDefault="00956DB6" w:rsidP="00F74178">
      <w:pPr>
        <w:spacing w:before="0" w:after="0" w:line="240" w:lineRule="auto"/>
        <w:ind w:left="567" w:right="40"/>
        <w:contextualSpacing/>
        <w:rPr>
          <w:rFonts w:asciiTheme="minorHAnsi" w:hAnsiTheme="minorHAnsi" w:cstheme="minorHAnsi"/>
        </w:rPr>
      </w:pPr>
    </w:p>
    <w:p w14:paraId="14D20694" w14:textId="77777777" w:rsidR="00956DB6" w:rsidRPr="0038690F" w:rsidRDefault="00956DB6" w:rsidP="00F74178">
      <w:pPr>
        <w:spacing w:before="0" w:after="0" w:line="240" w:lineRule="auto"/>
        <w:ind w:left="567" w:right="40"/>
        <w:contextualSpacing/>
        <w:rPr>
          <w:rFonts w:asciiTheme="minorHAnsi" w:hAnsiTheme="minorHAnsi" w:cstheme="minorHAnsi"/>
        </w:rPr>
      </w:pPr>
      <w:r w:rsidRPr="0038690F">
        <w:rPr>
          <w:rFonts w:asciiTheme="minorHAnsi" w:hAnsiTheme="minorHAnsi" w:cstheme="minorHAnsi"/>
        </w:rPr>
        <w:t>● maksymalnie w kryterium „</w:t>
      </w:r>
      <w:r w:rsidRPr="0038690F">
        <w:rPr>
          <w:rFonts w:asciiTheme="minorHAnsi" w:hAnsiTheme="minorHAnsi" w:cstheme="minorHAnsi"/>
          <w:b/>
        </w:rPr>
        <w:t>CENA</w:t>
      </w:r>
      <w:r w:rsidRPr="0038690F">
        <w:rPr>
          <w:rFonts w:asciiTheme="minorHAnsi" w:hAnsiTheme="minorHAnsi" w:cstheme="minorHAnsi"/>
        </w:rPr>
        <w:t>” można uzyskać 60 punktów, każda oferta o cenie wyższej otrzyma proporcjonalnie mniej punktów obliczonych wg. Wzoru:</w:t>
      </w:r>
    </w:p>
    <w:p w14:paraId="58531157" w14:textId="77777777" w:rsidR="00956DB6" w:rsidRPr="0038690F" w:rsidRDefault="00956DB6" w:rsidP="00F74178">
      <w:pPr>
        <w:spacing w:before="0" w:after="0" w:line="240" w:lineRule="auto"/>
        <w:ind w:left="567" w:right="1531"/>
        <w:contextualSpacing/>
        <w:rPr>
          <w:rFonts w:asciiTheme="minorHAnsi" w:hAnsiTheme="minorHAnsi" w:cstheme="minorHAnsi"/>
        </w:rPr>
      </w:pPr>
    </w:p>
    <w:p w14:paraId="05CD0B94" w14:textId="7BC54EF3" w:rsidR="00956DB6" w:rsidRPr="0038690F" w:rsidRDefault="00956DB6" w:rsidP="00F74178">
      <w:pPr>
        <w:spacing w:before="0" w:after="0" w:line="240" w:lineRule="auto"/>
        <w:ind w:left="567" w:right="36"/>
        <w:contextualSpacing/>
        <w:rPr>
          <w:rFonts w:asciiTheme="minorHAnsi" w:hAnsiTheme="minorHAnsi" w:cstheme="minorHAnsi"/>
          <w:sz w:val="20"/>
          <w:szCs w:val="20"/>
        </w:rPr>
      </w:pPr>
      <w:r w:rsidRPr="0038690F">
        <w:rPr>
          <w:rFonts w:asciiTheme="minorHAnsi" w:hAnsiTheme="minorHAnsi" w:cstheme="minorHAnsi"/>
          <w:b/>
          <w:sz w:val="20"/>
          <w:szCs w:val="20"/>
        </w:rPr>
        <w:t xml:space="preserve"> </w:t>
      </w:r>
      <w:r w:rsidR="00F74178" w:rsidRPr="0038690F">
        <w:rPr>
          <w:rFonts w:asciiTheme="minorHAnsi" w:hAnsiTheme="minorHAnsi" w:cstheme="minorHAnsi"/>
          <w:b/>
          <w:sz w:val="20"/>
          <w:szCs w:val="20"/>
        </w:rPr>
        <w:t xml:space="preserve">                  </w:t>
      </w:r>
      <w:r w:rsidRPr="0038690F">
        <w:rPr>
          <w:rFonts w:asciiTheme="minorHAnsi" w:hAnsiTheme="minorHAnsi" w:cstheme="minorHAnsi"/>
          <w:b/>
          <w:sz w:val="20"/>
          <w:szCs w:val="20"/>
        </w:rPr>
        <w:t xml:space="preserve">Najniższa oferowana cena spośród ofert niepodlegających odrzuceniu </w:t>
      </w:r>
    </w:p>
    <w:p w14:paraId="2641DF7E" w14:textId="77777777" w:rsidR="00956DB6" w:rsidRPr="0038690F" w:rsidRDefault="00956DB6" w:rsidP="00F74178">
      <w:pPr>
        <w:spacing w:before="0" w:after="0" w:line="240" w:lineRule="auto"/>
        <w:ind w:left="567" w:right="36"/>
        <w:contextualSpacing/>
        <w:rPr>
          <w:rFonts w:asciiTheme="minorHAnsi" w:hAnsiTheme="minorHAnsi" w:cstheme="minorHAnsi"/>
          <w:b/>
          <w:sz w:val="20"/>
          <w:szCs w:val="20"/>
        </w:rPr>
      </w:pPr>
      <w:r w:rsidRPr="0038690F">
        <w:rPr>
          <w:rFonts w:asciiTheme="minorHAnsi" w:hAnsiTheme="minorHAnsi" w:cstheme="minorHAnsi"/>
          <w:b/>
          <w:sz w:val="20"/>
          <w:szCs w:val="20"/>
        </w:rPr>
        <w:t xml:space="preserve">     „Cena”= -------------------------------------------------------------------------------------------- x 100 pkt x 60 %</w:t>
      </w:r>
    </w:p>
    <w:p w14:paraId="4827BD7D" w14:textId="77777777" w:rsidR="00956DB6" w:rsidRPr="0038690F" w:rsidRDefault="00956DB6" w:rsidP="00F74178">
      <w:pPr>
        <w:spacing w:before="0" w:after="0" w:line="240" w:lineRule="auto"/>
        <w:ind w:left="567" w:right="118"/>
        <w:contextualSpacing/>
        <w:jc w:val="center"/>
        <w:rPr>
          <w:rFonts w:asciiTheme="minorHAnsi" w:hAnsiTheme="minorHAnsi" w:cstheme="minorHAnsi"/>
          <w:b/>
          <w:sz w:val="20"/>
          <w:szCs w:val="20"/>
        </w:rPr>
      </w:pPr>
      <w:r w:rsidRPr="0038690F">
        <w:rPr>
          <w:rFonts w:asciiTheme="minorHAnsi" w:hAnsiTheme="minorHAnsi" w:cstheme="minorHAnsi"/>
          <w:b/>
          <w:sz w:val="20"/>
          <w:szCs w:val="20"/>
        </w:rPr>
        <w:t xml:space="preserve">Cena ofertowa badanej oferty </w:t>
      </w:r>
    </w:p>
    <w:p w14:paraId="379D40A6" w14:textId="77777777" w:rsidR="00956DB6" w:rsidRPr="0038690F" w:rsidRDefault="00956DB6" w:rsidP="00F74178">
      <w:pPr>
        <w:spacing w:before="0" w:after="0" w:line="240" w:lineRule="auto"/>
        <w:ind w:left="567" w:right="118"/>
        <w:contextualSpacing/>
        <w:jc w:val="center"/>
        <w:rPr>
          <w:rFonts w:asciiTheme="minorHAnsi" w:hAnsiTheme="minorHAnsi" w:cstheme="minorHAnsi"/>
          <w:b/>
        </w:rPr>
      </w:pPr>
    </w:p>
    <w:p w14:paraId="178BA38D" w14:textId="1919E98B" w:rsidR="00594546" w:rsidRPr="0038690F" w:rsidRDefault="00956DB6" w:rsidP="0064794D">
      <w:pPr>
        <w:spacing w:before="0" w:after="0" w:line="240" w:lineRule="auto"/>
        <w:ind w:left="567" w:right="40"/>
        <w:contextualSpacing/>
        <w:rPr>
          <w:rFonts w:asciiTheme="minorHAnsi" w:hAnsiTheme="minorHAnsi" w:cstheme="minorHAnsi"/>
        </w:rPr>
      </w:pPr>
      <w:r w:rsidRPr="0038690F">
        <w:rPr>
          <w:rFonts w:asciiTheme="minorHAnsi" w:hAnsiTheme="minorHAnsi" w:cstheme="minorHAnsi"/>
        </w:rPr>
        <w:t xml:space="preserve">● </w:t>
      </w:r>
      <w:r w:rsidRPr="0038690F">
        <w:rPr>
          <w:rFonts w:asciiTheme="minorHAnsi" w:hAnsiTheme="minorHAnsi" w:cstheme="minorHAnsi"/>
          <w:b/>
          <w:bCs/>
        </w:rPr>
        <w:t>„</w:t>
      </w:r>
      <w:r w:rsidR="0064794D" w:rsidRPr="0064794D">
        <w:rPr>
          <w:rFonts w:asciiTheme="minorHAnsi" w:hAnsiTheme="minorHAnsi" w:cstheme="minorHAnsi"/>
          <w:b/>
          <w:bCs/>
        </w:rPr>
        <w:t>WYDŁUŻENIE OKRESU GWARANCJI</w:t>
      </w:r>
      <w:r w:rsidR="0064794D">
        <w:rPr>
          <w:rFonts w:asciiTheme="minorHAnsi" w:hAnsiTheme="minorHAnsi" w:cstheme="minorHAnsi"/>
          <w:b/>
          <w:bCs/>
        </w:rPr>
        <w:t>/WSPARCIA</w:t>
      </w:r>
      <w:r w:rsidR="0064794D" w:rsidRPr="0064794D">
        <w:rPr>
          <w:rFonts w:asciiTheme="minorHAnsi" w:hAnsiTheme="minorHAnsi" w:cstheme="minorHAnsi"/>
          <w:b/>
          <w:bCs/>
        </w:rPr>
        <w:t xml:space="preserve"> NA SERWERY</w:t>
      </w:r>
      <w:r w:rsidR="0064794D">
        <w:rPr>
          <w:rFonts w:asciiTheme="minorHAnsi" w:hAnsiTheme="minorHAnsi" w:cstheme="minorHAnsi"/>
          <w:b/>
          <w:bCs/>
        </w:rPr>
        <w:t xml:space="preserve"> </w:t>
      </w:r>
      <w:r w:rsidR="0064794D" w:rsidRPr="0064794D">
        <w:rPr>
          <w:rFonts w:asciiTheme="minorHAnsi" w:hAnsiTheme="minorHAnsi" w:cstheme="minorHAnsi"/>
          <w:b/>
          <w:bCs/>
        </w:rPr>
        <w:t>I MACIERZ</w:t>
      </w:r>
      <w:r w:rsidRPr="0038690F">
        <w:rPr>
          <w:rFonts w:asciiTheme="minorHAnsi" w:hAnsiTheme="minorHAnsi" w:cstheme="minorHAnsi"/>
          <w:b/>
          <w:bCs/>
        </w:rPr>
        <w:t>”</w:t>
      </w:r>
      <w:r w:rsidRPr="0038690F">
        <w:rPr>
          <w:rFonts w:asciiTheme="minorHAnsi" w:hAnsiTheme="minorHAnsi" w:cstheme="minorHAnsi"/>
        </w:rPr>
        <w:t xml:space="preserve"> </w:t>
      </w:r>
      <w:r w:rsidR="00594546" w:rsidRPr="0038690F">
        <w:rPr>
          <w:rFonts w:asciiTheme="minorHAnsi" w:hAnsiTheme="minorHAnsi" w:cstheme="minorHAnsi"/>
        </w:rPr>
        <w:t>kryterium punktowane będzie w następujący sposób:</w:t>
      </w:r>
    </w:p>
    <w:p w14:paraId="2E8750D2" w14:textId="77777777" w:rsidR="00594546" w:rsidRDefault="00594546" w:rsidP="00F74178">
      <w:pPr>
        <w:spacing w:before="0" w:after="0" w:line="240" w:lineRule="auto"/>
        <w:ind w:left="567" w:right="40"/>
        <w:contextualSpacing/>
        <w:rPr>
          <w:rFonts w:asciiTheme="minorHAnsi" w:hAnsiTheme="minorHAnsi" w:cstheme="minorHAnsi"/>
        </w:rPr>
      </w:pPr>
    </w:p>
    <w:p w14:paraId="6E7947ED" w14:textId="25CD4309" w:rsidR="0064794D" w:rsidRPr="0064794D" w:rsidRDefault="0064794D" w:rsidP="0064794D">
      <w:pPr>
        <w:spacing w:before="0" w:after="0" w:line="240" w:lineRule="auto"/>
        <w:ind w:left="567" w:right="40"/>
        <w:contextualSpacing/>
        <w:rPr>
          <w:rFonts w:asciiTheme="minorHAnsi" w:hAnsiTheme="minorHAnsi" w:cstheme="minorHAnsi"/>
        </w:rPr>
      </w:pPr>
      <w:r w:rsidRPr="0064794D">
        <w:rPr>
          <w:rFonts w:asciiTheme="minorHAnsi" w:hAnsiTheme="minorHAnsi" w:cstheme="minorHAnsi"/>
        </w:rPr>
        <w:t>Kryterium „wydłużenie okresu gwarancji</w:t>
      </w:r>
      <w:r>
        <w:rPr>
          <w:rFonts w:asciiTheme="minorHAnsi" w:hAnsiTheme="minorHAnsi" w:cstheme="minorHAnsi"/>
        </w:rPr>
        <w:t>/wsparcia</w:t>
      </w:r>
      <w:r w:rsidRPr="0064794D">
        <w:rPr>
          <w:rFonts w:asciiTheme="minorHAnsi" w:hAnsiTheme="minorHAnsi" w:cstheme="minorHAnsi"/>
        </w:rPr>
        <w:t xml:space="preserve"> na serwery i macierz” będzie rozpatrywane na</w:t>
      </w:r>
      <w:r>
        <w:rPr>
          <w:rFonts w:asciiTheme="minorHAnsi" w:hAnsiTheme="minorHAnsi" w:cstheme="minorHAnsi"/>
        </w:rPr>
        <w:t xml:space="preserve"> </w:t>
      </w:r>
      <w:r w:rsidRPr="0064794D">
        <w:rPr>
          <w:rFonts w:asciiTheme="minorHAnsi" w:hAnsiTheme="minorHAnsi" w:cstheme="minorHAnsi"/>
        </w:rPr>
        <w:t>podstawie zaznaczenia oferowanej opcji dotyczącej wydłużenia okresu gwarancji / wsparcia na</w:t>
      </w:r>
      <w:r>
        <w:rPr>
          <w:rFonts w:asciiTheme="minorHAnsi" w:hAnsiTheme="minorHAnsi" w:cstheme="minorHAnsi"/>
        </w:rPr>
        <w:t xml:space="preserve"> </w:t>
      </w:r>
      <w:r w:rsidRPr="0064794D">
        <w:rPr>
          <w:rFonts w:asciiTheme="minorHAnsi" w:hAnsiTheme="minorHAnsi" w:cstheme="minorHAnsi"/>
        </w:rPr>
        <w:t>serwery i macierz w Formularzu oferty. Przez wydłużenie okresu gwarancji / wsparcia Zamawiający</w:t>
      </w:r>
      <w:r>
        <w:rPr>
          <w:rFonts w:asciiTheme="minorHAnsi" w:hAnsiTheme="minorHAnsi" w:cstheme="minorHAnsi"/>
        </w:rPr>
        <w:t xml:space="preserve"> </w:t>
      </w:r>
      <w:r w:rsidRPr="0064794D">
        <w:rPr>
          <w:rFonts w:asciiTheme="minorHAnsi" w:hAnsiTheme="minorHAnsi" w:cstheme="minorHAnsi"/>
        </w:rPr>
        <w:t>rozumie okres udzielenia gwarancji / wsparcia dłuższy niż wymagany przez Zamawiającego, liczony od</w:t>
      </w:r>
      <w:r>
        <w:rPr>
          <w:rFonts w:asciiTheme="minorHAnsi" w:hAnsiTheme="minorHAnsi" w:cstheme="minorHAnsi"/>
        </w:rPr>
        <w:t xml:space="preserve"> </w:t>
      </w:r>
      <w:r w:rsidRPr="0064794D">
        <w:rPr>
          <w:rFonts w:asciiTheme="minorHAnsi" w:hAnsiTheme="minorHAnsi" w:cstheme="minorHAnsi"/>
        </w:rPr>
        <w:t>daty odbioru przedmiotu zamówienia.</w:t>
      </w:r>
    </w:p>
    <w:p w14:paraId="3DC945C9" w14:textId="77777777" w:rsidR="0064794D" w:rsidRPr="0064794D" w:rsidRDefault="0064794D" w:rsidP="0064794D">
      <w:pPr>
        <w:spacing w:before="0" w:after="0" w:line="240" w:lineRule="auto"/>
        <w:ind w:left="567" w:right="40"/>
        <w:contextualSpacing/>
        <w:rPr>
          <w:rFonts w:asciiTheme="minorHAnsi" w:hAnsiTheme="minorHAnsi" w:cstheme="minorHAnsi"/>
        </w:rPr>
      </w:pPr>
      <w:r w:rsidRPr="0064794D">
        <w:rPr>
          <w:rFonts w:asciiTheme="minorHAnsi" w:hAnsiTheme="minorHAnsi" w:cstheme="minorHAnsi"/>
        </w:rPr>
        <w:t>Wymagany minimalny okres gwarancji / wsparcia na serwery i macierz - 60 miesięcy</w:t>
      </w:r>
    </w:p>
    <w:p w14:paraId="4512F049" w14:textId="5FBDC93E" w:rsidR="0064794D" w:rsidRDefault="0064794D" w:rsidP="0064794D">
      <w:pPr>
        <w:spacing w:before="0" w:after="0" w:line="240" w:lineRule="auto"/>
        <w:ind w:left="567" w:right="40"/>
        <w:contextualSpacing/>
        <w:rPr>
          <w:rFonts w:asciiTheme="minorHAnsi" w:hAnsiTheme="minorHAnsi" w:cstheme="minorHAnsi"/>
        </w:rPr>
      </w:pPr>
      <w:r w:rsidRPr="0064794D">
        <w:rPr>
          <w:rFonts w:asciiTheme="minorHAnsi" w:hAnsiTheme="minorHAnsi" w:cstheme="minorHAnsi"/>
        </w:rPr>
        <w:t>Wykonawca może przedłużyć minimalny okres gwarancji o 12 miesiące udzielając łącznie 72 miesiące</w:t>
      </w:r>
      <w:r>
        <w:rPr>
          <w:rFonts w:asciiTheme="minorHAnsi" w:hAnsiTheme="minorHAnsi" w:cstheme="minorHAnsi"/>
        </w:rPr>
        <w:t xml:space="preserve"> </w:t>
      </w:r>
      <w:r w:rsidRPr="0064794D">
        <w:rPr>
          <w:rFonts w:asciiTheme="minorHAnsi" w:hAnsiTheme="minorHAnsi" w:cstheme="minorHAnsi"/>
        </w:rPr>
        <w:t>gwarancji / wsparcia na serwery i macierz lub o 24 miesiące udzielając łącznie 84 miesiące gwarancji /</w:t>
      </w:r>
      <w:r>
        <w:rPr>
          <w:rFonts w:asciiTheme="minorHAnsi" w:hAnsiTheme="minorHAnsi" w:cstheme="minorHAnsi"/>
        </w:rPr>
        <w:t xml:space="preserve"> </w:t>
      </w:r>
      <w:r w:rsidRPr="0064794D">
        <w:rPr>
          <w:rFonts w:asciiTheme="minorHAnsi" w:hAnsiTheme="minorHAnsi" w:cstheme="minorHAnsi"/>
        </w:rPr>
        <w:t>wsparcia na serwery i macierz.</w:t>
      </w:r>
    </w:p>
    <w:p w14:paraId="09756621" w14:textId="77777777" w:rsidR="0064794D" w:rsidRPr="0038690F" w:rsidRDefault="0064794D" w:rsidP="00F74178">
      <w:pPr>
        <w:spacing w:before="0" w:after="0" w:line="240" w:lineRule="auto"/>
        <w:ind w:left="567" w:right="40"/>
        <w:contextualSpacing/>
        <w:rPr>
          <w:rFonts w:asciiTheme="minorHAnsi" w:hAnsiTheme="minorHAnsi" w:cstheme="minorHAnsi"/>
        </w:rPr>
      </w:pPr>
    </w:p>
    <w:p w14:paraId="691FD9ED" w14:textId="19C92052" w:rsidR="00594546" w:rsidRPr="0038690F" w:rsidRDefault="00594546" w:rsidP="00F74178">
      <w:pPr>
        <w:spacing w:before="0" w:after="0" w:line="240" w:lineRule="auto"/>
        <w:ind w:left="567" w:right="40"/>
        <w:contextualSpacing/>
        <w:rPr>
          <w:rFonts w:asciiTheme="minorHAnsi" w:hAnsiTheme="minorHAnsi" w:cstheme="minorHAnsi"/>
        </w:rPr>
      </w:pPr>
      <w:r w:rsidRPr="0038690F">
        <w:rPr>
          <w:rFonts w:asciiTheme="minorHAnsi" w:hAnsiTheme="minorHAnsi" w:cstheme="minorHAnsi"/>
        </w:rPr>
        <w:t xml:space="preserve">- </w:t>
      </w:r>
      <w:r w:rsidR="0064794D">
        <w:rPr>
          <w:rFonts w:asciiTheme="minorHAnsi" w:hAnsiTheme="minorHAnsi" w:cstheme="minorHAnsi"/>
        </w:rPr>
        <w:t xml:space="preserve">o 12 miesięcy – 20 </w:t>
      </w:r>
      <w:r w:rsidR="00956DB6" w:rsidRPr="0038690F">
        <w:rPr>
          <w:rFonts w:asciiTheme="minorHAnsi" w:hAnsiTheme="minorHAnsi" w:cstheme="minorHAnsi"/>
        </w:rPr>
        <w:t>punktów</w:t>
      </w:r>
    </w:p>
    <w:p w14:paraId="31F2F91A" w14:textId="52EBE42D" w:rsidR="00594546" w:rsidRPr="0038690F" w:rsidRDefault="00594546" w:rsidP="00F74178">
      <w:pPr>
        <w:spacing w:before="0" w:after="0" w:line="240" w:lineRule="auto"/>
        <w:ind w:left="567" w:right="40"/>
        <w:contextualSpacing/>
        <w:rPr>
          <w:rFonts w:asciiTheme="minorHAnsi" w:hAnsiTheme="minorHAnsi" w:cstheme="minorHAnsi"/>
        </w:rPr>
      </w:pPr>
      <w:r w:rsidRPr="0038690F">
        <w:rPr>
          <w:rFonts w:asciiTheme="minorHAnsi" w:hAnsiTheme="minorHAnsi" w:cstheme="minorHAnsi"/>
        </w:rPr>
        <w:t xml:space="preserve">- </w:t>
      </w:r>
      <w:r w:rsidR="0064794D">
        <w:rPr>
          <w:rFonts w:asciiTheme="minorHAnsi" w:hAnsiTheme="minorHAnsi" w:cstheme="minorHAnsi"/>
        </w:rPr>
        <w:t>o 24 miesiące – 4</w:t>
      </w:r>
      <w:r w:rsidRPr="0038690F">
        <w:rPr>
          <w:rFonts w:asciiTheme="minorHAnsi" w:hAnsiTheme="minorHAnsi" w:cstheme="minorHAnsi"/>
        </w:rPr>
        <w:t>0 punktów</w:t>
      </w:r>
    </w:p>
    <w:p w14:paraId="11CCE9A1" w14:textId="7280E413" w:rsidR="00956DB6" w:rsidRPr="0038690F" w:rsidRDefault="00956DB6" w:rsidP="00F74178">
      <w:pPr>
        <w:spacing w:before="0" w:after="0" w:line="240" w:lineRule="auto"/>
        <w:ind w:left="567" w:right="40"/>
        <w:contextualSpacing/>
        <w:rPr>
          <w:rFonts w:asciiTheme="minorHAnsi" w:hAnsiTheme="minorHAnsi" w:cstheme="minorHAnsi"/>
          <w:b/>
          <w:bCs/>
        </w:rPr>
      </w:pPr>
    </w:p>
    <w:p w14:paraId="00D189D4" w14:textId="77777777" w:rsidR="00594546" w:rsidRPr="0038690F" w:rsidRDefault="00594546" w:rsidP="00F74178">
      <w:pPr>
        <w:spacing w:before="0" w:after="0" w:line="240" w:lineRule="auto"/>
        <w:ind w:left="567" w:right="40"/>
        <w:contextualSpacing/>
        <w:rPr>
          <w:rFonts w:asciiTheme="minorHAnsi" w:hAnsiTheme="minorHAnsi" w:cstheme="minorHAnsi"/>
          <w:b/>
          <w:bCs/>
        </w:rPr>
      </w:pPr>
      <w:r w:rsidRPr="0038690F">
        <w:rPr>
          <w:rFonts w:asciiTheme="minorHAnsi" w:hAnsiTheme="minorHAnsi" w:cstheme="minorHAnsi"/>
          <w:b/>
          <w:bCs/>
        </w:rPr>
        <w:t xml:space="preserve">UWAGA: </w:t>
      </w:r>
    </w:p>
    <w:p w14:paraId="6ED7BAC0" w14:textId="7509F8E6" w:rsidR="00594546" w:rsidRPr="0038690F" w:rsidRDefault="00986CB7" w:rsidP="00986CB7">
      <w:pPr>
        <w:spacing w:before="0" w:after="0" w:line="240" w:lineRule="auto"/>
        <w:ind w:left="567" w:right="40"/>
        <w:contextualSpacing/>
        <w:rPr>
          <w:rFonts w:asciiTheme="minorHAnsi" w:hAnsiTheme="minorHAnsi" w:cstheme="minorHAnsi"/>
        </w:rPr>
      </w:pPr>
      <w:r w:rsidRPr="00986CB7">
        <w:rPr>
          <w:rFonts w:asciiTheme="minorHAnsi" w:hAnsiTheme="minorHAnsi" w:cstheme="minorHAnsi"/>
        </w:rPr>
        <w:t>Brak wyboru którejkolwiek z opcji w Formularzu oferty będzie skutkować nieprzyznaniem punktów w tym</w:t>
      </w:r>
      <w:r>
        <w:rPr>
          <w:rFonts w:asciiTheme="minorHAnsi" w:hAnsiTheme="minorHAnsi" w:cstheme="minorHAnsi"/>
        </w:rPr>
        <w:t xml:space="preserve"> </w:t>
      </w:r>
      <w:r w:rsidRPr="00986CB7">
        <w:rPr>
          <w:rFonts w:asciiTheme="minorHAnsi" w:hAnsiTheme="minorHAnsi" w:cstheme="minorHAnsi"/>
        </w:rPr>
        <w:t>kryterium.</w:t>
      </w:r>
    </w:p>
    <w:p w14:paraId="7D2B7956" w14:textId="77777777" w:rsidR="00956DB6" w:rsidRPr="0038690F" w:rsidRDefault="00956DB6" w:rsidP="00F74178">
      <w:pPr>
        <w:spacing w:before="0" w:after="0" w:line="240" w:lineRule="auto"/>
        <w:ind w:left="567" w:right="40"/>
        <w:contextualSpacing/>
        <w:rPr>
          <w:rFonts w:asciiTheme="minorHAnsi" w:hAnsiTheme="minorHAnsi" w:cstheme="minorHAnsi"/>
          <w:b/>
          <w:bCs/>
        </w:rPr>
      </w:pPr>
    </w:p>
    <w:p w14:paraId="0C5044B7" w14:textId="77777777" w:rsidR="00956DB6" w:rsidRPr="0038690F" w:rsidRDefault="00956DB6" w:rsidP="00F74178">
      <w:pPr>
        <w:spacing w:before="0" w:after="0" w:line="240" w:lineRule="auto"/>
        <w:ind w:left="567"/>
        <w:contextualSpacing/>
        <w:jc w:val="center"/>
        <w:rPr>
          <w:rFonts w:asciiTheme="minorHAnsi" w:hAnsiTheme="minorHAnsi" w:cstheme="minorHAnsi"/>
          <w:b/>
          <w:bCs/>
          <w:u w:val="single"/>
        </w:rPr>
      </w:pPr>
      <w:r w:rsidRPr="0038690F">
        <w:rPr>
          <w:rFonts w:asciiTheme="minorHAnsi" w:hAnsiTheme="minorHAnsi" w:cstheme="minorHAnsi"/>
          <w:b/>
          <w:bCs/>
          <w:u w:val="single"/>
        </w:rPr>
        <w:t>Zamawiający uzna za najkorzystniejszą tę ofertę, która uzyska największą łączną ilość punktów</w:t>
      </w:r>
    </w:p>
    <w:p w14:paraId="7E68CEA2" w14:textId="77777777" w:rsidR="00956DB6" w:rsidRPr="0038690F" w:rsidRDefault="00956DB6" w:rsidP="00F74178">
      <w:pPr>
        <w:spacing w:before="0" w:after="0" w:line="240" w:lineRule="auto"/>
        <w:ind w:left="567" w:right="1531" w:hanging="204"/>
        <w:contextualSpacing/>
        <w:rPr>
          <w:rFonts w:asciiTheme="minorHAnsi" w:hAnsiTheme="minorHAnsi" w:cstheme="minorHAnsi"/>
          <w:b/>
        </w:rPr>
      </w:pPr>
    </w:p>
    <w:p w14:paraId="15CC18DC" w14:textId="60E56ECF" w:rsidR="00956DB6" w:rsidRPr="0038690F" w:rsidRDefault="00956DB6" w:rsidP="00F74178">
      <w:pPr>
        <w:spacing w:before="0" w:after="0" w:line="240" w:lineRule="auto"/>
        <w:ind w:left="567" w:right="1531" w:hanging="204"/>
        <w:contextualSpacing/>
        <w:rPr>
          <w:rFonts w:asciiTheme="minorHAnsi" w:hAnsiTheme="minorHAnsi" w:cstheme="minorHAnsi"/>
          <w:b/>
          <w:color w:val="FF0000"/>
        </w:rPr>
      </w:pPr>
      <w:r w:rsidRPr="0038690F">
        <w:rPr>
          <w:rFonts w:asciiTheme="minorHAnsi" w:hAnsiTheme="minorHAnsi" w:cstheme="minorHAnsi"/>
          <w:b/>
          <w:color w:val="FF0000"/>
        </w:rPr>
        <w:t>Łączna ilość punktów = punkty uzyskane w ramach kryterium „cena”  + punkty uzyskane w ramach kryterium „</w:t>
      </w:r>
      <w:r w:rsidR="00986CB7" w:rsidRPr="0064794D">
        <w:rPr>
          <w:rFonts w:asciiTheme="minorHAnsi" w:hAnsiTheme="minorHAnsi" w:cstheme="minorHAnsi"/>
          <w:b/>
          <w:color w:val="FF0000"/>
        </w:rPr>
        <w:t>wydłużenie okresu</w:t>
      </w:r>
      <w:r w:rsidR="00986CB7">
        <w:rPr>
          <w:rFonts w:asciiTheme="minorHAnsi" w:hAnsiTheme="minorHAnsi" w:cstheme="minorHAnsi"/>
          <w:b/>
          <w:color w:val="FF0000"/>
        </w:rPr>
        <w:t xml:space="preserve"> </w:t>
      </w:r>
      <w:r w:rsidR="00986CB7" w:rsidRPr="0064794D">
        <w:rPr>
          <w:rFonts w:asciiTheme="minorHAnsi" w:hAnsiTheme="minorHAnsi" w:cstheme="minorHAnsi"/>
          <w:b/>
          <w:color w:val="FF0000"/>
        </w:rPr>
        <w:t>gwarancji</w:t>
      </w:r>
      <w:r w:rsidR="00986CB7" w:rsidRPr="00986CB7">
        <w:rPr>
          <w:rFonts w:asciiTheme="minorHAnsi" w:hAnsiTheme="minorHAnsi" w:cstheme="minorHAnsi"/>
          <w:b/>
          <w:color w:val="FF0000"/>
        </w:rPr>
        <w:t>/wsparcia</w:t>
      </w:r>
      <w:r w:rsidR="00986CB7" w:rsidRPr="0064794D">
        <w:rPr>
          <w:rFonts w:asciiTheme="minorHAnsi" w:hAnsiTheme="minorHAnsi" w:cstheme="minorHAnsi"/>
          <w:b/>
          <w:color w:val="FF0000"/>
        </w:rPr>
        <w:t xml:space="preserve"> na serwery i macierz</w:t>
      </w:r>
      <w:r w:rsidRPr="0038690F">
        <w:rPr>
          <w:rFonts w:asciiTheme="minorHAnsi" w:hAnsiTheme="minorHAnsi" w:cstheme="minorHAnsi"/>
          <w:b/>
          <w:color w:val="FF0000"/>
        </w:rPr>
        <w:t>”.</w:t>
      </w:r>
    </w:p>
    <w:p w14:paraId="4765DF8D" w14:textId="77777777" w:rsidR="00F5699D" w:rsidRPr="0038690F" w:rsidRDefault="00F5699D" w:rsidP="009D3D22">
      <w:pPr>
        <w:spacing w:before="0" w:after="0" w:line="240" w:lineRule="auto"/>
        <w:ind w:left="14"/>
        <w:contextualSpacing/>
        <w:rPr>
          <w:rFonts w:asciiTheme="minorHAnsi" w:hAnsiTheme="minorHAnsi" w:cstheme="minorHAnsi"/>
        </w:rPr>
      </w:pP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956DB6" w:rsidRPr="0038690F" w14:paraId="6E723771" w14:textId="77777777" w:rsidTr="005A1DFC">
        <w:trPr>
          <w:trHeight w:val="293"/>
        </w:trPr>
        <w:tc>
          <w:tcPr>
            <w:tcW w:w="595" w:type="dxa"/>
            <w:tcBorders>
              <w:top w:val="nil"/>
              <w:left w:val="nil"/>
              <w:bottom w:val="nil"/>
              <w:right w:val="nil"/>
            </w:tcBorders>
            <w:shd w:val="clear" w:color="auto" w:fill="E5E5E5"/>
          </w:tcPr>
          <w:p w14:paraId="789868DB" w14:textId="42C410EC"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1</w:t>
            </w:r>
            <w:r w:rsidR="005E5319">
              <w:rPr>
                <w:rFonts w:cstheme="minorHAnsi"/>
                <w:b/>
                <w:color w:val="0070C0"/>
                <w:sz w:val="24"/>
              </w:rPr>
              <w:t>7</w:t>
            </w:r>
            <w:r w:rsidRPr="0038690F">
              <w:rPr>
                <w:rFonts w:cstheme="minorHAnsi"/>
                <w:b/>
                <w:color w:val="0070C0"/>
                <w:sz w:val="24"/>
              </w:rPr>
              <w:t>.</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09FB9B6A" w14:textId="77777777" w:rsidR="00956DB6" w:rsidRPr="0038690F" w:rsidRDefault="00956DB6" w:rsidP="009D3D22">
            <w:pPr>
              <w:spacing w:before="0" w:after="0" w:line="240" w:lineRule="auto"/>
              <w:contextualSpacing/>
              <w:rPr>
                <w:rFonts w:cstheme="minorHAnsi"/>
                <w:b/>
                <w:color w:val="0070C0"/>
                <w:sz w:val="24"/>
              </w:rPr>
            </w:pPr>
            <w:r w:rsidRPr="0038690F">
              <w:rPr>
                <w:rFonts w:cstheme="minorHAnsi"/>
                <w:b/>
                <w:color w:val="0070C0"/>
                <w:sz w:val="24"/>
              </w:rPr>
              <w:t xml:space="preserve">Zabezpieczenie należytego wykonania umowy </w:t>
            </w:r>
          </w:p>
          <w:p w14:paraId="1485DCBF" w14:textId="77777777" w:rsidR="00956DB6" w:rsidRPr="0038690F" w:rsidRDefault="00956DB6" w:rsidP="009D3D22">
            <w:pPr>
              <w:spacing w:before="0" w:after="0" w:line="240" w:lineRule="auto"/>
              <w:contextualSpacing/>
              <w:rPr>
                <w:rFonts w:cstheme="minorHAnsi"/>
              </w:rPr>
            </w:pPr>
          </w:p>
        </w:tc>
      </w:tr>
    </w:tbl>
    <w:p w14:paraId="5C366CB6" w14:textId="77777777" w:rsidR="0067319C" w:rsidRPr="0038690F" w:rsidRDefault="0067319C" w:rsidP="00BE6FF3">
      <w:pPr>
        <w:spacing w:before="0" w:after="0" w:line="240" w:lineRule="auto"/>
        <w:ind w:left="9" w:right="40"/>
        <w:contextualSpacing/>
        <w:rPr>
          <w:rFonts w:asciiTheme="minorHAnsi" w:hAnsiTheme="minorHAnsi" w:cstheme="minorHAnsi"/>
        </w:rPr>
      </w:pPr>
    </w:p>
    <w:p w14:paraId="78991E4A" w14:textId="4EC7A5F4" w:rsidR="00956DB6" w:rsidRPr="0038690F" w:rsidRDefault="00956DB6" w:rsidP="00BE6FF3">
      <w:pPr>
        <w:spacing w:before="0" w:after="0" w:line="240" w:lineRule="auto"/>
        <w:ind w:left="9" w:right="40"/>
        <w:contextualSpacing/>
        <w:rPr>
          <w:rFonts w:asciiTheme="minorHAnsi" w:hAnsiTheme="minorHAnsi" w:cstheme="minorHAnsi"/>
        </w:rPr>
      </w:pPr>
      <w:r w:rsidRPr="0038690F">
        <w:rPr>
          <w:rFonts w:asciiTheme="minorHAnsi" w:hAnsiTheme="minorHAnsi" w:cstheme="minorHAnsi"/>
        </w:rPr>
        <w:t xml:space="preserve">Zamawiający </w:t>
      </w:r>
      <w:r w:rsidR="00B41003" w:rsidRPr="0038690F">
        <w:rPr>
          <w:rFonts w:asciiTheme="minorHAnsi" w:hAnsiTheme="minorHAnsi" w:cstheme="minorHAnsi"/>
        </w:rPr>
        <w:t xml:space="preserve">nie </w:t>
      </w:r>
      <w:r w:rsidRPr="0038690F">
        <w:rPr>
          <w:rFonts w:asciiTheme="minorHAnsi" w:hAnsiTheme="minorHAnsi" w:cstheme="minorHAnsi"/>
        </w:rPr>
        <w:t>żąda wniesienia zabezpieczenia należytego wykonania umowy.</w:t>
      </w:r>
    </w:p>
    <w:p w14:paraId="3BA62BA4" w14:textId="77777777" w:rsidR="0067319C" w:rsidRPr="0038690F" w:rsidRDefault="0067319C" w:rsidP="0067319C">
      <w:pPr>
        <w:spacing w:before="0" w:after="0" w:line="240" w:lineRule="auto"/>
        <w:ind w:right="40"/>
        <w:contextualSpacing/>
        <w:rPr>
          <w:rFonts w:asciiTheme="minorHAnsi" w:hAnsiTheme="minorHAnsi" w:cstheme="minorHAnsi"/>
        </w:rPr>
      </w:pPr>
    </w:p>
    <w:tbl>
      <w:tblPr>
        <w:tblStyle w:val="TableGrid"/>
        <w:tblW w:w="9696" w:type="dxa"/>
        <w:tblInd w:w="-14" w:type="dxa"/>
        <w:tblCellMar>
          <w:top w:w="41" w:type="dxa"/>
          <w:left w:w="10" w:type="dxa"/>
        </w:tblCellMar>
        <w:tblLook w:val="04A0" w:firstRow="1" w:lastRow="0" w:firstColumn="1" w:lastColumn="0" w:noHBand="0" w:noVBand="1"/>
      </w:tblPr>
      <w:tblGrid>
        <w:gridCol w:w="586"/>
        <w:gridCol w:w="9110"/>
      </w:tblGrid>
      <w:tr w:rsidR="00956DB6" w:rsidRPr="0038690F" w14:paraId="11D9B3B8" w14:textId="77777777" w:rsidTr="005A1DFC">
        <w:trPr>
          <w:trHeight w:val="586"/>
        </w:trPr>
        <w:tc>
          <w:tcPr>
            <w:tcW w:w="586" w:type="dxa"/>
            <w:tcBorders>
              <w:top w:val="nil"/>
              <w:left w:val="nil"/>
              <w:bottom w:val="nil"/>
              <w:right w:val="nil"/>
            </w:tcBorders>
            <w:shd w:val="clear" w:color="auto" w:fill="E5E5E5"/>
          </w:tcPr>
          <w:p w14:paraId="49EB820D" w14:textId="3D1637A9" w:rsidR="00956DB6" w:rsidRPr="0038690F" w:rsidRDefault="00956DB6" w:rsidP="009D3D22">
            <w:pPr>
              <w:spacing w:before="0" w:after="0" w:line="240" w:lineRule="auto"/>
              <w:ind w:left="19"/>
              <w:contextualSpacing/>
              <w:rPr>
                <w:rFonts w:cstheme="minorHAnsi"/>
              </w:rPr>
            </w:pPr>
            <w:r w:rsidRPr="0038690F">
              <w:rPr>
                <w:rFonts w:cstheme="minorHAnsi"/>
                <w:b/>
                <w:color w:val="0070C0"/>
                <w:sz w:val="24"/>
              </w:rPr>
              <w:t>1</w:t>
            </w:r>
            <w:r w:rsidR="005E5319">
              <w:rPr>
                <w:rFonts w:cstheme="minorHAnsi"/>
                <w:b/>
                <w:color w:val="0070C0"/>
                <w:sz w:val="24"/>
              </w:rPr>
              <w:t>8</w:t>
            </w:r>
            <w:r w:rsidRPr="0038690F">
              <w:rPr>
                <w:rFonts w:cstheme="minorHAnsi"/>
                <w:b/>
                <w:color w:val="0070C0"/>
                <w:sz w:val="24"/>
              </w:rPr>
              <w:t>.</w:t>
            </w:r>
            <w:r w:rsidRPr="0038690F">
              <w:rPr>
                <w:rFonts w:eastAsia="Arial" w:cstheme="minorHAnsi"/>
                <w:b/>
                <w:color w:val="0070C0"/>
                <w:sz w:val="24"/>
              </w:rPr>
              <w:t xml:space="preserve"> </w:t>
            </w:r>
          </w:p>
        </w:tc>
        <w:tc>
          <w:tcPr>
            <w:tcW w:w="9110" w:type="dxa"/>
            <w:tcBorders>
              <w:top w:val="nil"/>
              <w:left w:val="nil"/>
              <w:bottom w:val="nil"/>
              <w:right w:val="nil"/>
            </w:tcBorders>
            <w:shd w:val="clear" w:color="auto" w:fill="E5E5E5"/>
          </w:tcPr>
          <w:p w14:paraId="6AE90822" w14:textId="77777777" w:rsidR="00956DB6" w:rsidRPr="0038690F" w:rsidRDefault="00956DB6" w:rsidP="009D3D22">
            <w:pPr>
              <w:spacing w:before="0" w:after="0" w:line="240" w:lineRule="auto"/>
              <w:contextualSpacing/>
              <w:rPr>
                <w:rFonts w:cstheme="minorHAnsi"/>
                <w:b/>
                <w:color w:val="0070C0"/>
                <w:sz w:val="24"/>
              </w:rPr>
            </w:pPr>
            <w:r w:rsidRPr="0038690F">
              <w:rPr>
                <w:rFonts w:cstheme="minorHAnsi"/>
                <w:b/>
                <w:color w:val="0070C0"/>
                <w:sz w:val="24"/>
              </w:rPr>
              <w:t xml:space="preserve">Formalności, jakie muszą zostać dopełnione po wyborze oferty w celu zawarcia umowy  </w:t>
            </w:r>
            <w:r w:rsidRPr="0038690F">
              <w:rPr>
                <w:rFonts w:cstheme="minorHAnsi"/>
                <w:b/>
                <w:color w:val="0070C0"/>
                <w:sz w:val="24"/>
              </w:rPr>
              <w:br/>
              <w:t xml:space="preserve">w sprawie zamówienia publicznego </w:t>
            </w:r>
          </w:p>
          <w:p w14:paraId="08E9F146" w14:textId="77777777" w:rsidR="00956DB6" w:rsidRPr="0038690F" w:rsidRDefault="00956DB6" w:rsidP="009D3D22">
            <w:pPr>
              <w:spacing w:before="0" w:after="0" w:line="240" w:lineRule="auto"/>
              <w:contextualSpacing/>
              <w:rPr>
                <w:rFonts w:cstheme="minorHAnsi"/>
              </w:rPr>
            </w:pPr>
          </w:p>
        </w:tc>
      </w:tr>
    </w:tbl>
    <w:p w14:paraId="67D0508A" w14:textId="287E1B42" w:rsidR="00956DB6" w:rsidRPr="0038690F" w:rsidRDefault="00956DB6" w:rsidP="009D3D22">
      <w:pPr>
        <w:spacing w:before="0" w:after="0" w:line="240" w:lineRule="auto"/>
        <w:ind w:left="9" w:right="40"/>
        <w:contextualSpacing/>
        <w:rPr>
          <w:rFonts w:asciiTheme="minorHAnsi" w:hAnsiTheme="minorHAnsi" w:cstheme="minorHAnsi"/>
        </w:rPr>
      </w:pPr>
    </w:p>
    <w:p w14:paraId="50C39996" w14:textId="05C2F919" w:rsidR="00956DB6" w:rsidRPr="0038690F" w:rsidRDefault="00956DB6" w:rsidP="00BE6FF3">
      <w:pPr>
        <w:spacing w:before="0" w:after="0" w:line="240" w:lineRule="auto"/>
        <w:ind w:left="9" w:right="40"/>
        <w:contextualSpacing/>
        <w:rPr>
          <w:rFonts w:asciiTheme="minorHAnsi" w:hAnsiTheme="minorHAnsi" w:cstheme="minorHAnsi"/>
        </w:rPr>
      </w:pPr>
      <w:r w:rsidRPr="0038690F">
        <w:rPr>
          <w:rFonts w:asciiTheme="minorHAnsi" w:hAnsiTheme="minorHAnsi" w:cstheme="minorHAnsi"/>
        </w:rPr>
        <w:t>1</w:t>
      </w:r>
      <w:r w:rsidR="005E5319">
        <w:rPr>
          <w:rFonts w:asciiTheme="minorHAnsi" w:hAnsiTheme="minorHAnsi" w:cstheme="minorHAnsi"/>
        </w:rPr>
        <w:t>8</w:t>
      </w:r>
      <w:r w:rsidRPr="0038690F">
        <w:rPr>
          <w:rFonts w:asciiTheme="minorHAnsi" w:hAnsiTheme="minorHAnsi" w:cstheme="minorHAnsi"/>
        </w:rPr>
        <w:t>.1.</w:t>
      </w:r>
      <w:r w:rsidRPr="0038690F">
        <w:rPr>
          <w:rFonts w:asciiTheme="minorHAnsi" w:eastAsia="Arial" w:hAnsiTheme="minorHAnsi" w:cstheme="minorHAnsi"/>
        </w:rPr>
        <w:t xml:space="preserve"> </w:t>
      </w:r>
      <w:r w:rsidRPr="0038690F">
        <w:rPr>
          <w:rFonts w:asciiTheme="minorHAnsi" w:hAnsiTheme="minorHAnsi" w:cstheme="minorHAnsi"/>
        </w:rPr>
        <w:t>Wykonawca zobowiązany jest do</w:t>
      </w:r>
      <w:r w:rsidR="00362B39" w:rsidRPr="0038690F">
        <w:rPr>
          <w:rFonts w:asciiTheme="minorHAnsi" w:hAnsiTheme="minorHAnsi" w:cstheme="minorHAnsi"/>
        </w:rPr>
        <w:t xml:space="preserve"> </w:t>
      </w:r>
      <w:r w:rsidRPr="0038690F">
        <w:rPr>
          <w:rFonts w:asciiTheme="minorHAnsi" w:hAnsiTheme="minorHAnsi" w:cstheme="minorHAnsi"/>
        </w:rPr>
        <w:t>wskazania osób reprezentujących wykonawcę przy podpisywaniu umowy.</w:t>
      </w:r>
    </w:p>
    <w:p w14:paraId="28C1FF6C" w14:textId="1F79700E" w:rsidR="00362B39" w:rsidRPr="0038690F" w:rsidRDefault="00956DB6" w:rsidP="00BE6FF3">
      <w:pPr>
        <w:spacing w:before="0" w:after="0" w:line="240" w:lineRule="auto"/>
        <w:ind w:right="40"/>
        <w:contextualSpacing/>
        <w:rPr>
          <w:rFonts w:asciiTheme="minorHAnsi" w:hAnsiTheme="minorHAnsi" w:cstheme="minorHAnsi"/>
        </w:rPr>
      </w:pPr>
      <w:r w:rsidRPr="0038690F">
        <w:rPr>
          <w:rFonts w:asciiTheme="minorHAnsi" w:hAnsiTheme="minorHAnsi" w:cstheme="minorHAnsi"/>
        </w:rPr>
        <w:t>1</w:t>
      </w:r>
      <w:r w:rsidR="005E5319">
        <w:rPr>
          <w:rFonts w:asciiTheme="minorHAnsi" w:hAnsiTheme="minorHAnsi" w:cstheme="minorHAnsi"/>
        </w:rPr>
        <w:t>8</w:t>
      </w:r>
      <w:r w:rsidRPr="0038690F">
        <w:rPr>
          <w:rFonts w:asciiTheme="minorHAnsi" w:hAnsiTheme="minorHAnsi" w:cstheme="minorHAnsi"/>
        </w:rPr>
        <w:t>.2.  Zamawiający zawiera  umowę w sprawie zamówienia publicznego, z zastrzeżeniem</w:t>
      </w:r>
    </w:p>
    <w:p w14:paraId="538A9508" w14:textId="5D008870" w:rsidR="00362B39" w:rsidRPr="0038690F" w:rsidRDefault="00956DB6" w:rsidP="00BE6FF3">
      <w:pPr>
        <w:spacing w:before="0" w:after="0" w:line="240" w:lineRule="auto"/>
        <w:ind w:right="40"/>
        <w:contextualSpacing/>
        <w:rPr>
          <w:rFonts w:asciiTheme="minorHAnsi" w:hAnsiTheme="minorHAnsi" w:cstheme="minorHAnsi"/>
        </w:rPr>
      </w:pPr>
      <w:r w:rsidRPr="0038690F">
        <w:rPr>
          <w:rFonts w:asciiTheme="minorHAnsi" w:hAnsiTheme="minorHAnsi" w:cstheme="minorHAnsi"/>
        </w:rPr>
        <w:t xml:space="preserve">art. 577 ustawy </w:t>
      </w:r>
      <w:r w:rsidR="00362B39" w:rsidRPr="0038690F">
        <w:rPr>
          <w:rFonts w:asciiTheme="minorHAnsi" w:hAnsiTheme="minorHAnsi" w:cstheme="minorHAnsi"/>
        </w:rPr>
        <w:t xml:space="preserve"> </w:t>
      </w:r>
      <w:proofErr w:type="spellStart"/>
      <w:r w:rsidRPr="0038690F">
        <w:rPr>
          <w:rFonts w:asciiTheme="minorHAnsi" w:hAnsiTheme="minorHAnsi" w:cstheme="minorHAnsi"/>
        </w:rPr>
        <w:t>Pzp</w:t>
      </w:r>
      <w:proofErr w:type="spellEnd"/>
      <w:r w:rsidRPr="0038690F">
        <w:rPr>
          <w:rFonts w:asciiTheme="minorHAnsi" w:hAnsiTheme="minorHAnsi" w:cstheme="minorHAnsi"/>
        </w:rPr>
        <w:t>, w terminie nie krótszym niż 5 dni od dnia przesłania zawiadomienia</w:t>
      </w:r>
    </w:p>
    <w:p w14:paraId="6708E58A" w14:textId="5B881F7C" w:rsidR="00956DB6" w:rsidRPr="0038690F" w:rsidRDefault="00956DB6" w:rsidP="00BE6FF3">
      <w:pPr>
        <w:spacing w:before="0" w:after="0" w:line="240" w:lineRule="auto"/>
        <w:ind w:right="40"/>
        <w:contextualSpacing/>
        <w:rPr>
          <w:rFonts w:asciiTheme="minorHAnsi" w:hAnsiTheme="minorHAnsi" w:cstheme="minorHAnsi"/>
        </w:rPr>
      </w:pPr>
      <w:r w:rsidRPr="0038690F">
        <w:rPr>
          <w:rFonts w:asciiTheme="minorHAnsi" w:hAnsiTheme="minorHAnsi" w:cstheme="minorHAnsi"/>
        </w:rPr>
        <w:t>o wyborze</w:t>
      </w:r>
      <w:r w:rsidR="00BE6FF3" w:rsidRPr="0038690F">
        <w:rPr>
          <w:rFonts w:asciiTheme="minorHAnsi" w:hAnsiTheme="minorHAnsi" w:cstheme="minorHAnsi"/>
        </w:rPr>
        <w:t xml:space="preserve"> </w:t>
      </w:r>
      <w:r w:rsidRPr="0038690F">
        <w:rPr>
          <w:rFonts w:asciiTheme="minorHAnsi" w:hAnsiTheme="minorHAnsi" w:cstheme="minorHAnsi"/>
        </w:rPr>
        <w:t>najkorzystniejszej oferty, jeżeli zawiadomienie to zostało przesłane przy użyciu środków komunikacji elektronicznej,   albo 10 dni  - jeżeli zostało przesłane w inny sposób.</w:t>
      </w:r>
    </w:p>
    <w:p w14:paraId="4528DB17" w14:textId="12B350E1" w:rsidR="00956DB6" w:rsidRPr="0038690F" w:rsidRDefault="00956DB6" w:rsidP="00BE6FF3">
      <w:pPr>
        <w:spacing w:before="0" w:after="0" w:line="240" w:lineRule="auto"/>
        <w:ind w:right="40"/>
        <w:contextualSpacing/>
        <w:rPr>
          <w:rFonts w:asciiTheme="minorHAnsi" w:hAnsiTheme="minorHAnsi" w:cstheme="minorHAnsi"/>
        </w:rPr>
      </w:pPr>
      <w:r w:rsidRPr="0038690F">
        <w:rPr>
          <w:rFonts w:asciiTheme="minorHAnsi" w:hAnsiTheme="minorHAnsi" w:cstheme="minorHAnsi"/>
        </w:rPr>
        <w:t>1</w:t>
      </w:r>
      <w:r w:rsidR="005E5319">
        <w:rPr>
          <w:rFonts w:asciiTheme="minorHAnsi" w:hAnsiTheme="minorHAnsi" w:cstheme="minorHAnsi"/>
        </w:rPr>
        <w:t>8</w:t>
      </w:r>
      <w:r w:rsidRPr="0038690F">
        <w:rPr>
          <w:rFonts w:asciiTheme="minorHAnsi" w:hAnsiTheme="minorHAnsi" w:cstheme="minorHAnsi"/>
        </w:rPr>
        <w:t>.3. Zamawiający może zawrzeć umowę w sprawie zamówienia publicznego przed upływem terminów,  o których mowa powyżej, w przypadku złożenia tylko jednej oferty.</w:t>
      </w:r>
    </w:p>
    <w:p w14:paraId="4B69E323" w14:textId="77777777" w:rsidR="00956DB6" w:rsidRPr="0038690F" w:rsidRDefault="00956DB6" w:rsidP="009D3D22">
      <w:pPr>
        <w:spacing w:before="0" w:after="0" w:line="240" w:lineRule="auto"/>
        <w:ind w:left="722"/>
        <w:contextualSpacing/>
        <w:rPr>
          <w:rFonts w:asciiTheme="minorHAnsi" w:hAnsiTheme="minorHAnsi" w:cstheme="minorHAnsi"/>
        </w:rPr>
      </w:pPr>
      <w:r w:rsidRPr="0038690F">
        <w:rPr>
          <w:rFonts w:asciiTheme="minorHAnsi" w:hAnsiTheme="minorHAnsi" w:cstheme="minorHAnsi"/>
        </w:rPr>
        <w:t xml:space="preserve"> </w:t>
      </w:r>
    </w:p>
    <w:tbl>
      <w:tblPr>
        <w:tblStyle w:val="TableGrid"/>
        <w:tblW w:w="9696" w:type="dxa"/>
        <w:tblInd w:w="-14" w:type="dxa"/>
        <w:tblCellMar>
          <w:top w:w="41" w:type="dxa"/>
        </w:tblCellMar>
        <w:tblLook w:val="04A0" w:firstRow="1" w:lastRow="0" w:firstColumn="1" w:lastColumn="0" w:noHBand="0" w:noVBand="1"/>
      </w:tblPr>
      <w:tblGrid>
        <w:gridCol w:w="595"/>
        <w:gridCol w:w="9101"/>
      </w:tblGrid>
      <w:tr w:rsidR="00956DB6" w:rsidRPr="0038690F" w14:paraId="36CA8DA2" w14:textId="77777777" w:rsidTr="005A1DFC">
        <w:trPr>
          <w:trHeight w:val="588"/>
        </w:trPr>
        <w:tc>
          <w:tcPr>
            <w:tcW w:w="595" w:type="dxa"/>
            <w:tcBorders>
              <w:top w:val="nil"/>
              <w:left w:val="nil"/>
              <w:bottom w:val="nil"/>
              <w:right w:val="nil"/>
            </w:tcBorders>
            <w:shd w:val="clear" w:color="auto" w:fill="E5E5E5"/>
          </w:tcPr>
          <w:p w14:paraId="383B9121" w14:textId="227C5E53"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1</w:t>
            </w:r>
            <w:r w:rsidR="005E5319">
              <w:rPr>
                <w:rFonts w:cstheme="minorHAnsi"/>
                <w:b/>
                <w:color w:val="0070C0"/>
                <w:sz w:val="24"/>
              </w:rPr>
              <w:t>9</w:t>
            </w:r>
            <w:r w:rsidRPr="0038690F">
              <w:rPr>
                <w:rFonts w:cstheme="minorHAnsi"/>
                <w:b/>
                <w:color w:val="0070C0"/>
                <w:sz w:val="24"/>
              </w:rPr>
              <w:t>.</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603B698A" w14:textId="77777777" w:rsidR="00956DB6" w:rsidRPr="0038690F" w:rsidRDefault="00956DB6" w:rsidP="009D3D22">
            <w:pPr>
              <w:spacing w:before="0" w:after="0" w:line="240" w:lineRule="auto"/>
              <w:contextualSpacing/>
              <w:rPr>
                <w:rFonts w:cstheme="minorHAnsi"/>
                <w:b/>
                <w:color w:val="0070C0"/>
                <w:sz w:val="24"/>
              </w:rPr>
            </w:pPr>
            <w:r w:rsidRPr="0038690F">
              <w:rPr>
                <w:rFonts w:cstheme="minorHAnsi"/>
                <w:b/>
                <w:color w:val="0070C0"/>
                <w:sz w:val="24"/>
              </w:rPr>
              <w:t>Wymagania w zakresie zatrudnienia przez wykonawcę lub podwykonawcę</w:t>
            </w:r>
            <w:r w:rsidRPr="0038690F">
              <w:rPr>
                <w:rFonts w:cstheme="minorHAnsi"/>
                <w:b/>
                <w:color w:val="7030A0"/>
                <w:sz w:val="24"/>
              </w:rPr>
              <w:t xml:space="preserve"> </w:t>
            </w:r>
            <w:r w:rsidRPr="0038690F">
              <w:rPr>
                <w:rFonts w:cstheme="minorHAnsi"/>
                <w:b/>
                <w:color w:val="0070C0"/>
                <w:sz w:val="24"/>
              </w:rPr>
              <w:t xml:space="preserve">na podstawie stosunku pracy, osób wykonujących wskazane przez zamawiającego czynności  </w:t>
            </w:r>
          </w:p>
          <w:p w14:paraId="624CC911" w14:textId="77777777" w:rsidR="00956DB6" w:rsidRPr="0038690F" w:rsidRDefault="00956DB6" w:rsidP="009D3D22">
            <w:pPr>
              <w:spacing w:before="0" w:after="0" w:line="240" w:lineRule="auto"/>
              <w:contextualSpacing/>
              <w:rPr>
                <w:rFonts w:cstheme="minorHAnsi"/>
              </w:rPr>
            </w:pPr>
          </w:p>
        </w:tc>
      </w:tr>
    </w:tbl>
    <w:p w14:paraId="13A84E61" w14:textId="77777777" w:rsidR="00956DB6" w:rsidRPr="0038690F" w:rsidRDefault="00956DB6" w:rsidP="009D3D22">
      <w:pPr>
        <w:spacing w:before="0" w:after="0" w:line="240" w:lineRule="auto"/>
        <w:ind w:left="1286" w:right="40"/>
        <w:contextualSpacing/>
        <w:rPr>
          <w:rFonts w:asciiTheme="minorHAnsi" w:hAnsiTheme="minorHAnsi" w:cstheme="minorHAnsi"/>
        </w:rPr>
      </w:pPr>
    </w:p>
    <w:p w14:paraId="3AD3A080" w14:textId="53E9983E" w:rsidR="00956DB6" w:rsidRPr="005E5319" w:rsidRDefault="00956DB6" w:rsidP="005E5319">
      <w:pPr>
        <w:spacing w:before="0" w:after="0" w:line="240" w:lineRule="auto"/>
        <w:ind w:right="40"/>
        <w:jc w:val="both"/>
        <w:rPr>
          <w:rFonts w:asciiTheme="minorHAnsi" w:hAnsiTheme="minorHAnsi" w:cstheme="minorHAnsi"/>
        </w:rPr>
      </w:pPr>
      <w:r w:rsidRPr="005E5319">
        <w:rPr>
          <w:rFonts w:asciiTheme="minorHAnsi" w:hAnsiTheme="minorHAnsi" w:cstheme="minorHAnsi"/>
        </w:rPr>
        <w:t>Zamawiający nie stawia wymagań w tym zakresie</w:t>
      </w:r>
      <w:r w:rsidR="001C247B">
        <w:rPr>
          <w:rFonts w:asciiTheme="minorHAnsi" w:hAnsiTheme="minorHAnsi" w:cstheme="minorHAnsi"/>
        </w:rPr>
        <w:t>.</w:t>
      </w:r>
    </w:p>
    <w:p w14:paraId="63C1305B" w14:textId="77777777" w:rsidR="00956DB6" w:rsidRPr="0038690F" w:rsidRDefault="00956DB6" w:rsidP="009D3D22">
      <w:pPr>
        <w:spacing w:before="0" w:after="0" w:line="240" w:lineRule="auto"/>
        <w:ind w:left="722"/>
        <w:contextualSpacing/>
        <w:rPr>
          <w:rFonts w:asciiTheme="minorHAnsi" w:hAnsiTheme="minorHAnsi" w:cstheme="minorHAnsi"/>
        </w:rPr>
      </w:pPr>
      <w:r w:rsidRPr="0038690F">
        <w:rPr>
          <w:rFonts w:asciiTheme="minorHAnsi" w:hAnsiTheme="minorHAnsi" w:cstheme="minorHAnsi"/>
        </w:rP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956DB6" w:rsidRPr="0038690F" w14:paraId="6BDB4335" w14:textId="77777777" w:rsidTr="005A1DFC">
        <w:trPr>
          <w:trHeight w:val="293"/>
        </w:trPr>
        <w:tc>
          <w:tcPr>
            <w:tcW w:w="595" w:type="dxa"/>
            <w:tcBorders>
              <w:top w:val="nil"/>
              <w:left w:val="nil"/>
              <w:bottom w:val="nil"/>
              <w:right w:val="nil"/>
            </w:tcBorders>
            <w:shd w:val="clear" w:color="auto" w:fill="E5E5E5"/>
          </w:tcPr>
          <w:p w14:paraId="0568F571" w14:textId="389FF2AB" w:rsidR="00956DB6" w:rsidRPr="0038690F" w:rsidRDefault="005E5319" w:rsidP="009D3D22">
            <w:pPr>
              <w:spacing w:before="0" w:after="0" w:line="240" w:lineRule="auto"/>
              <w:ind w:left="29"/>
              <w:contextualSpacing/>
              <w:rPr>
                <w:rFonts w:cstheme="minorHAnsi"/>
              </w:rPr>
            </w:pPr>
            <w:r>
              <w:rPr>
                <w:rFonts w:cstheme="minorHAnsi"/>
                <w:b/>
                <w:color w:val="0070C0"/>
                <w:sz w:val="24"/>
              </w:rPr>
              <w:t>20</w:t>
            </w:r>
            <w:r w:rsidR="00956DB6" w:rsidRPr="0038690F">
              <w:rPr>
                <w:rFonts w:cstheme="minorHAnsi"/>
                <w:b/>
                <w:color w:val="0070C0"/>
                <w:sz w:val="24"/>
              </w:rPr>
              <w:t>.</w:t>
            </w:r>
            <w:r w:rsidR="00956DB6"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269CB67C" w14:textId="77777777" w:rsidR="00956DB6" w:rsidRPr="0038690F" w:rsidRDefault="00956DB6" w:rsidP="009D3D22">
            <w:pPr>
              <w:spacing w:before="0" w:after="0" w:line="240" w:lineRule="auto"/>
              <w:contextualSpacing/>
              <w:rPr>
                <w:rFonts w:cstheme="minorHAnsi"/>
                <w:b/>
                <w:color w:val="0070C0"/>
                <w:sz w:val="24"/>
              </w:rPr>
            </w:pPr>
            <w:r w:rsidRPr="0038690F">
              <w:rPr>
                <w:rFonts w:cstheme="minorHAnsi"/>
                <w:b/>
                <w:color w:val="0070C0"/>
                <w:sz w:val="24"/>
              </w:rPr>
              <w:t xml:space="preserve">Pouczenie o środkach ochrony prawnej przysługujących wykonawcy  </w:t>
            </w:r>
          </w:p>
          <w:p w14:paraId="651182FE" w14:textId="77777777" w:rsidR="00956DB6" w:rsidRPr="0038690F" w:rsidRDefault="00956DB6" w:rsidP="009D3D22">
            <w:pPr>
              <w:spacing w:before="0" w:after="0" w:line="240" w:lineRule="auto"/>
              <w:contextualSpacing/>
              <w:rPr>
                <w:rFonts w:cstheme="minorHAnsi"/>
              </w:rPr>
            </w:pPr>
          </w:p>
        </w:tc>
      </w:tr>
    </w:tbl>
    <w:p w14:paraId="55AE2889" w14:textId="77CFE202" w:rsidR="00956DB6" w:rsidRPr="005E5319" w:rsidRDefault="00956DB6" w:rsidP="005E5319">
      <w:pPr>
        <w:pStyle w:val="Akapitzlist"/>
        <w:numPr>
          <w:ilvl w:val="1"/>
          <w:numId w:val="140"/>
        </w:numPr>
        <w:spacing w:before="0" w:after="0" w:line="240" w:lineRule="auto"/>
        <w:ind w:right="40"/>
        <w:jc w:val="both"/>
        <w:rPr>
          <w:rFonts w:asciiTheme="minorHAnsi" w:hAnsiTheme="minorHAnsi" w:cstheme="minorHAnsi"/>
        </w:rPr>
      </w:pPr>
      <w:r w:rsidRPr="005E5319">
        <w:rPr>
          <w:rFonts w:asciiTheme="minorHAnsi" w:hAnsiTheme="minorHAnsi" w:cstheme="minorHAnsi"/>
        </w:rPr>
        <w:t xml:space="preserve">Środki ochrony prawnej przysługują wykonawcy, a także innemu podmiotowi, jeżeli ma lub miał interes w uzyskaniu zamówienia oraz poniósł lub może ponieść szkodę w wyniku naruszenia przez zamawiającego przepisów ustawy </w:t>
      </w:r>
      <w:proofErr w:type="spellStart"/>
      <w:r w:rsidRPr="005E5319">
        <w:rPr>
          <w:rFonts w:asciiTheme="minorHAnsi" w:hAnsiTheme="minorHAnsi" w:cstheme="minorHAnsi"/>
        </w:rPr>
        <w:t>Pzp</w:t>
      </w:r>
      <w:proofErr w:type="spellEnd"/>
      <w:r w:rsidRPr="005E5319">
        <w:rPr>
          <w:rFonts w:asciiTheme="minorHAnsi" w:hAnsiTheme="minorHAnsi" w:cstheme="minorHAnsi"/>
        </w:rPr>
        <w:t xml:space="preserve">.  </w:t>
      </w:r>
    </w:p>
    <w:p w14:paraId="1555F959" w14:textId="19D03073" w:rsidR="00956DB6" w:rsidRPr="005E5319" w:rsidRDefault="00956DB6" w:rsidP="005E5319">
      <w:pPr>
        <w:pStyle w:val="Akapitzlist"/>
        <w:numPr>
          <w:ilvl w:val="1"/>
          <w:numId w:val="140"/>
        </w:numPr>
        <w:spacing w:before="0" w:after="0" w:line="240" w:lineRule="auto"/>
        <w:ind w:right="40"/>
        <w:jc w:val="both"/>
        <w:rPr>
          <w:rFonts w:asciiTheme="minorHAnsi" w:hAnsiTheme="minorHAnsi" w:cstheme="minorHAnsi"/>
        </w:rPr>
      </w:pPr>
      <w:r w:rsidRPr="005E5319">
        <w:rPr>
          <w:rFonts w:asciiTheme="minorHAnsi" w:hAnsiTheme="minorHAnsi" w:cstheme="minorHAnsi"/>
        </w:rPr>
        <w:lastRenderedPageBreak/>
        <w:t xml:space="preserve">Postępowanie odwoławcze uregulowane zostało w przepisach art. 506-578 ustawy </w:t>
      </w:r>
      <w:proofErr w:type="spellStart"/>
      <w:r w:rsidRPr="005E5319">
        <w:rPr>
          <w:rFonts w:asciiTheme="minorHAnsi" w:hAnsiTheme="minorHAnsi" w:cstheme="minorHAnsi"/>
        </w:rPr>
        <w:t>Pzp</w:t>
      </w:r>
      <w:proofErr w:type="spellEnd"/>
      <w:r w:rsidRPr="005E5319">
        <w:rPr>
          <w:rFonts w:asciiTheme="minorHAnsi" w:hAnsiTheme="minorHAnsi" w:cstheme="minorHAnsi"/>
        </w:rPr>
        <w:t xml:space="preserve">,  a postępowanie skargowe w przepisach art. 579 – 590 ustawy </w:t>
      </w:r>
      <w:proofErr w:type="spellStart"/>
      <w:r w:rsidRPr="005E5319">
        <w:rPr>
          <w:rFonts w:asciiTheme="minorHAnsi" w:hAnsiTheme="minorHAnsi" w:cstheme="minorHAnsi"/>
        </w:rPr>
        <w:t>Pzp</w:t>
      </w:r>
      <w:proofErr w:type="spellEnd"/>
      <w:r w:rsidRPr="005E5319">
        <w:rPr>
          <w:rFonts w:asciiTheme="minorHAnsi" w:hAnsiTheme="minorHAnsi" w:cstheme="minorHAnsi"/>
        </w:rPr>
        <w:t xml:space="preserve">.  </w:t>
      </w:r>
    </w:p>
    <w:p w14:paraId="1E4B7C30" w14:textId="77777777" w:rsidR="00956DB6" w:rsidRPr="0038690F" w:rsidRDefault="00956DB6" w:rsidP="009D3D22">
      <w:pPr>
        <w:spacing w:before="0" w:after="0" w:line="240" w:lineRule="auto"/>
        <w:ind w:left="567" w:right="40"/>
        <w:contextualSpacing/>
        <w:rPr>
          <w:rFonts w:asciiTheme="minorHAnsi" w:hAnsiTheme="minorHAnsi" w:cstheme="minorHAnsi"/>
        </w:rPr>
      </w:pPr>
    </w:p>
    <w:tbl>
      <w:tblPr>
        <w:tblStyle w:val="TableGrid"/>
        <w:tblW w:w="9696" w:type="dxa"/>
        <w:tblInd w:w="-14" w:type="dxa"/>
        <w:tblCellMar>
          <w:top w:w="41" w:type="dxa"/>
          <w:left w:w="29" w:type="dxa"/>
        </w:tblCellMar>
        <w:tblLook w:val="04A0" w:firstRow="1" w:lastRow="0" w:firstColumn="1" w:lastColumn="0" w:noHBand="0" w:noVBand="1"/>
      </w:tblPr>
      <w:tblGrid>
        <w:gridCol w:w="475"/>
        <w:gridCol w:w="9221"/>
      </w:tblGrid>
      <w:tr w:rsidR="00956DB6" w:rsidRPr="0038690F" w14:paraId="52C47617" w14:textId="77777777" w:rsidTr="005A1DFC">
        <w:trPr>
          <w:trHeight w:val="2638"/>
        </w:trPr>
        <w:tc>
          <w:tcPr>
            <w:tcW w:w="475" w:type="dxa"/>
            <w:tcBorders>
              <w:top w:val="nil"/>
              <w:left w:val="nil"/>
              <w:bottom w:val="nil"/>
              <w:right w:val="nil"/>
            </w:tcBorders>
            <w:shd w:val="clear" w:color="auto" w:fill="E5E5E5"/>
          </w:tcPr>
          <w:p w14:paraId="50E80166" w14:textId="074ADA6F" w:rsidR="00956DB6" w:rsidRPr="0038690F" w:rsidRDefault="00956DB6" w:rsidP="009D3D22">
            <w:pPr>
              <w:spacing w:before="0" w:after="0" w:line="240" w:lineRule="auto"/>
              <w:contextualSpacing/>
              <w:rPr>
                <w:rFonts w:cstheme="minorHAnsi"/>
              </w:rPr>
            </w:pPr>
            <w:r w:rsidRPr="0038690F">
              <w:rPr>
                <w:rFonts w:cstheme="minorHAnsi"/>
                <w:b/>
                <w:color w:val="0070C0"/>
                <w:sz w:val="24"/>
              </w:rPr>
              <w:t>2</w:t>
            </w:r>
            <w:r w:rsidR="005E5319">
              <w:rPr>
                <w:rFonts w:cstheme="minorHAnsi"/>
                <w:b/>
                <w:color w:val="0070C0"/>
                <w:sz w:val="24"/>
              </w:rPr>
              <w:t>1</w:t>
            </w:r>
            <w:r w:rsidRPr="0038690F">
              <w:rPr>
                <w:rFonts w:cstheme="minorHAnsi"/>
                <w:b/>
                <w:color w:val="0070C0"/>
                <w:sz w:val="24"/>
              </w:rPr>
              <w:t>.</w:t>
            </w:r>
            <w:r w:rsidRPr="0038690F">
              <w:rPr>
                <w:rFonts w:eastAsia="Arial" w:cstheme="minorHAnsi"/>
                <w:b/>
                <w:color w:val="0070C0"/>
                <w:sz w:val="24"/>
              </w:rPr>
              <w:t xml:space="preserve"> </w:t>
            </w:r>
          </w:p>
          <w:p w14:paraId="6F8A763A" w14:textId="77777777" w:rsidR="00956DB6" w:rsidRPr="0038690F" w:rsidRDefault="00956DB6" w:rsidP="009D3D22">
            <w:pPr>
              <w:spacing w:before="0" w:after="0" w:line="240" w:lineRule="auto"/>
              <w:contextualSpacing/>
              <w:rPr>
                <w:rFonts w:cstheme="minorHAnsi"/>
              </w:rPr>
            </w:pPr>
            <w:r w:rsidRPr="0038690F">
              <w:rPr>
                <w:rFonts w:cstheme="minorHAnsi"/>
                <w:b/>
                <w:color w:val="0070C0"/>
                <w:sz w:val="24"/>
              </w:rPr>
              <w:t xml:space="preserve"> </w:t>
            </w:r>
          </w:p>
          <w:p w14:paraId="2DE6768C" w14:textId="77777777" w:rsidR="00956DB6" w:rsidRPr="0038690F" w:rsidRDefault="00956DB6" w:rsidP="009D3D22">
            <w:pPr>
              <w:spacing w:before="0" w:after="0" w:line="240" w:lineRule="auto"/>
              <w:contextualSpacing/>
              <w:rPr>
                <w:rFonts w:cstheme="minorHAnsi"/>
              </w:rPr>
            </w:pPr>
            <w:r w:rsidRPr="0038690F">
              <w:rPr>
                <w:rFonts w:cstheme="minorHAnsi"/>
                <w:b/>
                <w:color w:val="0070C0"/>
                <w:sz w:val="24"/>
              </w:rPr>
              <w:t xml:space="preserve"> </w:t>
            </w:r>
          </w:p>
        </w:tc>
        <w:tc>
          <w:tcPr>
            <w:tcW w:w="9221" w:type="dxa"/>
            <w:tcBorders>
              <w:top w:val="nil"/>
              <w:left w:val="nil"/>
              <w:bottom w:val="nil"/>
              <w:right w:val="nil"/>
            </w:tcBorders>
            <w:shd w:val="clear" w:color="auto" w:fill="E5E5E5"/>
          </w:tcPr>
          <w:p w14:paraId="7D5EACDA" w14:textId="77777777" w:rsidR="00956DB6" w:rsidRPr="0038690F" w:rsidRDefault="00956DB6" w:rsidP="009D3D22">
            <w:pPr>
              <w:spacing w:before="0" w:after="0" w:line="240" w:lineRule="auto"/>
              <w:ind w:left="91"/>
              <w:contextualSpacing/>
              <w:rPr>
                <w:rFonts w:cstheme="minorHAnsi"/>
              </w:rPr>
            </w:pPr>
            <w:r w:rsidRPr="0038690F">
              <w:rPr>
                <w:rFonts w:cstheme="minorHAnsi"/>
                <w:b/>
                <w:color w:val="0070C0"/>
                <w:sz w:val="24"/>
              </w:rPr>
              <w:t xml:space="preserve">Opis części zamówienia, jeżeli zamawiający dopuszcza składanie ofert częściowych. </w:t>
            </w:r>
          </w:p>
          <w:p w14:paraId="341A18CA" w14:textId="77777777" w:rsidR="00956DB6" w:rsidRPr="0038690F" w:rsidRDefault="00956DB6" w:rsidP="009D3D22">
            <w:pPr>
              <w:spacing w:before="0" w:after="0" w:line="240" w:lineRule="auto"/>
              <w:ind w:left="91" w:right="25"/>
              <w:contextualSpacing/>
              <w:rPr>
                <w:rFonts w:cstheme="minorHAnsi"/>
              </w:rPr>
            </w:pPr>
            <w:r w:rsidRPr="0038690F">
              <w:rPr>
                <w:rFonts w:cstheme="minorHAnsi"/>
                <w:b/>
                <w:color w:val="0070C0"/>
                <w:sz w:val="24"/>
              </w:rPr>
              <w:t xml:space="preserve">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 </w:t>
            </w:r>
          </w:p>
          <w:p w14:paraId="0768990F" w14:textId="243D8F66" w:rsidR="00956DB6" w:rsidRPr="0038690F" w:rsidRDefault="00956DB6" w:rsidP="0067319C">
            <w:pPr>
              <w:spacing w:before="0" w:after="0" w:line="240" w:lineRule="auto"/>
              <w:ind w:left="14" w:right="28"/>
              <w:contextualSpacing/>
              <w:rPr>
                <w:rFonts w:cstheme="minorHAnsi"/>
                <w:b/>
                <w:color w:val="0070C0"/>
                <w:sz w:val="24"/>
              </w:rPr>
            </w:pPr>
            <w:r w:rsidRPr="0038690F">
              <w:rPr>
                <w:rFonts w:cstheme="minorHAnsi"/>
                <w:b/>
                <w:color w:val="0070C0"/>
                <w:sz w:val="24"/>
              </w:rPr>
              <w:t xml:space="preserve"> Informacje dotyczące ofert wariantowych, w tym informacje o sposobie przedstawiania ofert wariantowych oraz minimalne warunki, jakim muszą odpowiadać oferty wariantowe, jeżeli zamawiający wymaga lub dopuszcza ich składanie </w:t>
            </w:r>
          </w:p>
        </w:tc>
      </w:tr>
    </w:tbl>
    <w:p w14:paraId="55F33F8C" w14:textId="77777777" w:rsidR="00956DB6" w:rsidRPr="0038690F" w:rsidRDefault="00956DB6" w:rsidP="009D3D22">
      <w:pPr>
        <w:spacing w:before="0" w:after="0" w:line="240" w:lineRule="auto"/>
        <w:ind w:left="1286" w:right="40"/>
        <w:contextualSpacing/>
        <w:rPr>
          <w:rFonts w:asciiTheme="minorHAnsi" w:hAnsiTheme="minorHAnsi" w:cstheme="minorHAnsi"/>
        </w:rPr>
      </w:pPr>
    </w:p>
    <w:p w14:paraId="6FD9CCFA" w14:textId="6FDE2F86" w:rsidR="00956DB6" w:rsidRPr="0038690F" w:rsidRDefault="00BE6FF3" w:rsidP="00BE6FF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2</w:t>
      </w:r>
      <w:r w:rsidR="005E5319">
        <w:rPr>
          <w:rFonts w:asciiTheme="minorHAnsi" w:hAnsiTheme="minorHAnsi" w:cstheme="minorHAnsi"/>
        </w:rPr>
        <w:t>1</w:t>
      </w:r>
      <w:r w:rsidRPr="0038690F">
        <w:rPr>
          <w:rFonts w:asciiTheme="minorHAnsi" w:hAnsiTheme="minorHAnsi" w:cstheme="minorHAnsi"/>
        </w:rPr>
        <w:t xml:space="preserve">.1. </w:t>
      </w:r>
      <w:r w:rsidR="00956DB6" w:rsidRPr="0038690F">
        <w:rPr>
          <w:rFonts w:asciiTheme="minorHAnsi" w:hAnsiTheme="minorHAnsi" w:cstheme="minorHAnsi"/>
        </w:rPr>
        <w:t xml:space="preserve">Zamawiający nie dopuszcza składania ofert częściowych. </w:t>
      </w:r>
    </w:p>
    <w:p w14:paraId="11997AF9" w14:textId="67812AF1" w:rsidR="00956DB6" w:rsidRPr="0038690F" w:rsidRDefault="00BE6FF3" w:rsidP="00BE6FF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2</w:t>
      </w:r>
      <w:r w:rsidR="005E5319">
        <w:rPr>
          <w:rFonts w:asciiTheme="minorHAnsi" w:hAnsiTheme="minorHAnsi" w:cstheme="minorHAnsi"/>
        </w:rPr>
        <w:t>1.2</w:t>
      </w:r>
      <w:r w:rsidRPr="0038690F">
        <w:rPr>
          <w:rFonts w:asciiTheme="minorHAnsi" w:hAnsiTheme="minorHAnsi" w:cstheme="minorHAnsi"/>
        </w:rPr>
        <w:t xml:space="preserve">. </w:t>
      </w:r>
      <w:r w:rsidR="00956DB6" w:rsidRPr="0038690F">
        <w:rPr>
          <w:rFonts w:asciiTheme="minorHAnsi" w:hAnsiTheme="minorHAnsi" w:cstheme="minorHAnsi"/>
        </w:rPr>
        <w:t xml:space="preserve">Zamawiający nie dopuszcza składnia ofert wariantowych. </w:t>
      </w:r>
    </w:p>
    <w:p w14:paraId="480F6884" w14:textId="77777777" w:rsidR="00956DB6" w:rsidRPr="0038690F" w:rsidRDefault="00956DB6" w:rsidP="009D3D22">
      <w:pPr>
        <w:spacing w:before="0" w:after="0" w:line="240" w:lineRule="auto"/>
        <w:ind w:left="581"/>
        <w:contextualSpacing/>
        <w:rPr>
          <w:rFonts w:asciiTheme="minorHAnsi" w:hAnsiTheme="minorHAnsi" w:cstheme="minorHAnsi"/>
        </w:rPr>
      </w:pPr>
      <w:r w:rsidRPr="0038690F">
        <w:rPr>
          <w:rFonts w:asciiTheme="minorHAnsi" w:hAnsiTheme="minorHAnsi" w:cstheme="minorHAnsi"/>
        </w:rPr>
        <w:t xml:space="preserve"> </w:t>
      </w:r>
    </w:p>
    <w:tbl>
      <w:tblPr>
        <w:tblStyle w:val="TableGrid"/>
        <w:tblW w:w="9696" w:type="dxa"/>
        <w:tblInd w:w="-14" w:type="dxa"/>
        <w:tblCellMar>
          <w:top w:w="41" w:type="dxa"/>
        </w:tblCellMar>
        <w:tblLook w:val="04A0" w:firstRow="1" w:lastRow="0" w:firstColumn="1" w:lastColumn="0" w:noHBand="0" w:noVBand="1"/>
      </w:tblPr>
      <w:tblGrid>
        <w:gridCol w:w="595"/>
        <w:gridCol w:w="9101"/>
      </w:tblGrid>
      <w:tr w:rsidR="00956DB6" w:rsidRPr="0038690F" w14:paraId="299D4355" w14:textId="77777777" w:rsidTr="005A1DFC">
        <w:trPr>
          <w:trHeight w:val="1171"/>
        </w:trPr>
        <w:tc>
          <w:tcPr>
            <w:tcW w:w="595" w:type="dxa"/>
            <w:tcBorders>
              <w:top w:val="nil"/>
              <w:left w:val="nil"/>
              <w:bottom w:val="nil"/>
              <w:right w:val="nil"/>
            </w:tcBorders>
            <w:shd w:val="clear" w:color="auto" w:fill="E5E5E5"/>
          </w:tcPr>
          <w:p w14:paraId="1229636D" w14:textId="3B0EF40E"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2</w:t>
            </w:r>
            <w:r w:rsidR="005E5319">
              <w:rPr>
                <w:rFonts w:cstheme="minorHAnsi"/>
                <w:b/>
                <w:color w:val="0070C0"/>
                <w:sz w:val="24"/>
              </w:rPr>
              <w:t>2</w:t>
            </w:r>
            <w:r w:rsidRPr="0038690F">
              <w:rPr>
                <w:rFonts w:cstheme="minorHAnsi"/>
                <w:b/>
                <w:color w:val="0070C0"/>
                <w:sz w:val="24"/>
              </w:rPr>
              <w:t>.</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58D80D69" w14:textId="77777777" w:rsidR="00956DB6" w:rsidRPr="0038690F" w:rsidRDefault="00956DB6" w:rsidP="009D3D22">
            <w:pPr>
              <w:spacing w:before="0" w:after="0" w:line="240" w:lineRule="auto"/>
              <w:ind w:right="27"/>
              <w:contextualSpacing/>
              <w:rPr>
                <w:rFonts w:cstheme="minorHAnsi"/>
                <w:b/>
                <w:color w:val="0070C0"/>
                <w:sz w:val="24"/>
              </w:rPr>
            </w:pPr>
            <w:r w:rsidRPr="0038690F">
              <w:rPr>
                <w:rFonts w:cstheme="minorHAnsi"/>
                <w:b/>
                <w:color w:val="0070C0"/>
                <w:sz w:val="24"/>
              </w:rPr>
              <w:t xml:space="preserve">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 </w:t>
            </w:r>
          </w:p>
          <w:p w14:paraId="7387538D" w14:textId="77777777" w:rsidR="00956DB6" w:rsidRPr="0038690F" w:rsidRDefault="00956DB6" w:rsidP="009D3D22">
            <w:pPr>
              <w:spacing w:before="0" w:after="0" w:line="240" w:lineRule="auto"/>
              <w:ind w:right="27"/>
              <w:contextualSpacing/>
              <w:rPr>
                <w:rFonts w:cstheme="minorHAnsi"/>
              </w:rPr>
            </w:pPr>
          </w:p>
        </w:tc>
      </w:tr>
    </w:tbl>
    <w:p w14:paraId="112CD824" w14:textId="77777777" w:rsidR="00956DB6" w:rsidRPr="0038690F" w:rsidRDefault="00956DB6" w:rsidP="009D3D22">
      <w:pPr>
        <w:spacing w:before="0" w:after="0" w:line="240" w:lineRule="auto"/>
        <w:ind w:left="9" w:right="40"/>
        <w:contextualSpacing/>
        <w:rPr>
          <w:rFonts w:asciiTheme="minorHAnsi" w:hAnsiTheme="minorHAnsi" w:cstheme="minorHAnsi"/>
        </w:rPr>
      </w:pPr>
    </w:p>
    <w:p w14:paraId="006CA2C4" w14:textId="77777777" w:rsidR="00956DB6" w:rsidRPr="0038690F" w:rsidRDefault="00956DB6" w:rsidP="009D3D22">
      <w:pPr>
        <w:spacing w:before="0" w:after="0" w:line="240" w:lineRule="auto"/>
        <w:ind w:left="9" w:right="40"/>
        <w:contextualSpacing/>
        <w:rPr>
          <w:rFonts w:asciiTheme="minorHAnsi" w:hAnsiTheme="minorHAnsi" w:cstheme="minorHAnsi"/>
        </w:rPr>
      </w:pPr>
      <w:r w:rsidRPr="0038690F">
        <w:rPr>
          <w:rFonts w:asciiTheme="minorHAnsi" w:hAnsiTheme="minorHAnsi" w:cstheme="minorHAnsi"/>
        </w:rPr>
        <w:t xml:space="preserve">Zamawiający przewiduje możliwość sprawdzenia przez niego dokumentów dotyczących przedmiotowego zamówienia niezbędnych do jego realizacji .  </w:t>
      </w:r>
    </w:p>
    <w:p w14:paraId="62ACE9D4" w14:textId="77777777" w:rsidR="00956DB6" w:rsidRPr="0038690F" w:rsidRDefault="00956DB6" w:rsidP="009D3D22">
      <w:pPr>
        <w:spacing w:before="0" w:after="0" w:line="240" w:lineRule="auto"/>
        <w:ind w:left="14"/>
        <w:contextualSpacing/>
        <w:rPr>
          <w:rFonts w:asciiTheme="minorHAnsi" w:hAnsiTheme="minorHAnsi" w:cstheme="minorHAnsi"/>
        </w:rPr>
      </w:pPr>
      <w:r w:rsidRPr="0038690F">
        <w:rPr>
          <w:rFonts w:asciiTheme="minorHAnsi" w:hAnsiTheme="minorHAnsi" w:cstheme="minorHAnsi"/>
        </w:rPr>
        <w:t xml:space="preserve"> </w:t>
      </w:r>
    </w:p>
    <w:tbl>
      <w:tblPr>
        <w:tblStyle w:val="TableGrid"/>
        <w:tblW w:w="9696" w:type="dxa"/>
        <w:tblInd w:w="-14" w:type="dxa"/>
        <w:tblCellMar>
          <w:top w:w="41" w:type="dxa"/>
        </w:tblCellMar>
        <w:tblLook w:val="04A0" w:firstRow="1" w:lastRow="0" w:firstColumn="1" w:lastColumn="0" w:noHBand="0" w:noVBand="1"/>
      </w:tblPr>
      <w:tblGrid>
        <w:gridCol w:w="595"/>
        <w:gridCol w:w="9101"/>
      </w:tblGrid>
      <w:tr w:rsidR="00956DB6" w:rsidRPr="0038690F" w14:paraId="6BB0DC00" w14:textId="77777777" w:rsidTr="005A1DFC">
        <w:trPr>
          <w:trHeight w:val="586"/>
        </w:trPr>
        <w:tc>
          <w:tcPr>
            <w:tcW w:w="595" w:type="dxa"/>
            <w:tcBorders>
              <w:top w:val="nil"/>
              <w:left w:val="nil"/>
              <w:bottom w:val="nil"/>
              <w:right w:val="nil"/>
            </w:tcBorders>
            <w:shd w:val="clear" w:color="auto" w:fill="E5E5E5"/>
          </w:tcPr>
          <w:p w14:paraId="1E9365CD" w14:textId="1C633429"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2</w:t>
            </w:r>
            <w:r w:rsidR="005E5319">
              <w:rPr>
                <w:rFonts w:cstheme="minorHAnsi"/>
                <w:b/>
                <w:color w:val="0070C0"/>
                <w:sz w:val="24"/>
              </w:rPr>
              <w:t>3</w:t>
            </w:r>
            <w:r w:rsidRPr="0038690F">
              <w:rPr>
                <w:rFonts w:cstheme="minorHAnsi"/>
                <w:b/>
                <w:color w:val="0070C0"/>
                <w:sz w:val="24"/>
              </w:rPr>
              <w:t>.</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17B52B1D" w14:textId="77777777" w:rsidR="00956DB6" w:rsidRPr="0038690F" w:rsidRDefault="00956DB6" w:rsidP="009D3D22">
            <w:pPr>
              <w:spacing w:before="0" w:after="0" w:line="240" w:lineRule="auto"/>
              <w:contextualSpacing/>
              <w:rPr>
                <w:rFonts w:cstheme="minorHAnsi"/>
                <w:b/>
                <w:color w:val="0070C0"/>
                <w:sz w:val="24"/>
              </w:rPr>
            </w:pPr>
            <w:r w:rsidRPr="0038690F">
              <w:rPr>
                <w:rFonts w:cstheme="minorHAnsi"/>
                <w:b/>
                <w:color w:val="0070C0"/>
                <w:sz w:val="24"/>
              </w:rPr>
              <w:t xml:space="preserve">Informacja o przewidywanych zamówieniach, o których mowa w art. 214 ust. 1 pkt 7 i 8, jeżeli zamawiający przewiduje udzielenie takich zamówień </w:t>
            </w:r>
          </w:p>
          <w:p w14:paraId="1C43AF82" w14:textId="77777777" w:rsidR="00956DB6" w:rsidRPr="0038690F" w:rsidRDefault="00956DB6" w:rsidP="009D3D22">
            <w:pPr>
              <w:spacing w:before="0" w:after="0" w:line="240" w:lineRule="auto"/>
              <w:contextualSpacing/>
              <w:rPr>
                <w:rFonts w:cstheme="minorHAnsi"/>
              </w:rPr>
            </w:pPr>
            <w:r w:rsidRPr="0038690F">
              <w:rPr>
                <w:rFonts w:cstheme="minorHAnsi"/>
                <w:b/>
                <w:color w:val="0070C0"/>
                <w:sz w:val="24"/>
              </w:rPr>
              <w:t xml:space="preserve"> </w:t>
            </w:r>
          </w:p>
        </w:tc>
      </w:tr>
    </w:tbl>
    <w:p w14:paraId="7AF4DAAA" w14:textId="77777777" w:rsidR="00956DB6" w:rsidRPr="0038690F" w:rsidRDefault="00956DB6" w:rsidP="009D3D22">
      <w:pPr>
        <w:spacing w:before="0" w:after="0" w:line="240" w:lineRule="auto"/>
        <w:ind w:left="9" w:right="40"/>
        <w:contextualSpacing/>
        <w:rPr>
          <w:rFonts w:asciiTheme="minorHAnsi" w:hAnsiTheme="minorHAnsi" w:cstheme="minorHAnsi"/>
        </w:rPr>
      </w:pPr>
    </w:p>
    <w:p w14:paraId="1E75B6E7" w14:textId="77777777" w:rsidR="00956DB6" w:rsidRPr="0038690F" w:rsidRDefault="00956DB6" w:rsidP="009D3D22">
      <w:pPr>
        <w:spacing w:before="0" w:after="0" w:line="240" w:lineRule="auto"/>
        <w:ind w:left="9" w:right="40"/>
        <w:contextualSpacing/>
        <w:rPr>
          <w:rFonts w:asciiTheme="minorHAnsi" w:hAnsiTheme="minorHAnsi" w:cstheme="minorHAnsi"/>
        </w:rPr>
      </w:pPr>
      <w:r w:rsidRPr="0038690F">
        <w:rPr>
          <w:rFonts w:asciiTheme="minorHAnsi" w:hAnsiTheme="minorHAnsi" w:cstheme="minorHAnsi"/>
        </w:rPr>
        <w:t xml:space="preserve">Zamawiający nie przewiduje udzielenia zamówień, o których mowa w art. 214 ust. 1 pkt 7 i 8  ustawy </w:t>
      </w:r>
      <w:proofErr w:type="spellStart"/>
      <w:r w:rsidRPr="0038690F">
        <w:rPr>
          <w:rFonts w:asciiTheme="minorHAnsi" w:hAnsiTheme="minorHAnsi" w:cstheme="minorHAnsi"/>
        </w:rPr>
        <w:t>Pzp</w:t>
      </w:r>
      <w:proofErr w:type="spellEnd"/>
      <w:r w:rsidRPr="0038690F">
        <w:rPr>
          <w:rFonts w:asciiTheme="minorHAnsi" w:hAnsiTheme="minorHAnsi" w:cstheme="minorHAnsi"/>
        </w:rPr>
        <w:t>.</w:t>
      </w:r>
      <w:r w:rsidRPr="0038690F">
        <w:rPr>
          <w:rFonts w:asciiTheme="minorHAnsi" w:hAnsiTheme="minorHAnsi" w:cstheme="minorHAnsi"/>
          <w:b/>
        </w:rPr>
        <w:t xml:space="preserve"> </w:t>
      </w:r>
    </w:p>
    <w:p w14:paraId="24F67B3C" w14:textId="77777777" w:rsidR="00956DB6" w:rsidRPr="0038690F" w:rsidRDefault="00956DB6" w:rsidP="009D3D22">
      <w:pPr>
        <w:spacing w:before="0" w:after="0" w:line="240" w:lineRule="auto"/>
        <w:ind w:left="734"/>
        <w:contextualSpacing/>
        <w:rPr>
          <w:rFonts w:asciiTheme="minorHAnsi" w:hAnsiTheme="minorHAnsi" w:cstheme="minorHAnsi"/>
        </w:rPr>
      </w:pPr>
      <w:r w:rsidRPr="0038690F">
        <w:rPr>
          <w:rFonts w:asciiTheme="minorHAnsi" w:hAnsiTheme="minorHAnsi" w:cstheme="minorHAnsi"/>
        </w:rPr>
        <w:t xml:space="preserve"> </w:t>
      </w:r>
    </w:p>
    <w:tbl>
      <w:tblPr>
        <w:tblStyle w:val="TableGrid"/>
        <w:tblW w:w="9696" w:type="dxa"/>
        <w:tblInd w:w="-14" w:type="dxa"/>
        <w:tblCellMar>
          <w:top w:w="41" w:type="dxa"/>
        </w:tblCellMar>
        <w:tblLook w:val="04A0" w:firstRow="1" w:lastRow="0" w:firstColumn="1" w:lastColumn="0" w:noHBand="0" w:noVBand="1"/>
      </w:tblPr>
      <w:tblGrid>
        <w:gridCol w:w="595"/>
        <w:gridCol w:w="9101"/>
      </w:tblGrid>
      <w:tr w:rsidR="00956DB6" w:rsidRPr="0038690F" w14:paraId="22BBCF9C" w14:textId="77777777" w:rsidTr="005A1DFC">
        <w:trPr>
          <w:trHeight w:val="586"/>
        </w:trPr>
        <w:tc>
          <w:tcPr>
            <w:tcW w:w="595" w:type="dxa"/>
            <w:tcBorders>
              <w:top w:val="nil"/>
              <w:left w:val="nil"/>
              <w:bottom w:val="nil"/>
              <w:right w:val="nil"/>
            </w:tcBorders>
            <w:shd w:val="clear" w:color="auto" w:fill="E5E5E5"/>
          </w:tcPr>
          <w:p w14:paraId="1EE272EF" w14:textId="121465A0"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2</w:t>
            </w:r>
            <w:r w:rsidR="005E5319">
              <w:rPr>
                <w:rFonts w:cstheme="minorHAnsi"/>
                <w:b/>
                <w:color w:val="0070C0"/>
                <w:sz w:val="24"/>
              </w:rPr>
              <w:t>4</w:t>
            </w:r>
            <w:r w:rsidRPr="0038690F">
              <w:rPr>
                <w:rFonts w:cstheme="minorHAnsi"/>
                <w:b/>
                <w:color w:val="0070C0"/>
                <w:sz w:val="24"/>
              </w:rPr>
              <w:t>.</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705FEEE6" w14:textId="77777777" w:rsidR="00956DB6" w:rsidRPr="0038690F" w:rsidRDefault="00956DB6" w:rsidP="009D3D22">
            <w:pPr>
              <w:spacing w:before="0" w:after="0" w:line="240" w:lineRule="auto"/>
              <w:contextualSpacing/>
              <w:rPr>
                <w:rFonts w:cstheme="minorHAnsi"/>
                <w:b/>
                <w:color w:val="4F81BD"/>
                <w:sz w:val="24"/>
              </w:rPr>
            </w:pPr>
            <w:r w:rsidRPr="0038690F">
              <w:rPr>
                <w:rFonts w:cstheme="minorHAnsi"/>
                <w:b/>
                <w:color w:val="0070C0"/>
                <w:sz w:val="24"/>
              </w:rPr>
              <w:t xml:space="preserve">Informacja o obowiązku osobistego wykonania przez wykonawcę kluczowych zadań, </w:t>
            </w:r>
            <w:r w:rsidRPr="0038690F">
              <w:rPr>
                <w:rFonts w:cstheme="minorHAnsi"/>
                <w:b/>
                <w:color w:val="4F81BD"/>
                <w:sz w:val="24"/>
              </w:rPr>
              <w:t xml:space="preserve">jeżeli zamawiający dokonuje takiego zastrzeżenia zgodnie z art. 60 i art. 121 </w:t>
            </w:r>
          </w:p>
          <w:p w14:paraId="2B5CD09D" w14:textId="77777777" w:rsidR="00956DB6" w:rsidRPr="0038690F" w:rsidRDefault="00956DB6" w:rsidP="009D3D22">
            <w:pPr>
              <w:spacing w:before="0" w:after="0" w:line="240" w:lineRule="auto"/>
              <w:contextualSpacing/>
              <w:rPr>
                <w:rFonts w:cstheme="minorHAnsi"/>
              </w:rPr>
            </w:pPr>
          </w:p>
        </w:tc>
      </w:tr>
    </w:tbl>
    <w:p w14:paraId="1A184C78" w14:textId="77777777" w:rsidR="00956DB6" w:rsidRPr="0038690F" w:rsidRDefault="00956DB6" w:rsidP="009D3D22">
      <w:pPr>
        <w:spacing w:before="0" w:after="0" w:line="240" w:lineRule="auto"/>
        <w:ind w:left="9" w:right="40"/>
        <w:contextualSpacing/>
        <w:rPr>
          <w:rFonts w:asciiTheme="minorHAnsi" w:hAnsiTheme="minorHAnsi" w:cstheme="minorHAnsi"/>
        </w:rPr>
      </w:pPr>
    </w:p>
    <w:p w14:paraId="313A654C" w14:textId="77777777" w:rsidR="00956DB6" w:rsidRPr="0038690F" w:rsidRDefault="00956DB6" w:rsidP="009D3D22">
      <w:pPr>
        <w:spacing w:before="0" w:after="0" w:line="240" w:lineRule="auto"/>
        <w:ind w:left="9" w:right="40"/>
        <w:contextualSpacing/>
        <w:rPr>
          <w:rFonts w:asciiTheme="minorHAnsi" w:hAnsiTheme="minorHAnsi" w:cstheme="minorHAnsi"/>
        </w:rPr>
      </w:pPr>
      <w:r w:rsidRPr="0038690F">
        <w:rPr>
          <w:rFonts w:asciiTheme="minorHAnsi" w:hAnsiTheme="minorHAnsi" w:cstheme="minorHAnsi"/>
        </w:rPr>
        <w:t xml:space="preserve">Zamawiający nie zastrzega obowiązku osobistego wykonania przez Wykonawcę kluczowych zadań dotyczących przedmiotu zamówienia  </w:t>
      </w:r>
    </w:p>
    <w:p w14:paraId="284CD5F3" w14:textId="77777777" w:rsidR="00956DB6" w:rsidRPr="0038690F" w:rsidRDefault="00956DB6" w:rsidP="009D3D22">
      <w:pPr>
        <w:spacing w:before="0" w:after="0" w:line="240" w:lineRule="auto"/>
        <w:ind w:left="734"/>
        <w:contextualSpacing/>
        <w:rPr>
          <w:rFonts w:asciiTheme="minorHAnsi" w:hAnsiTheme="minorHAnsi" w:cstheme="minorHAnsi"/>
        </w:rPr>
      </w:pPr>
      <w:r w:rsidRPr="0038690F">
        <w:rPr>
          <w:rFonts w:asciiTheme="minorHAnsi" w:hAnsiTheme="minorHAnsi" w:cstheme="minorHAnsi"/>
        </w:rPr>
        <w:t xml:space="preserve"> </w:t>
      </w:r>
    </w:p>
    <w:tbl>
      <w:tblPr>
        <w:tblStyle w:val="TableGrid"/>
        <w:tblW w:w="9696" w:type="dxa"/>
        <w:tblInd w:w="-14" w:type="dxa"/>
        <w:tblCellMar>
          <w:top w:w="41" w:type="dxa"/>
        </w:tblCellMar>
        <w:tblLook w:val="04A0" w:firstRow="1" w:lastRow="0" w:firstColumn="1" w:lastColumn="0" w:noHBand="0" w:noVBand="1"/>
      </w:tblPr>
      <w:tblGrid>
        <w:gridCol w:w="595"/>
        <w:gridCol w:w="9101"/>
      </w:tblGrid>
      <w:tr w:rsidR="00956DB6" w:rsidRPr="0038690F" w14:paraId="538025EC" w14:textId="77777777" w:rsidTr="005A1DFC">
        <w:trPr>
          <w:trHeight w:val="586"/>
        </w:trPr>
        <w:tc>
          <w:tcPr>
            <w:tcW w:w="595" w:type="dxa"/>
            <w:tcBorders>
              <w:top w:val="nil"/>
              <w:left w:val="nil"/>
              <w:bottom w:val="nil"/>
              <w:right w:val="nil"/>
            </w:tcBorders>
            <w:shd w:val="clear" w:color="auto" w:fill="E5E5E5"/>
          </w:tcPr>
          <w:p w14:paraId="26B88DBE" w14:textId="0431F1B3"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2</w:t>
            </w:r>
            <w:r w:rsidR="005E5319">
              <w:rPr>
                <w:rFonts w:cstheme="minorHAnsi"/>
                <w:b/>
                <w:color w:val="0070C0"/>
                <w:sz w:val="24"/>
              </w:rPr>
              <w:t>5</w:t>
            </w:r>
            <w:r w:rsidRPr="0038690F">
              <w:rPr>
                <w:rFonts w:cstheme="minorHAnsi"/>
                <w:b/>
                <w:color w:val="0070C0"/>
                <w:sz w:val="24"/>
              </w:rPr>
              <w:t>.</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7046498A" w14:textId="6F36D049" w:rsidR="00956DB6" w:rsidRPr="00CA3131" w:rsidRDefault="00956DB6" w:rsidP="009D3D22">
            <w:pPr>
              <w:spacing w:before="0" w:after="0" w:line="240" w:lineRule="auto"/>
              <w:contextualSpacing/>
              <w:rPr>
                <w:rFonts w:cstheme="minorHAnsi"/>
                <w:b/>
                <w:color w:val="FF0000"/>
                <w:sz w:val="24"/>
              </w:rPr>
            </w:pPr>
            <w:r w:rsidRPr="0038690F">
              <w:rPr>
                <w:rFonts w:cstheme="minorHAnsi"/>
                <w:b/>
                <w:color w:val="0070C0"/>
                <w:sz w:val="24"/>
              </w:rPr>
              <w:t xml:space="preserve">Informacje dotyczące zwrotu kosztów udziału w </w:t>
            </w:r>
            <w:r w:rsidRPr="0038690F">
              <w:rPr>
                <w:rFonts w:cstheme="minorHAnsi"/>
                <w:b/>
                <w:color w:val="4F81BD"/>
                <w:sz w:val="24"/>
              </w:rPr>
              <w:t>postępowaniu, jeżeli zamawiający przewiduje ich zwrot</w:t>
            </w:r>
            <w:r w:rsidRPr="0038690F">
              <w:rPr>
                <w:rFonts w:cstheme="minorHAnsi"/>
                <w:b/>
                <w:color w:val="FF0000"/>
                <w:sz w:val="24"/>
              </w:rPr>
              <w:t xml:space="preserve"> </w:t>
            </w:r>
          </w:p>
        </w:tc>
      </w:tr>
    </w:tbl>
    <w:p w14:paraId="763BB30F" w14:textId="77777777" w:rsidR="00956DB6" w:rsidRPr="0038690F" w:rsidRDefault="00956DB6" w:rsidP="009D3D22">
      <w:pPr>
        <w:spacing w:before="0" w:after="0" w:line="240" w:lineRule="auto"/>
        <w:ind w:left="9" w:right="40"/>
        <w:contextualSpacing/>
        <w:rPr>
          <w:rFonts w:asciiTheme="minorHAnsi" w:hAnsiTheme="minorHAnsi" w:cstheme="minorHAnsi"/>
        </w:rPr>
      </w:pPr>
    </w:p>
    <w:p w14:paraId="6B514EF7" w14:textId="77777777" w:rsidR="00956DB6" w:rsidRPr="0038690F" w:rsidRDefault="00956DB6" w:rsidP="009D3D22">
      <w:pPr>
        <w:spacing w:before="0" w:after="0" w:line="240" w:lineRule="auto"/>
        <w:ind w:left="9" w:right="40"/>
        <w:contextualSpacing/>
        <w:rPr>
          <w:rFonts w:asciiTheme="minorHAnsi" w:hAnsiTheme="minorHAnsi" w:cstheme="minorHAnsi"/>
        </w:rPr>
      </w:pPr>
      <w:r w:rsidRPr="0038690F">
        <w:rPr>
          <w:rFonts w:asciiTheme="minorHAnsi" w:hAnsiTheme="minorHAnsi" w:cstheme="minorHAnsi"/>
        </w:rPr>
        <w:t xml:space="preserve">Zamawiający nie przewiduje zwrotu kosztów udziału w postępowaniu. </w:t>
      </w:r>
    </w:p>
    <w:p w14:paraId="294F5823" w14:textId="77777777" w:rsidR="00956DB6" w:rsidRPr="0038690F" w:rsidRDefault="00956DB6" w:rsidP="009D3D22">
      <w:pPr>
        <w:spacing w:before="0" w:after="0" w:line="240" w:lineRule="auto"/>
        <w:ind w:left="734"/>
        <w:contextualSpacing/>
        <w:rPr>
          <w:rFonts w:asciiTheme="minorHAnsi" w:hAnsiTheme="minorHAnsi" w:cstheme="minorHAnsi"/>
        </w:rPr>
      </w:pPr>
      <w:r w:rsidRPr="0038690F">
        <w:rPr>
          <w:rFonts w:asciiTheme="minorHAnsi" w:hAnsiTheme="minorHAnsi" w:cstheme="minorHAnsi"/>
        </w:rP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956DB6" w:rsidRPr="0038690F" w14:paraId="48E4032A" w14:textId="77777777" w:rsidTr="005A1DFC">
        <w:trPr>
          <w:trHeight w:val="293"/>
        </w:trPr>
        <w:tc>
          <w:tcPr>
            <w:tcW w:w="595" w:type="dxa"/>
            <w:tcBorders>
              <w:top w:val="nil"/>
              <w:left w:val="nil"/>
              <w:bottom w:val="nil"/>
              <w:right w:val="nil"/>
            </w:tcBorders>
            <w:shd w:val="clear" w:color="auto" w:fill="E5E5E5"/>
          </w:tcPr>
          <w:p w14:paraId="63F4FAAC" w14:textId="4FB9AB14"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lastRenderedPageBreak/>
              <w:t>2</w:t>
            </w:r>
            <w:r w:rsidR="005E5319">
              <w:rPr>
                <w:rFonts w:cstheme="minorHAnsi"/>
                <w:b/>
                <w:color w:val="0070C0"/>
                <w:sz w:val="24"/>
              </w:rPr>
              <w:t>6</w:t>
            </w:r>
            <w:r w:rsidRPr="0038690F">
              <w:rPr>
                <w:rFonts w:cstheme="minorHAnsi"/>
                <w:b/>
                <w:color w:val="0070C0"/>
                <w:sz w:val="24"/>
              </w:rPr>
              <w:t>.</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48418F05" w14:textId="77777777" w:rsidR="00956DB6" w:rsidRPr="0038690F" w:rsidRDefault="00956DB6" w:rsidP="009D3D22">
            <w:pPr>
              <w:spacing w:before="0" w:after="0" w:line="240" w:lineRule="auto"/>
              <w:contextualSpacing/>
              <w:rPr>
                <w:rFonts w:cstheme="minorHAnsi"/>
                <w:b/>
                <w:color w:val="4F81BD"/>
                <w:sz w:val="24"/>
              </w:rPr>
            </w:pPr>
            <w:r w:rsidRPr="0038690F">
              <w:rPr>
                <w:rFonts w:cstheme="minorHAnsi"/>
                <w:b/>
                <w:color w:val="4F81BD"/>
                <w:sz w:val="24"/>
              </w:rPr>
              <w:t xml:space="preserve">Dodatkowe informacje </w:t>
            </w:r>
          </w:p>
          <w:p w14:paraId="16189A4C" w14:textId="77777777" w:rsidR="00956DB6" w:rsidRPr="0038690F" w:rsidRDefault="00956DB6" w:rsidP="009D3D22">
            <w:pPr>
              <w:spacing w:before="0" w:after="0" w:line="240" w:lineRule="auto"/>
              <w:contextualSpacing/>
              <w:rPr>
                <w:rFonts w:cstheme="minorHAnsi"/>
              </w:rPr>
            </w:pPr>
          </w:p>
        </w:tc>
      </w:tr>
    </w:tbl>
    <w:p w14:paraId="6E5A4CE1" w14:textId="77777777" w:rsidR="00956DB6" w:rsidRPr="0038690F" w:rsidRDefault="00956DB6" w:rsidP="009D3D22">
      <w:pPr>
        <w:spacing w:before="0" w:after="0" w:line="240" w:lineRule="auto"/>
        <w:ind w:left="1286" w:right="40"/>
        <w:contextualSpacing/>
        <w:rPr>
          <w:rFonts w:asciiTheme="minorHAnsi" w:hAnsiTheme="minorHAnsi" w:cstheme="minorHAnsi"/>
        </w:rPr>
      </w:pPr>
    </w:p>
    <w:p w14:paraId="19443FCA" w14:textId="45AFB6A7" w:rsidR="00956DB6" w:rsidRPr="0038690F" w:rsidRDefault="00BE6FF3" w:rsidP="00BE6FF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2</w:t>
      </w:r>
      <w:r w:rsidR="005E5319">
        <w:rPr>
          <w:rFonts w:asciiTheme="minorHAnsi" w:hAnsiTheme="minorHAnsi" w:cstheme="minorHAnsi"/>
        </w:rPr>
        <w:t>6</w:t>
      </w:r>
      <w:r w:rsidRPr="0038690F">
        <w:rPr>
          <w:rFonts w:asciiTheme="minorHAnsi" w:hAnsiTheme="minorHAnsi" w:cstheme="minorHAnsi"/>
        </w:rPr>
        <w:t xml:space="preserve">.1. </w:t>
      </w:r>
      <w:r w:rsidR="00956DB6" w:rsidRPr="0038690F">
        <w:rPr>
          <w:rFonts w:asciiTheme="minorHAnsi" w:hAnsiTheme="minorHAnsi" w:cstheme="minorHAnsi"/>
        </w:rPr>
        <w:t xml:space="preserve">Zamawiający nie przewiduje zawarcia umowy ramowej. </w:t>
      </w:r>
    </w:p>
    <w:p w14:paraId="6A4FD929" w14:textId="521A6B87" w:rsidR="00956DB6" w:rsidRPr="0038690F" w:rsidRDefault="00BE6FF3" w:rsidP="00BE6FF3">
      <w:pPr>
        <w:spacing w:before="0" w:after="0" w:line="240" w:lineRule="auto"/>
        <w:ind w:right="40"/>
        <w:contextualSpacing/>
        <w:jc w:val="both"/>
        <w:rPr>
          <w:rFonts w:asciiTheme="minorHAnsi" w:hAnsiTheme="minorHAnsi" w:cstheme="minorHAnsi"/>
        </w:rPr>
      </w:pPr>
      <w:r w:rsidRPr="0038690F">
        <w:rPr>
          <w:rFonts w:asciiTheme="minorHAnsi" w:hAnsiTheme="minorHAnsi" w:cstheme="minorHAnsi"/>
        </w:rPr>
        <w:t>2</w:t>
      </w:r>
      <w:r w:rsidR="005E5319">
        <w:rPr>
          <w:rFonts w:asciiTheme="minorHAnsi" w:hAnsiTheme="minorHAnsi" w:cstheme="minorHAnsi"/>
        </w:rPr>
        <w:t>6</w:t>
      </w:r>
      <w:r w:rsidRPr="0038690F">
        <w:rPr>
          <w:rFonts w:asciiTheme="minorHAnsi" w:hAnsiTheme="minorHAnsi" w:cstheme="minorHAnsi"/>
        </w:rPr>
        <w:t xml:space="preserve">.2. </w:t>
      </w:r>
      <w:r w:rsidR="00956DB6" w:rsidRPr="0038690F">
        <w:rPr>
          <w:rFonts w:asciiTheme="minorHAnsi" w:hAnsiTheme="minorHAnsi" w:cstheme="minorHAnsi"/>
        </w:rPr>
        <w:t xml:space="preserve">Zamawiający nie przewiduje wyboru najkorzystniejszej oferty, z zastosowaniem aukcji elektronicznej. </w:t>
      </w:r>
    </w:p>
    <w:p w14:paraId="144ADD41" w14:textId="77777777" w:rsidR="00956DB6" w:rsidRPr="0038690F" w:rsidRDefault="00956DB6" w:rsidP="009D3D22">
      <w:pPr>
        <w:spacing w:before="0" w:after="0" w:line="240" w:lineRule="auto"/>
        <w:ind w:left="734"/>
        <w:contextualSpacing/>
        <w:rPr>
          <w:rFonts w:asciiTheme="minorHAnsi" w:hAnsiTheme="minorHAnsi" w:cstheme="minorHAnsi"/>
        </w:rPr>
      </w:pPr>
      <w:r w:rsidRPr="0038690F">
        <w:rPr>
          <w:rFonts w:asciiTheme="minorHAnsi" w:hAnsiTheme="minorHAnsi" w:cstheme="minorHAnsi"/>
        </w:rP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956DB6" w:rsidRPr="0038690F" w14:paraId="0BE6A70C" w14:textId="77777777" w:rsidTr="005A1DFC">
        <w:trPr>
          <w:trHeight w:val="293"/>
        </w:trPr>
        <w:tc>
          <w:tcPr>
            <w:tcW w:w="595" w:type="dxa"/>
            <w:tcBorders>
              <w:top w:val="nil"/>
              <w:left w:val="nil"/>
              <w:bottom w:val="nil"/>
              <w:right w:val="nil"/>
            </w:tcBorders>
            <w:shd w:val="clear" w:color="auto" w:fill="E5E5E5"/>
          </w:tcPr>
          <w:p w14:paraId="1716B48C" w14:textId="2B21AB2A"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2</w:t>
            </w:r>
            <w:r w:rsidR="005E5319">
              <w:rPr>
                <w:rFonts w:cstheme="minorHAnsi"/>
                <w:b/>
                <w:color w:val="0070C0"/>
                <w:sz w:val="24"/>
              </w:rPr>
              <w:t>7</w:t>
            </w:r>
            <w:r w:rsidRPr="0038690F">
              <w:rPr>
                <w:rFonts w:cstheme="minorHAnsi"/>
                <w:b/>
                <w:color w:val="0070C0"/>
                <w:sz w:val="24"/>
              </w:rPr>
              <w:t>.</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5D191F99" w14:textId="77777777" w:rsidR="00956DB6" w:rsidRPr="0038690F" w:rsidRDefault="00956DB6" w:rsidP="009D3D22">
            <w:pPr>
              <w:tabs>
                <w:tab w:val="center" w:pos="4390"/>
              </w:tabs>
              <w:spacing w:before="0" w:after="0" w:line="240" w:lineRule="auto"/>
              <w:contextualSpacing/>
              <w:rPr>
                <w:rFonts w:cstheme="minorHAnsi"/>
              </w:rPr>
            </w:pPr>
            <w:r w:rsidRPr="0038690F">
              <w:rPr>
                <w:rFonts w:cstheme="minorHAnsi"/>
                <w:b/>
                <w:color w:val="4F81BD"/>
                <w:sz w:val="24"/>
              </w:rPr>
              <w:t>Klauzula informacyjna z art. 13 RODO</w:t>
            </w:r>
            <w:r w:rsidRPr="0038690F">
              <w:rPr>
                <w:rFonts w:cstheme="minorHAnsi"/>
              </w:rPr>
              <w:t xml:space="preserve"> </w:t>
            </w:r>
          </w:p>
          <w:p w14:paraId="27DE0806" w14:textId="77777777" w:rsidR="00956DB6" w:rsidRPr="0038690F" w:rsidRDefault="00956DB6" w:rsidP="009D3D22">
            <w:pPr>
              <w:tabs>
                <w:tab w:val="center" w:pos="4390"/>
              </w:tabs>
              <w:spacing w:before="0" w:after="0" w:line="240" w:lineRule="auto"/>
              <w:contextualSpacing/>
              <w:rPr>
                <w:rFonts w:cstheme="minorHAnsi"/>
              </w:rPr>
            </w:pPr>
            <w:r w:rsidRPr="0038690F">
              <w:rPr>
                <w:rFonts w:cstheme="minorHAnsi"/>
              </w:rPr>
              <w:tab/>
            </w:r>
            <w:r w:rsidRPr="0038690F">
              <w:rPr>
                <w:rFonts w:cstheme="minorHAnsi"/>
                <w:b/>
                <w:color w:val="4F81BD"/>
                <w:sz w:val="24"/>
              </w:rPr>
              <w:t xml:space="preserve"> </w:t>
            </w:r>
          </w:p>
        </w:tc>
      </w:tr>
    </w:tbl>
    <w:p w14:paraId="2AA33B2C" w14:textId="77777777" w:rsidR="00956DB6" w:rsidRPr="0038690F" w:rsidRDefault="00956DB6" w:rsidP="009D3D22">
      <w:pPr>
        <w:spacing w:before="0" w:after="0" w:line="240" w:lineRule="auto"/>
        <w:ind w:right="55"/>
        <w:contextualSpacing/>
        <w:rPr>
          <w:rFonts w:asciiTheme="minorHAnsi" w:hAnsiTheme="minorHAnsi" w:cstheme="minorHAnsi"/>
          <w:sz w:val="20"/>
        </w:rPr>
      </w:pPr>
    </w:p>
    <w:p w14:paraId="5321C938" w14:textId="77777777" w:rsidR="00956DB6" w:rsidRPr="0038690F" w:rsidRDefault="00956DB6" w:rsidP="009D3D22">
      <w:pPr>
        <w:spacing w:before="0" w:after="0" w:line="240" w:lineRule="auto"/>
        <w:ind w:right="55"/>
        <w:contextualSpacing/>
        <w:rPr>
          <w:rFonts w:asciiTheme="minorHAnsi" w:hAnsiTheme="minorHAnsi" w:cstheme="minorHAnsi"/>
        </w:rPr>
      </w:pPr>
      <w:r w:rsidRPr="0038690F">
        <w:rPr>
          <w:rFonts w:asciiTheme="minorHAnsi" w:hAnsiTheme="minorHAnsi" w:cstheme="minorHAnsi"/>
          <w:sz w:val="20"/>
        </w:rPr>
        <w:t xml:space="preserve">Zgodnie z art. 13 ust. 1 i 2 rozporządzenia Parlamentu Europejskiego i Rady (UE) 2016/679 z dnia 27 kwietnia </w:t>
      </w:r>
    </w:p>
    <w:p w14:paraId="134E7574" w14:textId="77777777" w:rsidR="00E656F5" w:rsidRPr="0038690F" w:rsidRDefault="00956DB6" w:rsidP="00E656F5">
      <w:pPr>
        <w:spacing w:before="0" w:after="0" w:line="240" w:lineRule="auto"/>
        <w:ind w:left="14"/>
        <w:contextualSpacing/>
        <w:rPr>
          <w:rFonts w:asciiTheme="minorHAnsi" w:hAnsiTheme="minorHAnsi" w:cstheme="minorHAnsi"/>
          <w:sz w:val="20"/>
        </w:rPr>
      </w:pPr>
      <w:r w:rsidRPr="0038690F">
        <w:rPr>
          <w:rFonts w:asciiTheme="minorHAnsi" w:hAnsiTheme="minorHAnsi" w:cstheme="minorHAnsi"/>
          <w:sz w:val="20"/>
        </w:rPr>
        <w:t>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0169B8D2" w14:textId="4AA98C07" w:rsidR="00956DB6" w:rsidRPr="0038690F" w:rsidRDefault="00956DB6" w:rsidP="00E656F5">
      <w:pPr>
        <w:spacing w:before="0" w:after="0" w:line="240" w:lineRule="auto"/>
        <w:ind w:left="14"/>
        <w:contextualSpacing/>
        <w:rPr>
          <w:rFonts w:asciiTheme="minorHAnsi" w:hAnsiTheme="minorHAnsi" w:cstheme="minorHAnsi"/>
        </w:rPr>
      </w:pPr>
      <w:r w:rsidRPr="0038690F">
        <w:rPr>
          <w:rFonts w:asciiTheme="minorHAnsi" w:hAnsiTheme="minorHAnsi" w:cstheme="minorHAnsi"/>
          <w:sz w:val="20"/>
        </w:rPr>
        <w:t xml:space="preserve">Administratorem Pani/Pana danych osobowych jest Gmina Morzeszczyn z siedzibą – Urząd Gminy Morzeszczyn, ul. Kociewska 12 , 83-132 Morzeszczyn, </w:t>
      </w:r>
      <w:r w:rsidR="00E656F5" w:rsidRPr="0038690F">
        <w:rPr>
          <w:rFonts w:asciiTheme="minorHAnsi" w:hAnsiTheme="minorHAnsi" w:cstheme="minorHAnsi"/>
          <w:sz w:val="20"/>
        </w:rPr>
        <w:t xml:space="preserve"> </w:t>
      </w:r>
      <w:r w:rsidRPr="0038690F">
        <w:rPr>
          <w:rFonts w:asciiTheme="minorHAnsi" w:hAnsiTheme="minorHAnsi" w:cstheme="minorHAnsi"/>
          <w:sz w:val="20"/>
        </w:rPr>
        <w:t xml:space="preserve">W sprawach z zakresu danych osobowych może Pani/Pan kontaktować się z Inspektorem Ochrony Danych </w:t>
      </w:r>
      <w:r w:rsidR="00E656F5" w:rsidRPr="0038690F">
        <w:rPr>
          <w:rFonts w:asciiTheme="minorHAnsi" w:hAnsiTheme="minorHAnsi" w:cstheme="minorHAnsi"/>
          <w:sz w:val="20"/>
        </w:rPr>
        <w:t>o</w:t>
      </w:r>
      <w:r w:rsidRPr="0038690F">
        <w:rPr>
          <w:rFonts w:asciiTheme="minorHAnsi" w:hAnsiTheme="minorHAnsi" w:cstheme="minorHAnsi"/>
          <w:sz w:val="20"/>
        </w:rPr>
        <w:t>sobowych.</w:t>
      </w:r>
      <w:r w:rsidR="00E656F5" w:rsidRPr="0038690F">
        <w:rPr>
          <w:rFonts w:asciiTheme="minorHAnsi" w:hAnsiTheme="minorHAnsi" w:cstheme="minorHAnsi"/>
          <w:sz w:val="20"/>
        </w:rPr>
        <w:t xml:space="preserve"> </w:t>
      </w:r>
      <w:r w:rsidRPr="0038690F">
        <w:rPr>
          <w:rFonts w:asciiTheme="minorHAnsi" w:hAnsiTheme="minorHAnsi" w:cstheme="minorHAnsi"/>
          <w:sz w:val="20"/>
        </w:rPr>
        <w:t xml:space="preserve">Kontakt może odbyć się drogą elektroniczną na adres e-mail: </w:t>
      </w:r>
      <w:r w:rsidRPr="0038690F">
        <w:rPr>
          <w:rFonts w:asciiTheme="minorHAnsi" w:hAnsiTheme="minorHAnsi" w:cstheme="minorHAnsi"/>
          <w:color w:val="0000FF"/>
          <w:sz w:val="20"/>
          <w:u w:val="single" w:color="0000FF"/>
        </w:rPr>
        <w:t>iod@morzeszczyn.pl</w:t>
      </w:r>
      <w:r w:rsidRPr="0038690F">
        <w:rPr>
          <w:rFonts w:asciiTheme="minorHAnsi" w:hAnsiTheme="minorHAnsi" w:cstheme="minorHAnsi"/>
          <w:color w:val="0000FF"/>
          <w:sz w:val="20"/>
        </w:rPr>
        <w:t xml:space="preserve">  </w:t>
      </w:r>
      <w:r w:rsidRPr="0038690F">
        <w:rPr>
          <w:rFonts w:asciiTheme="minorHAnsi" w:hAnsiTheme="minorHAnsi" w:cstheme="minorHAnsi"/>
          <w:sz w:val="20"/>
        </w:rPr>
        <w:t>lub pisemnie na adres Urząd Gminy</w:t>
      </w:r>
      <w:r w:rsidR="00E656F5" w:rsidRPr="0038690F">
        <w:rPr>
          <w:rFonts w:asciiTheme="minorHAnsi" w:hAnsiTheme="minorHAnsi" w:cstheme="minorHAnsi"/>
          <w:sz w:val="20"/>
        </w:rPr>
        <w:t xml:space="preserve"> </w:t>
      </w:r>
      <w:r w:rsidRPr="0038690F">
        <w:rPr>
          <w:rFonts w:asciiTheme="minorHAnsi" w:hAnsiTheme="minorHAnsi" w:cstheme="minorHAnsi"/>
          <w:sz w:val="20"/>
        </w:rPr>
        <w:t>Morzeszczyn, ul. Kociewska 12 , 83-132 Morzeszczyn z dopiskiem IOD.</w:t>
      </w:r>
      <w:r w:rsidRPr="0038690F">
        <w:rPr>
          <w:rFonts w:asciiTheme="minorHAnsi" w:hAnsiTheme="minorHAnsi" w:cstheme="minorHAnsi"/>
          <w:i/>
          <w:sz w:val="20"/>
        </w:rPr>
        <w:t xml:space="preserve"> </w:t>
      </w:r>
    </w:p>
    <w:p w14:paraId="73FA1971" w14:textId="592D1FAF" w:rsidR="00E656F5" w:rsidRPr="0038690F" w:rsidRDefault="00956DB6" w:rsidP="00E656F5">
      <w:pPr>
        <w:spacing w:before="0" w:after="0" w:line="240" w:lineRule="auto"/>
        <w:ind w:right="40"/>
        <w:contextualSpacing/>
        <w:rPr>
          <w:rFonts w:asciiTheme="minorHAnsi" w:hAnsiTheme="minorHAnsi" w:cstheme="minorHAnsi"/>
          <w:spacing w:val="-1"/>
          <w:sz w:val="20"/>
          <w:szCs w:val="20"/>
        </w:rPr>
      </w:pPr>
      <w:r w:rsidRPr="0038690F">
        <w:rPr>
          <w:rFonts w:asciiTheme="minorHAnsi" w:hAnsiTheme="minorHAnsi" w:cstheme="minorHAnsi"/>
          <w:sz w:val="20"/>
          <w:szCs w:val="20"/>
        </w:rPr>
        <w:t xml:space="preserve">Pani/Pana dane osobowe przetwarzane będą na podstawie art. 6 ust. 1 lit. C RODO w celu związanym  z postępowaniem o udzielenie zamówienia publicznego pn.: </w:t>
      </w:r>
      <w:r w:rsidR="00DE355B" w:rsidRPr="00DE355B">
        <w:rPr>
          <w:rFonts w:asciiTheme="minorHAnsi" w:hAnsiTheme="minorHAnsi" w:cstheme="minorHAnsi"/>
          <w:sz w:val="20"/>
          <w:szCs w:val="20"/>
        </w:rPr>
        <w:t>Zakup klastra składającego się z 2 serwerów i macierzy dyskowej</w:t>
      </w:r>
    </w:p>
    <w:p w14:paraId="6FF954D2" w14:textId="262A6B6D" w:rsidR="00956DB6" w:rsidRPr="0038690F" w:rsidRDefault="00E656F5" w:rsidP="00580BB8">
      <w:pPr>
        <w:spacing w:before="0" w:after="0" w:line="240" w:lineRule="auto"/>
        <w:ind w:right="40"/>
        <w:contextualSpacing/>
        <w:rPr>
          <w:rFonts w:asciiTheme="minorHAnsi" w:hAnsiTheme="minorHAnsi" w:cstheme="minorHAnsi"/>
          <w:sz w:val="20"/>
        </w:rPr>
      </w:pPr>
      <w:r w:rsidRPr="0038690F">
        <w:rPr>
          <w:rFonts w:asciiTheme="minorHAnsi" w:hAnsiTheme="minorHAnsi" w:cstheme="minorHAnsi"/>
          <w:spacing w:val="-1"/>
          <w:sz w:val="20"/>
          <w:szCs w:val="20"/>
        </w:rPr>
        <w:t>O</w:t>
      </w:r>
      <w:r w:rsidR="00956DB6" w:rsidRPr="0038690F">
        <w:rPr>
          <w:rFonts w:asciiTheme="minorHAnsi" w:hAnsiTheme="minorHAnsi" w:cstheme="minorHAnsi"/>
          <w:sz w:val="20"/>
          <w:szCs w:val="20"/>
        </w:rPr>
        <w:t>dbiorcami Pani/Pana danych osobowych będą osoby lub podmioty, którym udostępniona zostanie dokumentacja</w:t>
      </w:r>
      <w:r w:rsidR="00580BB8" w:rsidRPr="0038690F">
        <w:rPr>
          <w:rFonts w:asciiTheme="minorHAnsi" w:hAnsiTheme="minorHAnsi" w:cstheme="minorHAnsi"/>
          <w:sz w:val="20"/>
          <w:szCs w:val="20"/>
        </w:rPr>
        <w:t xml:space="preserve"> </w:t>
      </w:r>
      <w:r w:rsidR="00956DB6" w:rsidRPr="0038690F">
        <w:rPr>
          <w:rFonts w:asciiTheme="minorHAnsi" w:hAnsiTheme="minorHAnsi" w:cstheme="minorHAnsi"/>
          <w:sz w:val="20"/>
          <w:szCs w:val="20"/>
        </w:rPr>
        <w:t xml:space="preserve">postępowania w oparciu o przepisy ustawy Prawo zamówień publicznych (Dz. U. z 2019 r. poz. 2019 ze zm.), dalej </w:t>
      </w:r>
      <w:r w:rsidR="00956DB6" w:rsidRPr="0038690F">
        <w:rPr>
          <w:rFonts w:asciiTheme="minorHAnsi" w:hAnsiTheme="minorHAnsi" w:cstheme="minorHAnsi"/>
          <w:sz w:val="20"/>
        </w:rPr>
        <w:t xml:space="preserve">„ustawa </w:t>
      </w:r>
      <w:proofErr w:type="spellStart"/>
      <w:r w:rsidR="00956DB6" w:rsidRPr="0038690F">
        <w:rPr>
          <w:rFonts w:asciiTheme="minorHAnsi" w:hAnsiTheme="minorHAnsi" w:cstheme="minorHAnsi"/>
          <w:sz w:val="20"/>
        </w:rPr>
        <w:t>Pzp</w:t>
      </w:r>
      <w:proofErr w:type="spellEnd"/>
      <w:r w:rsidR="00956DB6" w:rsidRPr="0038690F">
        <w:rPr>
          <w:rFonts w:asciiTheme="minorHAnsi" w:hAnsiTheme="minorHAnsi" w:cstheme="minorHAnsi"/>
          <w:sz w:val="20"/>
        </w:rPr>
        <w:t>”; dane osobowe będą przetwarzane przez czas wskazany w przepisach prawa ze szczególnym uwzględnieniem</w:t>
      </w:r>
      <w:r w:rsidR="00580BB8" w:rsidRPr="0038690F">
        <w:rPr>
          <w:rFonts w:asciiTheme="minorHAnsi" w:hAnsiTheme="minorHAnsi" w:cstheme="minorHAnsi"/>
          <w:sz w:val="20"/>
        </w:rPr>
        <w:t xml:space="preserve"> </w:t>
      </w:r>
      <w:r w:rsidR="00956DB6" w:rsidRPr="0038690F">
        <w:rPr>
          <w:rFonts w:asciiTheme="minorHAnsi" w:hAnsiTheme="minorHAnsi" w:cstheme="minorHAnsi"/>
          <w:sz w:val="20"/>
        </w:rPr>
        <w:t>ustawy z dnia 14 lipca 1983 r. o narodowym zasobie archiwalnym i archiwach, Rozporządzenia Prezesa Rady Ministrów z dnia 18 stycznia 2011 r. w sprawie instrukcji kancelaryjnej, jednolitych rzeczowych wykazów akt oraz instrukcji w sprawie organizacji i zakresu działania archiwów zakładowych.</w:t>
      </w:r>
      <w:r w:rsidR="00956DB6" w:rsidRPr="0038690F">
        <w:rPr>
          <w:rFonts w:asciiTheme="minorHAnsi" w:hAnsiTheme="minorHAnsi" w:cstheme="minorHAnsi"/>
          <w:color w:val="00B0F0"/>
          <w:sz w:val="20"/>
        </w:rPr>
        <w:t xml:space="preserve"> </w:t>
      </w:r>
    </w:p>
    <w:p w14:paraId="4B37DE72" w14:textId="6175A71E" w:rsidR="00956DB6" w:rsidRPr="0038690F" w:rsidRDefault="00956DB6" w:rsidP="009D3D22">
      <w:pPr>
        <w:spacing w:before="0" w:after="0" w:line="240" w:lineRule="auto"/>
        <w:ind w:right="40"/>
        <w:contextualSpacing/>
        <w:rPr>
          <w:rFonts w:asciiTheme="minorHAnsi" w:hAnsiTheme="minorHAnsi" w:cstheme="minorHAnsi"/>
        </w:rPr>
      </w:pPr>
      <w:r w:rsidRPr="0038690F">
        <w:rPr>
          <w:rFonts w:asciiTheme="minorHAnsi" w:hAnsiTheme="minorHAnsi" w:cstheme="minorHAnsi"/>
          <w:sz w:val="20"/>
        </w:rPr>
        <w:t xml:space="preserve">Obowiązek podania przez Panią/Pana danych osobowych bezpośrednio Pani/Pana dotyczących jest wymogiem ustawowym określonym w przepisach ustawy </w:t>
      </w:r>
      <w:proofErr w:type="spellStart"/>
      <w:r w:rsidRPr="0038690F">
        <w:rPr>
          <w:rFonts w:asciiTheme="minorHAnsi" w:hAnsiTheme="minorHAnsi" w:cstheme="minorHAnsi"/>
          <w:sz w:val="20"/>
        </w:rPr>
        <w:t>Pzp</w:t>
      </w:r>
      <w:proofErr w:type="spellEnd"/>
      <w:r w:rsidRPr="0038690F">
        <w:rPr>
          <w:rFonts w:asciiTheme="minorHAnsi" w:hAnsiTheme="minorHAnsi" w:cstheme="minorHAnsi"/>
          <w:sz w:val="20"/>
        </w:rPr>
        <w:t xml:space="preserve">, związanym z udziałem w postępowaniu o udzielenie zamówienia publicznego; konsekwencje niepodania określonych danych wynikają z ustawy </w:t>
      </w:r>
      <w:proofErr w:type="spellStart"/>
      <w:r w:rsidRPr="0038690F">
        <w:rPr>
          <w:rFonts w:asciiTheme="minorHAnsi" w:hAnsiTheme="minorHAnsi" w:cstheme="minorHAnsi"/>
          <w:sz w:val="20"/>
        </w:rPr>
        <w:t>Pzp</w:t>
      </w:r>
      <w:proofErr w:type="spellEnd"/>
      <w:r w:rsidRPr="0038690F">
        <w:rPr>
          <w:rFonts w:asciiTheme="minorHAnsi" w:hAnsiTheme="minorHAnsi" w:cstheme="minorHAnsi"/>
          <w:sz w:val="20"/>
        </w:rPr>
        <w:t xml:space="preserve">; </w:t>
      </w:r>
    </w:p>
    <w:p w14:paraId="395D9375" w14:textId="77777777" w:rsidR="00956DB6" w:rsidRPr="0038690F" w:rsidRDefault="00956DB6" w:rsidP="009D3D22">
      <w:pPr>
        <w:spacing w:before="0" w:after="0" w:line="240" w:lineRule="auto"/>
        <w:ind w:right="40"/>
        <w:contextualSpacing/>
        <w:rPr>
          <w:rFonts w:asciiTheme="minorHAnsi" w:hAnsiTheme="minorHAnsi" w:cstheme="minorHAnsi"/>
        </w:rPr>
      </w:pPr>
      <w:r w:rsidRPr="0038690F">
        <w:rPr>
          <w:rFonts w:asciiTheme="minorHAnsi" w:hAnsiTheme="minorHAnsi" w:cstheme="minorHAnsi"/>
          <w:sz w:val="20"/>
        </w:rPr>
        <w:t xml:space="preserve">Stosowanie do art. 22 RODO w odniesieniu do Pani/Pana danych osobowych decyzje nie będą podejmowane w sposób zautomatyzowany,; </w:t>
      </w:r>
    </w:p>
    <w:p w14:paraId="55EEB363" w14:textId="6264BFD7" w:rsidR="00956DB6" w:rsidRPr="0038690F" w:rsidRDefault="00580BB8" w:rsidP="00580BB8">
      <w:pPr>
        <w:tabs>
          <w:tab w:val="center" w:pos="1173"/>
        </w:tabs>
        <w:spacing w:before="0" w:after="0" w:line="240" w:lineRule="auto"/>
        <w:contextualSpacing/>
        <w:rPr>
          <w:rFonts w:asciiTheme="minorHAnsi" w:hAnsiTheme="minorHAnsi" w:cstheme="minorHAnsi"/>
        </w:rPr>
      </w:pPr>
      <w:r w:rsidRPr="0038690F">
        <w:rPr>
          <w:rFonts w:asciiTheme="minorHAnsi" w:eastAsia="Arial" w:hAnsiTheme="minorHAnsi" w:cstheme="minorHAnsi"/>
          <w:sz w:val="20"/>
        </w:rPr>
        <w:t>P</w:t>
      </w:r>
      <w:r w:rsidR="00956DB6" w:rsidRPr="0038690F">
        <w:rPr>
          <w:rFonts w:asciiTheme="minorHAnsi" w:hAnsiTheme="minorHAnsi" w:cstheme="minorHAnsi"/>
          <w:sz w:val="20"/>
        </w:rPr>
        <w:t>osiada Pani/Pan:</w:t>
      </w:r>
      <w:r w:rsidR="00956DB6" w:rsidRPr="0038690F">
        <w:rPr>
          <w:rFonts w:asciiTheme="minorHAnsi" w:hAnsiTheme="minorHAnsi" w:cstheme="minorHAnsi"/>
          <w:color w:val="00B0F0"/>
          <w:sz w:val="20"/>
        </w:rPr>
        <w:t xml:space="preserve"> </w:t>
      </w:r>
    </w:p>
    <w:p w14:paraId="4164CC89" w14:textId="77777777" w:rsidR="00956DB6" w:rsidRPr="0038690F" w:rsidRDefault="00956DB6" w:rsidP="00580BB8">
      <w:pPr>
        <w:spacing w:before="0" w:after="0" w:line="240" w:lineRule="auto"/>
        <w:ind w:left="426" w:right="40" w:hanging="281"/>
        <w:contextualSpacing/>
        <w:rPr>
          <w:rFonts w:asciiTheme="minorHAnsi" w:hAnsiTheme="minorHAnsi" w:cstheme="minorHAnsi"/>
        </w:rPr>
      </w:pPr>
      <w:r w:rsidRPr="0038690F">
        <w:rPr>
          <w:rFonts w:asciiTheme="minorHAnsi" w:hAnsiTheme="minorHAnsi" w:cstheme="minorHAnsi"/>
          <w:sz w:val="20"/>
        </w:rPr>
        <w:t>−</w:t>
      </w:r>
      <w:r w:rsidRPr="0038690F">
        <w:rPr>
          <w:rFonts w:asciiTheme="minorHAnsi" w:eastAsia="Arial" w:hAnsiTheme="minorHAnsi" w:cstheme="minorHAnsi"/>
          <w:sz w:val="20"/>
        </w:rPr>
        <w:t xml:space="preserve"> </w:t>
      </w:r>
      <w:r w:rsidRPr="0038690F">
        <w:rPr>
          <w:rFonts w:asciiTheme="minorHAnsi" w:hAnsiTheme="minorHAnsi" w:cstheme="minorHAnsi"/>
          <w:sz w:val="20"/>
        </w:rPr>
        <w:t xml:space="preserve">na podstawie art. 15 RODO prawo dostępu do danych osobowych Pani/Pana; przy czym w sytuacji, gdy wykonanie obowiązków, o których mowa w art. 15 ust. 1-3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 </w:t>
      </w:r>
      <w:r w:rsidRPr="0038690F">
        <w:rPr>
          <w:rFonts w:asciiTheme="minorHAnsi" w:hAnsiTheme="minorHAnsi" w:cstheme="minorHAnsi"/>
          <w:color w:val="00B0F0"/>
          <w:sz w:val="20"/>
        </w:rPr>
        <w:t xml:space="preserve"> </w:t>
      </w:r>
    </w:p>
    <w:p w14:paraId="53076901" w14:textId="77777777" w:rsidR="00956DB6" w:rsidRPr="0038690F" w:rsidRDefault="00956DB6" w:rsidP="00580BB8">
      <w:pPr>
        <w:spacing w:before="0" w:after="0" w:line="240" w:lineRule="auto"/>
        <w:ind w:left="426" w:right="40" w:hanging="291"/>
        <w:contextualSpacing/>
        <w:rPr>
          <w:rFonts w:asciiTheme="minorHAnsi" w:hAnsiTheme="minorHAnsi" w:cstheme="minorHAnsi"/>
        </w:rPr>
      </w:pPr>
      <w:r w:rsidRPr="0038690F">
        <w:rPr>
          <w:rFonts w:asciiTheme="minorHAnsi" w:hAnsiTheme="minorHAnsi" w:cstheme="minorHAnsi"/>
          <w:sz w:val="20"/>
        </w:rPr>
        <w:t>−</w:t>
      </w:r>
      <w:r w:rsidRPr="0038690F">
        <w:rPr>
          <w:rFonts w:asciiTheme="minorHAnsi" w:eastAsia="Arial" w:hAnsiTheme="minorHAnsi" w:cstheme="minorHAnsi"/>
          <w:sz w:val="20"/>
        </w:rPr>
        <w:t xml:space="preserve"> </w:t>
      </w:r>
      <w:r w:rsidRPr="0038690F">
        <w:rPr>
          <w:rFonts w:asciiTheme="minorHAnsi" w:hAnsiTheme="minorHAnsi" w:cstheme="minorHAnsi"/>
          <w:sz w:val="20"/>
        </w:rPr>
        <w:t xml:space="preserve">na podstawie art. 16 RODO prawo do sprostowania Pani/Pana danych osobowych, przy czym </w:t>
      </w:r>
      <w:r w:rsidRPr="0038690F">
        <w:rPr>
          <w:rFonts w:asciiTheme="minorHAnsi" w:hAnsiTheme="minorHAnsi" w:cstheme="minorHAnsi"/>
          <w:i/>
          <w:sz w:val="20"/>
        </w:rPr>
        <w:t xml:space="preserve">skorzystanie  z prawa do sprostowania nie może skutkować zmianą wyniku postępowania o udzielenie zamówienia publicznego ani zmianą postanowień umowy w zakresie niezgodnym z ustawą </w:t>
      </w:r>
      <w:proofErr w:type="spellStart"/>
      <w:r w:rsidRPr="0038690F">
        <w:rPr>
          <w:rFonts w:asciiTheme="minorHAnsi" w:hAnsiTheme="minorHAnsi" w:cstheme="minorHAnsi"/>
          <w:i/>
          <w:sz w:val="20"/>
        </w:rPr>
        <w:t>Pzp</w:t>
      </w:r>
      <w:proofErr w:type="spellEnd"/>
      <w:r w:rsidRPr="0038690F">
        <w:rPr>
          <w:rFonts w:asciiTheme="minorHAnsi" w:hAnsiTheme="minorHAnsi" w:cstheme="minorHAnsi"/>
          <w:i/>
          <w:sz w:val="20"/>
        </w:rPr>
        <w:t xml:space="preserve"> oraz nie może naruszać integralności protokołu oraz jego załączników</w:t>
      </w:r>
      <w:r w:rsidRPr="0038690F">
        <w:rPr>
          <w:rFonts w:asciiTheme="minorHAnsi" w:hAnsiTheme="minorHAnsi" w:cstheme="minorHAnsi"/>
          <w:sz w:val="20"/>
        </w:rPr>
        <w:t xml:space="preserve">, </w:t>
      </w:r>
    </w:p>
    <w:p w14:paraId="5E541EE8" w14:textId="77777777" w:rsidR="00956DB6" w:rsidRPr="0038690F" w:rsidRDefault="00956DB6" w:rsidP="00580BB8">
      <w:pPr>
        <w:spacing w:before="0" w:after="0" w:line="240" w:lineRule="auto"/>
        <w:ind w:left="426" w:right="40" w:hanging="291"/>
        <w:contextualSpacing/>
        <w:rPr>
          <w:rFonts w:asciiTheme="minorHAnsi" w:hAnsiTheme="minorHAnsi" w:cstheme="minorHAnsi"/>
        </w:rPr>
      </w:pPr>
      <w:r w:rsidRPr="0038690F">
        <w:rPr>
          <w:rFonts w:asciiTheme="minorHAnsi" w:hAnsiTheme="minorHAnsi" w:cstheme="minorHAnsi"/>
          <w:sz w:val="20"/>
        </w:rPr>
        <w:t>−</w:t>
      </w:r>
      <w:r w:rsidRPr="0038690F">
        <w:rPr>
          <w:rFonts w:asciiTheme="minorHAnsi" w:eastAsia="Arial" w:hAnsiTheme="minorHAnsi" w:cstheme="minorHAnsi"/>
          <w:sz w:val="20"/>
        </w:rPr>
        <w:t xml:space="preserve"> </w:t>
      </w:r>
      <w:r w:rsidRPr="0038690F">
        <w:rPr>
          <w:rFonts w:asciiTheme="minorHAnsi" w:hAnsiTheme="minorHAnsi" w:cstheme="minorHAnsi"/>
          <w:sz w:val="20"/>
        </w:rPr>
        <w:t>na podstawie art. 18 RODO prawo żądania od administratora ograniczenia przetwarzania danych osobowych z zastrzeżeniem przypadków, o których mowa w art. 18 ust. 2 RODO (</w:t>
      </w:r>
      <w:r w:rsidRPr="0038690F">
        <w:rPr>
          <w:rFonts w:asciiTheme="minorHAnsi" w:hAnsiTheme="minorHAnsi" w:cstheme="minorHAnsi"/>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38690F">
        <w:rPr>
          <w:rFonts w:asciiTheme="minorHAnsi" w:hAnsiTheme="minorHAnsi" w:cstheme="minorHAnsi"/>
          <w:sz w:val="20"/>
        </w:rPr>
        <w:t xml:space="preserve">,   </w:t>
      </w:r>
    </w:p>
    <w:p w14:paraId="5C32986D" w14:textId="77777777" w:rsidR="00956DB6" w:rsidRPr="0038690F" w:rsidRDefault="00956DB6" w:rsidP="00580BB8">
      <w:pPr>
        <w:spacing w:before="0" w:after="0" w:line="240" w:lineRule="auto"/>
        <w:ind w:left="426" w:right="40" w:hanging="281"/>
        <w:contextualSpacing/>
        <w:rPr>
          <w:rFonts w:asciiTheme="minorHAnsi" w:hAnsiTheme="minorHAnsi" w:cstheme="minorHAnsi"/>
        </w:rPr>
      </w:pPr>
      <w:r w:rsidRPr="0038690F">
        <w:rPr>
          <w:rFonts w:asciiTheme="minorHAnsi" w:hAnsiTheme="minorHAnsi" w:cstheme="minorHAnsi"/>
          <w:sz w:val="20"/>
        </w:rPr>
        <w:t>−</w:t>
      </w:r>
      <w:r w:rsidRPr="0038690F">
        <w:rPr>
          <w:rFonts w:asciiTheme="minorHAnsi" w:eastAsia="Arial" w:hAnsiTheme="minorHAnsi" w:cstheme="minorHAnsi"/>
          <w:sz w:val="20"/>
        </w:rPr>
        <w:t xml:space="preserve"> </w:t>
      </w:r>
      <w:r w:rsidRPr="0038690F">
        <w:rPr>
          <w:rFonts w:asciiTheme="minorHAnsi" w:hAnsiTheme="minorHAnsi" w:cstheme="minorHAnsi"/>
          <w:sz w:val="20"/>
        </w:rPr>
        <w:t>prawo do wniesienia skargi do Prezesa Urzędu Ochrony Danych Osobowych, gdy uzna Pani/Pan, że przetwarzanie danych osobowych Pani/Pana dotyczących narusza przepisy RODO;</w:t>
      </w:r>
      <w:r w:rsidRPr="0038690F">
        <w:rPr>
          <w:rFonts w:asciiTheme="minorHAnsi" w:hAnsiTheme="minorHAnsi" w:cstheme="minorHAnsi"/>
          <w:i/>
          <w:color w:val="00B0F0"/>
          <w:sz w:val="20"/>
        </w:rPr>
        <w:t xml:space="preserve"> </w:t>
      </w:r>
    </w:p>
    <w:p w14:paraId="1C0E67E4" w14:textId="5BA802C4" w:rsidR="00956DB6" w:rsidRPr="0038690F" w:rsidRDefault="00956DB6" w:rsidP="009D3D22">
      <w:pPr>
        <w:tabs>
          <w:tab w:val="center" w:pos="442"/>
          <w:tab w:val="center" w:pos="1800"/>
        </w:tabs>
        <w:spacing w:before="0" w:after="0" w:line="240" w:lineRule="auto"/>
        <w:contextualSpacing/>
        <w:rPr>
          <w:rFonts w:asciiTheme="minorHAnsi" w:hAnsiTheme="minorHAnsi" w:cstheme="minorHAnsi"/>
        </w:rPr>
      </w:pPr>
      <w:r w:rsidRPr="0038690F">
        <w:rPr>
          <w:rFonts w:asciiTheme="minorHAnsi" w:eastAsia="Arial" w:hAnsiTheme="minorHAnsi" w:cstheme="minorHAnsi"/>
          <w:sz w:val="20"/>
        </w:rPr>
        <w:t xml:space="preserve"> </w:t>
      </w:r>
      <w:r w:rsidR="00580BB8" w:rsidRPr="0038690F">
        <w:rPr>
          <w:rFonts w:asciiTheme="minorHAnsi" w:eastAsia="Arial" w:hAnsiTheme="minorHAnsi" w:cstheme="minorHAnsi"/>
          <w:sz w:val="20"/>
        </w:rPr>
        <w:t>N</w:t>
      </w:r>
      <w:r w:rsidRPr="0038690F">
        <w:rPr>
          <w:rFonts w:asciiTheme="minorHAnsi" w:hAnsiTheme="minorHAnsi" w:cstheme="minorHAnsi"/>
          <w:sz w:val="20"/>
        </w:rPr>
        <w:t>ie przysługuje Pani/Panu:</w:t>
      </w:r>
      <w:r w:rsidRPr="0038690F">
        <w:rPr>
          <w:rFonts w:asciiTheme="minorHAnsi" w:hAnsiTheme="minorHAnsi" w:cstheme="minorHAnsi"/>
          <w:i/>
          <w:color w:val="00B0F0"/>
          <w:sz w:val="20"/>
        </w:rPr>
        <w:t xml:space="preserve"> </w:t>
      </w:r>
    </w:p>
    <w:p w14:paraId="6FB44495" w14:textId="77777777" w:rsidR="00956DB6" w:rsidRPr="0038690F" w:rsidRDefault="00956DB6" w:rsidP="00580BB8">
      <w:pPr>
        <w:spacing w:before="0" w:after="0" w:line="240" w:lineRule="auto"/>
        <w:ind w:left="284" w:right="40"/>
        <w:contextualSpacing/>
        <w:rPr>
          <w:rFonts w:asciiTheme="minorHAnsi" w:hAnsiTheme="minorHAnsi" w:cstheme="minorHAnsi"/>
        </w:rPr>
      </w:pPr>
      <w:r w:rsidRPr="0038690F">
        <w:rPr>
          <w:rFonts w:asciiTheme="minorHAnsi" w:hAnsiTheme="minorHAnsi" w:cstheme="minorHAnsi"/>
          <w:sz w:val="20"/>
        </w:rPr>
        <w:lastRenderedPageBreak/>
        <w:t>−</w:t>
      </w:r>
      <w:r w:rsidRPr="0038690F">
        <w:rPr>
          <w:rFonts w:asciiTheme="minorHAnsi" w:eastAsia="Arial" w:hAnsiTheme="minorHAnsi" w:cstheme="minorHAnsi"/>
          <w:sz w:val="20"/>
        </w:rPr>
        <w:t xml:space="preserve"> </w:t>
      </w:r>
      <w:r w:rsidRPr="0038690F">
        <w:rPr>
          <w:rFonts w:asciiTheme="minorHAnsi" w:hAnsiTheme="minorHAnsi" w:cstheme="minorHAnsi"/>
          <w:sz w:val="20"/>
        </w:rPr>
        <w:t>w związku z art. 17 ust. 3 lit. b, d lub e RODO prawo do usunięcia danych osobowych;</w:t>
      </w:r>
      <w:r w:rsidRPr="0038690F">
        <w:rPr>
          <w:rFonts w:asciiTheme="minorHAnsi" w:hAnsiTheme="minorHAnsi" w:cstheme="minorHAnsi"/>
          <w:i/>
          <w:color w:val="00B0F0"/>
          <w:sz w:val="20"/>
        </w:rPr>
        <w:t xml:space="preserve"> </w:t>
      </w:r>
    </w:p>
    <w:p w14:paraId="01B1EDE2" w14:textId="77777777" w:rsidR="00580BB8" w:rsidRPr="0038690F" w:rsidRDefault="00956DB6" w:rsidP="00580BB8">
      <w:pPr>
        <w:spacing w:before="0" w:after="0" w:line="240" w:lineRule="auto"/>
        <w:ind w:left="284" w:right="40"/>
        <w:contextualSpacing/>
        <w:rPr>
          <w:rFonts w:asciiTheme="minorHAnsi" w:hAnsiTheme="minorHAnsi" w:cstheme="minorHAnsi"/>
          <w:b/>
          <w:i/>
          <w:sz w:val="20"/>
        </w:rPr>
      </w:pPr>
      <w:r w:rsidRPr="0038690F">
        <w:rPr>
          <w:rFonts w:asciiTheme="minorHAnsi" w:hAnsiTheme="minorHAnsi" w:cstheme="minorHAnsi"/>
          <w:sz w:val="20"/>
        </w:rPr>
        <w:t>−</w:t>
      </w:r>
      <w:r w:rsidRPr="0038690F">
        <w:rPr>
          <w:rFonts w:asciiTheme="minorHAnsi" w:eastAsia="Arial" w:hAnsiTheme="minorHAnsi" w:cstheme="minorHAnsi"/>
          <w:sz w:val="20"/>
        </w:rPr>
        <w:t xml:space="preserve"> </w:t>
      </w:r>
      <w:r w:rsidRPr="0038690F">
        <w:rPr>
          <w:rFonts w:asciiTheme="minorHAnsi" w:hAnsiTheme="minorHAnsi" w:cstheme="minorHAnsi"/>
          <w:sz w:val="20"/>
        </w:rPr>
        <w:t>prawo do przenoszenia danych osobowych, o którym mowa w art. 20 RODO;</w:t>
      </w:r>
      <w:r w:rsidRPr="0038690F">
        <w:rPr>
          <w:rFonts w:asciiTheme="minorHAnsi" w:hAnsiTheme="minorHAnsi" w:cstheme="minorHAnsi"/>
          <w:b/>
          <w:i/>
          <w:sz w:val="20"/>
        </w:rPr>
        <w:t xml:space="preserve"> </w:t>
      </w:r>
    </w:p>
    <w:p w14:paraId="385EA214" w14:textId="44BC2A5C" w:rsidR="00956DB6" w:rsidRPr="0038690F" w:rsidRDefault="00956DB6" w:rsidP="00580BB8">
      <w:pPr>
        <w:spacing w:before="0" w:after="0" w:line="240" w:lineRule="auto"/>
        <w:ind w:left="284" w:right="40"/>
        <w:contextualSpacing/>
        <w:rPr>
          <w:rFonts w:asciiTheme="minorHAnsi" w:hAnsiTheme="minorHAnsi" w:cstheme="minorHAnsi"/>
          <w:sz w:val="20"/>
        </w:rPr>
      </w:pPr>
      <w:r w:rsidRPr="0038690F">
        <w:rPr>
          <w:rFonts w:asciiTheme="minorHAnsi" w:hAnsiTheme="minorHAnsi" w:cstheme="minorHAnsi"/>
          <w:sz w:val="20"/>
        </w:rPr>
        <w:t>−</w:t>
      </w:r>
      <w:r w:rsidRPr="0038690F">
        <w:rPr>
          <w:rFonts w:asciiTheme="minorHAnsi" w:eastAsia="Arial" w:hAnsiTheme="minorHAnsi" w:cstheme="minorHAnsi"/>
          <w:sz w:val="20"/>
        </w:rPr>
        <w:t xml:space="preserve"> </w:t>
      </w:r>
      <w:r w:rsidRPr="0038690F">
        <w:rPr>
          <w:rFonts w:asciiTheme="minorHAnsi" w:hAnsiTheme="minorHAnsi" w:cstheme="minorHAnsi"/>
          <w:sz w:val="20"/>
        </w:rPr>
        <w:t>na podstawie art. 21 RODO prawo sprzeciwu, wobec przetwarzania danych osobowych, gdyż podstawą prawną przetwarzania Pani/Pana danych osobowych jest art. 6 ust. 1 lit. c RODO.</w:t>
      </w:r>
    </w:p>
    <w:p w14:paraId="217CBD4C" w14:textId="77777777" w:rsidR="00956DB6" w:rsidRPr="0038690F" w:rsidRDefault="00956DB6" w:rsidP="009D3D22">
      <w:pPr>
        <w:spacing w:before="0" w:after="0" w:line="240" w:lineRule="auto"/>
        <w:ind w:right="40"/>
        <w:contextualSpacing/>
        <w:rPr>
          <w:rFonts w:asciiTheme="minorHAnsi" w:hAnsiTheme="minorHAnsi" w:cstheme="minorHAnsi"/>
          <w:sz w:val="20"/>
        </w:rPr>
      </w:pP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956DB6" w:rsidRPr="0038690F" w14:paraId="0D556EB5" w14:textId="77777777" w:rsidTr="005A1DFC">
        <w:trPr>
          <w:trHeight w:val="293"/>
        </w:trPr>
        <w:tc>
          <w:tcPr>
            <w:tcW w:w="595" w:type="dxa"/>
            <w:tcBorders>
              <w:top w:val="nil"/>
              <w:left w:val="nil"/>
              <w:bottom w:val="nil"/>
              <w:right w:val="nil"/>
            </w:tcBorders>
            <w:shd w:val="clear" w:color="auto" w:fill="E5E5E5"/>
          </w:tcPr>
          <w:p w14:paraId="4976D2E4" w14:textId="118B3A4C" w:rsidR="00956DB6" w:rsidRPr="0038690F" w:rsidRDefault="00956DB6" w:rsidP="009D3D22">
            <w:pPr>
              <w:spacing w:before="0" w:after="0" w:line="240" w:lineRule="auto"/>
              <w:ind w:left="29"/>
              <w:contextualSpacing/>
              <w:rPr>
                <w:rFonts w:cstheme="minorHAnsi"/>
              </w:rPr>
            </w:pPr>
            <w:r w:rsidRPr="0038690F">
              <w:rPr>
                <w:rFonts w:cstheme="minorHAnsi"/>
                <w:b/>
                <w:color w:val="0070C0"/>
                <w:sz w:val="24"/>
              </w:rPr>
              <w:t>2</w:t>
            </w:r>
            <w:r w:rsidR="005E5319">
              <w:rPr>
                <w:rFonts w:cstheme="minorHAnsi"/>
                <w:b/>
                <w:color w:val="0070C0"/>
                <w:sz w:val="24"/>
              </w:rPr>
              <w:t>8</w:t>
            </w:r>
            <w:r w:rsidRPr="0038690F">
              <w:rPr>
                <w:rFonts w:cstheme="minorHAnsi"/>
                <w:b/>
                <w:color w:val="0070C0"/>
                <w:sz w:val="24"/>
              </w:rPr>
              <w:t>.</w:t>
            </w:r>
            <w:r w:rsidRPr="0038690F">
              <w:rPr>
                <w:rFonts w:eastAsia="Arial" w:cstheme="minorHAnsi"/>
                <w:b/>
                <w:color w:val="0070C0"/>
                <w:sz w:val="24"/>
              </w:rPr>
              <w:t xml:space="preserve"> </w:t>
            </w:r>
          </w:p>
        </w:tc>
        <w:tc>
          <w:tcPr>
            <w:tcW w:w="9101" w:type="dxa"/>
            <w:tcBorders>
              <w:top w:val="nil"/>
              <w:left w:val="nil"/>
              <w:bottom w:val="nil"/>
              <w:right w:val="nil"/>
            </w:tcBorders>
            <w:shd w:val="clear" w:color="auto" w:fill="E5E5E5"/>
          </w:tcPr>
          <w:p w14:paraId="6E855D33" w14:textId="77777777" w:rsidR="00956DB6" w:rsidRPr="0038690F" w:rsidRDefault="00956DB6" w:rsidP="009D3D22">
            <w:pPr>
              <w:tabs>
                <w:tab w:val="center" w:pos="4390"/>
              </w:tabs>
              <w:spacing w:before="0" w:after="0" w:line="240" w:lineRule="auto"/>
              <w:contextualSpacing/>
              <w:rPr>
                <w:rFonts w:cstheme="minorHAnsi"/>
              </w:rPr>
            </w:pPr>
            <w:r w:rsidRPr="0038690F">
              <w:rPr>
                <w:rFonts w:cstheme="minorHAnsi"/>
                <w:b/>
                <w:color w:val="4F81BD"/>
                <w:sz w:val="24"/>
              </w:rPr>
              <w:t>Niżej wymienione załączniki do SWZ stanowią jej treść</w:t>
            </w:r>
            <w:r w:rsidRPr="0038690F">
              <w:rPr>
                <w:rFonts w:cstheme="minorHAnsi"/>
              </w:rPr>
              <w:t xml:space="preserve"> </w:t>
            </w:r>
            <w:r w:rsidRPr="0038690F">
              <w:rPr>
                <w:rFonts w:cstheme="minorHAnsi"/>
              </w:rPr>
              <w:tab/>
            </w:r>
            <w:r w:rsidRPr="0038690F">
              <w:rPr>
                <w:rFonts w:cstheme="minorHAnsi"/>
                <w:b/>
                <w:color w:val="4F81BD"/>
                <w:sz w:val="24"/>
              </w:rPr>
              <w:t xml:space="preserve"> </w:t>
            </w:r>
          </w:p>
        </w:tc>
      </w:tr>
    </w:tbl>
    <w:p w14:paraId="2184CEED" w14:textId="77777777" w:rsidR="00956DB6" w:rsidRPr="0038690F" w:rsidRDefault="00956DB6" w:rsidP="009D3D22">
      <w:pPr>
        <w:spacing w:before="0" w:after="0" w:line="240" w:lineRule="auto"/>
        <w:ind w:left="723" w:right="40" w:hanging="281"/>
        <w:contextualSpacing/>
        <w:rPr>
          <w:rFonts w:asciiTheme="minorHAnsi" w:hAnsiTheme="minorHAnsi" w:cstheme="minorHAnsi"/>
          <w:sz w:val="20"/>
        </w:rPr>
      </w:pPr>
    </w:p>
    <w:p w14:paraId="0628E6AC" w14:textId="77777777" w:rsidR="00580BB8" w:rsidRPr="005E5319" w:rsidRDefault="00956DB6">
      <w:pPr>
        <w:numPr>
          <w:ilvl w:val="2"/>
          <w:numId w:val="7"/>
        </w:numPr>
        <w:spacing w:before="0" w:after="0" w:line="240" w:lineRule="auto"/>
        <w:ind w:right="57" w:hanging="425"/>
        <w:contextualSpacing/>
        <w:jc w:val="both"/>
        <w:rPr>
          <w:rFonts w:asciiTheme="minorHAnsi" w:hAnsiTheme="minorHAnsi" w:cstheme="minorHAnsi"/>
        </w:rPr>
      </w:pPr>
      <w:r w:rsidRPr="0038690F">
        <w:rPr>
          <w:rFonts w:asciiTheme="minorHAnsi" w:hAnsiTheme="minorHAnsi" w:cstheme="minorHAnsi"/>
          <w:b/>
        </w:rPr>
        <w:t>Załącznik nr 1 do SWZ</w:t>
      </w:r>
      <w:r w:rsidRPr="0038690F">
        <w:rPr>
          <w:rFonts w:asciiTheme="minorHAnsi" w:hAnsiTheme="minorHAnsi" w:cstheme="minorHAnsi"/>
        </w:rPr>
        <w:t xml:space="preserve"> - formularz oferty,</w:t>
      </w:r>
      <w:r w:rsidRPr="0038690F">
        <w:rPr>
          <w:rFonts w:asciiTheme="minorHAnsi" w:hAnsiTheme="minorHAnsi" w:cstheme="minorHAnsi"/>
          <w:b/>
        </w:rPr>
        <w:t xml:space="preserve"> </w:t>
      </w:r>
    </w:p>
    <w:p w14:paraId="5F036424" w14:textId="47154AD8" w:rsidR="005E5319" w:rsidRPr="005E5319" w:rsidRDefault="005E5319" w:rsidP="004E0A0C">
      <w:pPr>
        <w:numPr>
          <w:ilvl w:val="2"/>
          <w:numId w:val="7"/>
        </w:numPr>
        <w:spacing w:before="0" w:after="0" w:line="240" w:lineRule="auto"/>
        <w:ind w:right="57" w:hanging="425"/>
        <w:contextualSpacing/>
        <w:jc w:val="both"/>
        <w:rPr>
          <w:rFonts w:asciiTheme="minorHAnsi" w:hAnsiTheme="minorHAnsi" w:cstheme="minorHAnsi"/>
        </w:rPr>
      </w:pPr>
      <w:r w:rsidRPr="005E5319">
        <w:rPr>
          <w:rFonts w:asciiTheme="minorHAnsi" w:hAnsiTheme="minorHAnsi" w:cstheme="minorHAnsi"/>
          <w:b/>
        </w:rPr>
        <w:t>Załącznik nr 1A do SWZ</w:t>
      </w:r>
      <w:r w:rsidRPr="005E5319">
        <w:rPr>
          <w:rFonts w:asciiTheme="minorHAnsi" w:hAnsiTheme="minorHAnsi" w:cstheme="minorHAnsi"/>
        </w:rPr>
        <w:t xml:space="preserve"> - </w:t>
      </w:r>
      <w:r w:rsidRPr="00211E87">
        <w:rPr>
          <w:rFonts w:asciiTheme="minorHAnsi" w:hAnsiTheme="minorHAnsi" w:cstheme="minorHAnsi"/>
          <w:bCs/>
        </w:rPr>
        <w:t>potwierdzenie zgodności oferowanego sprzętu z opisem przedmiotu zamówienia</w:t>
      </w:r>
      <w:r w:rsidRPr="005E5319">
        <w:rPr>
          <w:rFonts w:asciiTheme="minorHAnsi" w:hAnsiTheme="minorHAnsi" w:cstheme="minorHAnsi"/>
        </w:rPr>
        <w:t>,</w:t>
      </w:r>
      <w:r w:rsidRPr="005E5319">
        <w:rPr>
          <w:rFonts w:asciiTheme="minorHAnsi" w:hAnsiTheme="minorHAnsi" w:cstheme="minorHAnsi"/>
          <w:b/>
        </w:rPr>
        <w:t xml:space="preserve"> </w:t>
      </w:r>
    </w:p>
    <w:p w14:paraId="4AC2E22F" w14:textId="086EF034" w:rsidR="0067319C" w:rsidRPr="0038690F" w:rsidRDefault="00956DB6">
      <w:pPr>
        <w:numPr>
          <w:ilvl w:val="2"/>
          <w:numId w:val="7"/>
        </w:numPr>
        <w:spacing w:before="0" w:after="0" w:line="240" w:lineRule="auto"/>
        <w:ind w:right="57" w:hanging="425"/>
        <w:contextualSpacing/>
        <w:jc w:val="both"/>
        <w:rPr>
          <w:rFonts w:asciiTheme="minorHAnsi" w:hAnsiTheme="minorHAnsi" w:cstheme="minorHAnsi"/>
        </w:rPr>
      </w:pPr>
      <w:r w:rsidRPr="0038690F">
        <w:rPr>
          <w:rFonts w:asciiTheme="minorHAnsi" w:hAnsiTheme="minorHAnsi" w:cstheme="minorHAnsi"/>
          <w:b/>
        </w:rPr>
        <w:t>Załącznik nr 2 do SWZ</w:t>
      </w:r>
      <w:r w:rsidRPr="0038690F">
        <w:rPr>
          <w:rFonts w:asciiTheme="minorHAnsi" w:hAnsiTheme="minorHAnsi" w:cstheme="minorHAnsi"/>
        </w:rPr>
        <w:t xml:space="preserve"> - wzór </w:t>
      </w:r>
      <w:r w:rsidR="00580BB8" w:rsidRPr="0038690F">
        <w:rPr>
          <w:rFonts w:asciiTheme="minorHAnsi" w:hAnsiTheme="minorHAnsi" w:cstheme="minorHAnsi"/>
        </w:rPr>
        <w:t>o</w:t>
      </w:r>
      <w:r w:rsidR="00BE6FF3" w:rsidRPr="0038690F">
        <w:rPr>
          <w:rFonts w:asciiTheme="minorHAnsi" w:hAnsiTheme="minorHAnsi" w:cstheme="minorHAnsi"/>
        </w:rPr>
        <w:t>świadczenie o niepodleganiu wykluczeniu oraz spełnianiu warunków udziału w postępowaniu;</w:t>
      </w:r>
    </w:p>
    <w:p w14:paraId="7E5EDA1F" w14:textId="3BA42C48" w:rsidR="00EC44C4" w:rsidRPr="0038690F" w:rsidRDefault="00956DB6">
      <w:pPr>
        <w:numPr>
          <w:ilvl w:val="2"/>
          <w:numId w:val="7"/>
        </w:numPr>
        <w:spacing w:before="0" w:after="0" w:line="240" w:lineRule="auto"/>
        <w:ind w:right="57" w:hanging="425"/>
        <w:contextualSpacing/>
        <w:jc w:val="both"/>
        <w:rPr>
          <w:rFonts w:asciiTheme="minorHAnsi" w:hAnsiTheme="minorHAnsi" w:cstheme="minorHAnsi"/>
        </w:rPr>
      </w:pPr>
      <w:r w:rsidRPr="0038690F">
        <w:rPr>
          <w:rFonts w:asciiTheme="minorHAnsi" w:hAnsiTheme="minorHAnsi" w:cstheme="minorHAnsi"/>
          <w:b/>
        </w:rPr>
        <w:t xml:space="preserve">Załącznik nr </w:t>
      </w:r>
      <w:r w:rsidR="00580BB8" w:rsidRPr="0038690F">
        <w:rPr>
          <w:rFonts w:asciiTheme="minorHAnsi" w:hAnsiTheme="minorHAnsi" w:cstheme="minorHAnsi"/>
          <w:b/>
        </w:rPr>
        <w:t>3</w:t>
      </w:r>
      <w:r w:rsidRPr="0038690F">
        <w:rPr>
          <w:rFonts w:asciiTheme="minorHAnsi" w:hAnsiTheme="minorHAnsi" w:cstheme="minorHAnsi"/>
          <w:b/>
        </w:rPr>
        <w:t xml:space="preserve"> do SWZ</w:t>
      </w:r>
      <w:r w:rsidRPr="0038690F">
        <w:rPr>
          <w:rFonts w:asciiTheme="minorHAnsi" w:hAnsiTheme="minorHAnsi" w:cstheme="minorHAnsi"/>
        </w:rPr>
        <w:t xml:space="preserve"> </w:t>
      </w:r>
      <w:r w:rsidR="00FF495B" w:rsidRPr="0038690F">
        <w:rPr>
          <w:rFonts w:asciiTheme="minorHAnsi" w:hAnsiTheme="minorHAnsi" w:cstheme="minorHAnsi"/>
        </w:rPr>
        <w:t>-</w:t>
      </w:r>
      <w:r w:rsidRPr="0038690F">
        <w:rPr>
          <w:rFonts w:asciiTheme="minorHAnsi" w:hAnsiTheme="minorHAnsi" w:cstheme="minorHAnsi"/>
        </w:rPr>
        <w:t xml:space="preserve"> </w:t>
      </w:r>
      <w:r w:rsidR="00580BB8" w:rsidRPr="0038690F">
        <w:rPr>
          <w:rFonts w:asciiTheme="minorHAnsi" w:hAnsiTheme="minorHAnsi" w:cstheme="minorHAnsi"/>
        </w:rPr>
        <w:t xml:space="preserve">wzór oświadczenia o </w:t>
      </w:r>
      <w:r w:rsidR="00BE6FF3" w:rsidRPr="0038690F">
        <w:rPr>
          <w:rFonts w:asciiTheme="minorHAnsi" w:hAnsiTheme="minorHAnsi" w:cstheme="minorHAnsi"/>
        </w:rPr>
        <w:t>aktualności informacji zawartych w oświadczeniu, o</w:t>
      </w:r>
      <w:r w:rsidR="0067319C" w:rsidRPr="0038690F">
        <w:rPr>
          <w:rFonts w:asciiTheme="minorHAnsi" w:hAnsiTheme="minorHAnsi" w:cstheme="minorHAnsi"/>
        </w:rPr>
        <w:t xml:space="preserve"> </w:t>
      </w:r>
      <w:r w:rsidR="00BE6FF3" w:rsidRPr="0038690F">
        <w:rPr>
          <w:rFonts w:asciiTheme="minorHAnsi" w:hAnsiTheme="minorHAnsi" w:cstheme="minorHAnsi"/>
        </w:rPr>
        <w:t xml:space="preserve">którym mowa w art. 125 ust. 1 ustawy </w:t>
      </w:r>
      <w:proofErr w:type="spellStart"/>
      <w:r w:rsidR="00BE6FF3" w:rsidRPr="0038690F">
        <w:rPr>
          <w:rFonts w:asciiTheme="minorHAnsi" w:hAnsiTheme="minorHAnsi" w:cstheme="minorHAnsi"/>
        </w:rPr>
        <w:t>Pzp</w:t>
      </w:r>
      <w:proofErr w:type="spellEnd"/>
      <w:r w:rsidR="00BE6FF3" w:rsidRPr="0038690F">
        <w:rPr>
          <w:rFonts w:asciiTheme="minorHAnsi" w:hAnsiTheme="minorHAnsi" w:cstheme="minorHAnsi"/>
        </w:rPr>
        <w:t>, w zakresie podstaw wykluczenia wskazanych przez Zamawiającego;</w:t>
      </w:r>
    </w:p>
    <w:p w14:paraId="7E6DC56A" w14:textId="77777777" w:rsidR="00EC44C4" w:rsidRPr="0038690F" w:rsidRDefault="00956DB6">
      <w:pPr>
        <w:numPr>
          <w:ilvl w:val="2"/>
          <w:numId w:val="7"/>
        </w:numPr>
        <w:spacing w:before="0" w:after="0" w:line="240" w:lineRule="auto"/>
        <w:ind w:right="57" w:hanging="425"/>
        <w:contextualSpacing/>
        <w:jc w:val="both"/>
        <w:rPr>
          <w:rFonts w:asciiTheme="minorHAnsi" w:hAnsiTheme="minorHAnsi" w:cstheme="minorHAnsi"/>
        </w:rPr>
      </w:pPr>
      <w:r w:rsidRPr="0038690F">
        <w:rPr>
          <w:rFonts w:asciiTheme="minorHAnsi" w:hAnsiTheme="minorHAnsi" w:cstheme="minorHAnsi"/>
          <w:b/>
        </w:rPr>
        <w:t xml:space="preserve">Załącznik nr </w:t>
      </w:r>
      <w:r w:rsidR="00580BB8" w:rsidRPr="0038690F">
        <w:rPr>
          <w:rFonts w:asciiTheme="minorHAnsi" w:hAnsiTheme="minorHAnsi" w:cstheme="minorHAnsi"/>
          <w:b/>
        </w:rPr>
        <w:t>4</w:t>
      </w:r>
      <w:r w:rsidRPr="0038690F">
        <w:rPr>
          <w:rFonts w:asciiTheme="minorHAnsi" w:hAnsiTheme="minorHAnsi" w:cstheme="minorHAnsi"/>
          <w:b/>
        </w:rPr>
        <w:t xml:space="preserve"> do SWZ </w:t>
      </w:r>
      <w:r w:rsidRPr="0038690F">
        <w:rPr>
          <w:rFonts w:asciiTheme="minorHAnsi" w:hAnsiTheme="minorHAnsi" w:cstheme="minorHAnsi"/>
        </w:rPr>
        <w:t xml:space="preserve">- wzór oświadczenia wykonawców wspólnie ubiegających się </w:t>
      </w:r>
    </w:p>
    <w:p w14:paraId="7E5275C6" w14:textId="11E8E1C7" w:rsidR="00956DB6" w:rsidRPr="0038690F" w:rsidRDefault="00956DB6">
      <w:pPr>
        <w:numPr>
          <w:ilvl w:val="2"/>
          <w:numId w:val="7"/>
        </w:numPr>
        <w:spacing w:before="0" w:after="0" w:line="240" w:lineRule="auto"/>
        <w:ind w:right="57" w:hanging="425"/>
        <w:contextualSpacing/>
        <w:jc w:val="both"/>
        <w:rPr>
          <w:rFonts w:asciiTheme="minorHAnsi" w:hAnsiTheme="minorHAnsi" w:cstheme="minorHAnsi"/>
        </w:rPr>
      </w:pPr>
      <w:r w:rsidRPr="0038690F">
        <w:rPr>
          <w:rFonts w:asciiTheme="minorHAnsi" w:hAnsiTheme="minorHAnsi" w:cstheme="minorHAnsi"/>
          <w:b/>
        </w:rPr>
        <w:t xml:space="preserve">Załącznik nr </w:t>
      </w:r>
      <w:r w:rsidR="00580BB8" w:rsidRPr="0038690F">
        <w:rPr>
          <w:rFonts w:asciiTheme="minorHAnsi" w:hAnsiTheme="minorHAnsi" w:cstheme="minorHAnsi"/>
          <w:b/>
        </w:rPr>
        <w:t>5</w:t>
      </w:r>
      <w:r w:rsidRPr="0038690F">
        <w:rPr>
          <w:rFonts w:asciiTheme="minorHAnsi" w:hAnsiTheme="minorHAnsi" w:cstheme="minorHAnsi"/>
          <w:b/>
        </w:rPr>
        <w:t xml:space="preserve"> do SWZ</w:t>
      </w:r>
      <w:r w:rsidRPr="0038690F">
        <w:rPr>
          <w:rFonts w:asciiTheme="minorHAnsi" w:hAnsiTheme="minorHAnsi" w:cstheme="minorHAnsi"/>
        </w:rPr>
        <w:t xml:space="preserve">  - </w:t>
      </w:r>
      <w:r w:rsidR="002619AB" w:rsidRPr="0038690F">
        <w:rPr>
          <w:rFonts w:asciiTheme="minorHAnsi" w:hAnsiTheme="minorHAnsi" w:cstheme="minorHAnsi"/>
        </w:rPr>
        <w:t xml:space="preserve">projektowane postanowienia </w:t>
      </w:r>
      <w:r w:rsidRPr="0038690F">
        <w:rPr>
          <w:rFonts w:asciiTheme="minorHAnsi" w:hAnsiTheme="minorHAnsi" w:cstheme="minorHAnsi"/>
        </w:rPr>
        <w:t>umowy</w:t>
      </w:r>
    </w:p>
    <w:p w14:paraId="36E537CA" w14:textId="70A2AD7F" w:rsidR="00EC44C4" w:rsidRPr="0038690F" w:rsidRDefault="00EC44C4">
      <w:pPr>
        <w:spacing w:before="0" w:after="0" w:line="240" w:lineRule="auto"/>
        <w:rPr>
          <w:rFonts w:asciiTheme="minorHAnsi" w:hAnsiTheme="minorHAnsi" w:cstheme="minorHAnsi"/>
          <w:lang w:eastAsia="pl-PL"/>
        </w:rPr>
      </w:pPr>
      <w:r w:rsidRPr="0038690F">
        <w:rPr>
          <w:rFonts w:asciiTheme="minorHAnsi" w:hAnsiTheme="minorHAnsi" w:cstheme="minorHAnsi"/>
          <w:lang w:eastAsia="pl-PL"/>
        </w:rPr>
        <w:br w:type="page"/>
      </w:r>
    </w:p>
    <w:p w14:paraId="1973D450" w14:textId="77777777" w:rsidR="00604798" w:rsidRPr="0038690F" w:rsidRDefault="00604798" w:rsidP="00604798">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line="240" w:lineRule="auto"/>
        <w:ind w:left="-1"/>
        <w:jc w:val="right"/>
        <w:rPr>
          <w:rFonts w:asciiTheme="minorHAnsi" w:hAnsiTheme="minorHAnsi" w:cstheme="minorHAnsi"/>
          <w:b/>
        </w:rPr>
      </w:pPr>
      <w:r w:rsidRPr="0038690F">
        <w:rPr>
          <w:rFonts w:asciiTheme="minorHAnsi" w:hAnsiTheme="minorHAnsi" w:cstheme="minorHAnsi"/>
          <w:b/>
          <w:color w:val="00B050"/>
        </w:rPr>
        <w:lastRenderedPageBreak/>
        <w:t>załącznik nr 1 do SWZ</w:t>
      </w:r>
      <w:r w:rsidRPr="0038690F">
        <w:rPr>
          <w:rFonts w:asciiTheme="minorHAnsi" w:hAnsiTheme="minorHAnsi" w:cstheme="minorHAnsi"/>
          <w:b/>
        </w:rPr>
        <w:t xml:space="preserve"> </w:t>
      </w:r>
    </w:p>
    <w:p w14:paraId="0BA4C267" w14:textId="77777777" w:rsidR="00604798" w:rsidRPr="0038690F" w:rsidRDefault="00604798" w:rsidP="00604798">
      <w:pPr>
        <w:spacing w:before="0" w:after="0" w:line="240" w:lineRule="auto"/>
        <w:ind w:left="14"/>
        <w:jc w:val="right"/>
        <w:rPr>
          <w:rFonts w:asciiTheme="minorHAnsi" w:hAnsiTheme="minorHAnsi" w:cstheme="minorHAnsi"/>
          <w:b/>
        </w:rPr>
      </w:pPr>
    </w:p>
    <w:p w14:paraId="4AC2ABE1" w14:textId="77777777" w:rsidR="00604798" w:rsidRPr="0038690F" w:rsidRDefault="00604798" w:rsidP="00604798">
      <w:pPr>
        <w:spacing w:before="0" w:after="0" w:line="240" w:lineRule="auto"/>
        <w:ind w:left="14"/>
        <w:jc w:val="right"/>
        <w:rPr>
          <w:rFonts w:asciiTheme="minorHAnsi" w:hAnsiTheme="minorHAnsi" w:cstheme="minorHAnsi"/>
        </w:rPr>
      </w:pPr>
      <w:r w:rsidRPr="0038690F">
        <w:rPr>
          <w:rFonts w:asciiTheme="minorHAnsi" w:hAnsiTheme="minorHAnsi" w:cstheme="minorHAnsi"/>
          <w:b/>
        </w:rPr>
        <w:t xml:space="preserve"> </w:t>
      </w:r>
    </w:p>
    <w:p w14:paraId="2948B500" w14:textId="7C582D6B" w:rsidR="00604798" w:rsidRPr="0038690F" w:rsidRDefault="00604798" w:rsidP="00896291">
      <w:pPr>
        <w:tabs>
          <w:tab w:val="center" w:pos="1858"/>
          <w:tab w:val="center" w:pos="2138"/>
          <w:tab w:val="center" w:pos="2846"/>
          <w:tab w:val="center" w:pos="3554"/>
          <w:tab w:val="center" w:pos="4262"/>
          <w:tab w:val="center" w:pos="4970"/>
          <w:tab w:val="center" w:pos="5678"/>
          <w:tab w:val="center" w:pos="6953"/>
        </w:tabs>
        <w:spacing w:before="0" w:after="0" w:line="240" w:lineRule="auto"/>
        <w:ind w:left="6379"/>
        <w:rPr>
          <w:rFonts w:asciiTheme="minorHAnsi" w:hAnsiTheme="minorHAnsi" w:cstheme="minorHAnsi"/>
        </w:rPr>
      </w:pPr>
      <w:r w:rsidRPr="0038690F">
        <w:rPr>
          <w:rFonts w:asciiTheme="minorHAnsi" w:hAnsiTheme="minorHAnsi" w:cstheme="minorHAnsi"/>
          <w:b/>
        </w:rPr>
        <w:t>Zamawiający</w:t>
      </w:r>
      <w:r w:rsidRPr="0038690F">
        <w:rPr>
          <w:rFonts w:asciiTheme="minorHAnsi" w:hAnsiTheme="minorHAnsi" w:cstheme="minorHAnsi"/>
        </w:rPr>
        <w:t>:</w:t>
      </w:r>
    </w:p>
    <w:p w14:paraId="655487CE" w14:textId="5DD3552F" w:rsidR="00604798" w:rsidRPr="0038690F" w:rsidRDefault="00604798" w:rsidP="00896291">
      <w:pPr>
        <w:tabs>
          <w:tab w:val="center" w:pos="2849"/>
          <w:tab w:val="center" w:pos="3554"/>
          <w:tab w:val="center" w:pos="4262"/>
          <w:tab w:val="center" w:pos="4970"/>
          <w:tab w:val="center" w:pos="5678"/>
          <w:tab w:val="center" w:pos="7112"/>
        </w:tabs>
        <w:spacing w:before="0" w:after="0" w:line="240" w:lineRule="auto"/>
        <w:ind w:left="6379"/>
        <w:rPr>
          <w:rFonts w:asciiTheme="minorHAnsi" w:hAnsiTheme="minorHAnsi" w:cstheme="minorHAnsi"/>
          <w:b/>
        </w:rPr>
      </w:pPr>
      <w:r w:rsidRPr="0038690F">
        <w:rPr>
          <w:rFonts w:asciiTheme="minorHAnsi" w:hAnsiTheme="minorHAnsi" w:cstheme="minorHAnsi"/>
          <w:b/>
        </w:rPr>
        <w:t>Gmina Morzeszczyn</w:t>
      </w:r>
    </w:p>
    <w:p w14:paraId="76EADCA0" w14:textId="0F77DAE5" w:rsidR="00604798" w:rsidRPr="0038690F" w:rsidRDefault="00604798" w:rsidP="00896291">
      <w:pPr>
        <w:tabs>
          <w:tab w:val="center" w:pos="2849"/>
          <w:tab w:val="center" w:pos="3554"/>
          <w:tab w:val="center" w:pos="4262"/>
          <w:tab w:val="center" w:pos="4970"/>
          <w:tab w:val="center" w:pos="5678"/>
          <w:tab w:val="center" w:pos="7112"/>
        </w:tabs>
        <w:spacing w:before="0" w:after="0" w:line="240" w:lineRule="auto"/>
        <w:ind w:left="6379"/>
        <w:rPr>
          <w:rFonts w:asciiTheme="minorHAnsi" w:hAnsiTheme="minorHAnsi" w:cstheme="minorHAnsi"/>
          <w:b/>
        </w:rPr>
      </w:pPr>
      <w:r w:rsidRPr="0038690F">
        <w:rPr>
          <w:rFonts w:asciiTheme="minorHAnsi" w:hAnsiTheme="minorHAnsi" w:cstheme="minorHAnsi"/>
          <w:b/>
        </w:rPr>
        <w:t>Ul. Kociewska 12</w:t>
      </w:r>
    </w:p>
    <w:p w14:paraId="2B1ECA75" w14:textId="04154F79" w:rsidR="00604798" w:rsidRPr="0038690F" w:rsidRDefault="00604798" w:rsidP="00896291">
      <w:pPr>
        <w:tabs>
          <w:tab w:val="center" w:pos="2849"/>
          <w:tab w:val="center" w:pos="3554"/>
          <w:tab w:val="center" w:pos="4262"/>
          <w:tab w:val="center" w:pos="4970"/>
          <w:tab w:val="center" w:pos="5678"/>
          <w:tab w:val="center" w:pos="7112"/>
        </w:tabs>
        <w:spacing w:before="0" w:after="0" w:line="240" w:lineRule="auto"/>
        <w:ind w:left="6379"/>
        <w:rPr>
          <w:rFonts w:asciiTheme="minorHAnsi" w:hAnsiTheme="minorHAnsi" w:cstheme="minorHAnsi"/>
          <w:b/>
        </w:rPr>
      </w:pPr>
      <w:r w:rsidRPr="0038690F">
        <w:rPr>
          <w:rFonts w:asciiTheme="minorHAnsi" w:hAnsiTheme="minorHAnsi" w:cstheme="minorHAnsi"/>
          <w:b/>
        </w:rPr>
        <w:t>83-132 Morzeszczyn</w:t>
      </w:r>
    </w:p>
    <w:p w14:paraId="5749A65F" w14:textId="77777777" w:rsidR="00604798" w:rsidRPr="0038690F" w:rsidRDefault="00604798" w:rsidP="00604798">
      <w:pPr>
        <w:spacing w:before="0" w:after="0" w:line="240" w:lineRule="auto"/>
        <w:ind w:left="14"/>
        <w:rPr>
          <w:rFonts w:asciiTheme="minorHAnsi" w:hAnsiTheme="minorHAnsi" w:cstheme="minorHAnsi"/>
        </w:rPr>
      </w:pPr>
      <w:r w:rsidRPr="0038690F">
        <w:rPr>
          <w:rFonts w:asciiTheme="minorHAnsi" w:hAnsiTheme="minorHAnsi" w:cstheme="minorHAnsi"/>
          <w:sz w:val="16"/>
        </w:rPr>
        <w:t xml:space="preserve"> </w:t>
      </w:r>
    </w:p>
    <w:p w14:paraId="3F80695F" w14:textId="77777777" w:rsidR="00604798" w:rsidRPr="0038690F" w:rsidRDefault="00604798" w:rsidP="00604798">
      <w:pPr>
        <w:shd w:val="clear" w:color="auto" w:fill="E5E5E5"/>
        <w:spacing w:before="0" w:after="0" w:line="240" w:lineRule="auto"/>
        <w:ind w:right="82"/>
        <w:jc w:val="center"/>
        <w:rPr>
          <w:rFonts w:asciiTheme="minorHAnsi" w:hAnsiTheme="minorHAnsi" w:cstheme="minorHAnsi"/>
        </w:rPr>
      </w:pPr>
      <w:r w:rsidRPr="0038690F">
        <w:rPr>
          <w:rFonts w:asciiTheme="minorHAnsi" w:hAnsiTheme="minorHAnsi" w:cstheme="minorHAnsi"/>
          <w:b/>
        </w:rPr>
        <w:t xml:space="preserve">O F E RT A </w:t>
      </w:r>
    </w:p>
    <w:p w14:paraId="3C5739B4" w14:textId="77777777" w:rsidR="00604798" w:rsidRPr="0038690F" w:rsidRDefault="00604798" w:rsidP="00604798">
      <w:pPr>
        <w:spacing w:before="0" w:after="0" w:line="240" w:lineRule="auto"/>
        <w:ind w:left="9" w:right="40"/>
        <w:rPr>
          <w:rFonts w:asciiTheme="minorHAnsi" w:hAnsiTheme="minorHAnsi" w:cstheme="minorHAnsi"/>
        </w:rPr>
      </w:pPr>
    </w:p>
    <w:p w14:paraId="0D719DB4" w14:textId="56CB982A" w:rsidR="00604798" w:rsidRPr="0038690F" w:rsidRDefault="00604798" w:rsidP="00604798">
      <w:pPr>
        <w:spacing w:before="0" w:after="0" w:line="240" w:lineRule="auto"/>
        <w:ind w:left="9" w:right="40"/>
        <w:rPr>
          <w:rFonts w:asciiTheme="minorHAnsi" w:hAnsiTheme="minorHAnsi" w:cstheme="minorHAnsi"/>
        </w:rPr>
      </w:pPr>
      <w:r w:rsidRPr="0038690F">
        <w:rPr>
          <w:rFonts w:asciiTheme="minorHAnsi" w:hAnsiTheme="minorHAnsi" w:cstheme="minorHAnsi"/>
        </w:rPr>
        <w:t xml:space="preserve">Pełna nazwa Wykonawcy: ………………………………………………………………………………………………….……… </w:t>
      </w:r>
    </w:p>
    <w:p w14:paraId="794D8036" w14:textId="7CF7CC21" w:rsidR="00604798" w:rsidRPr="0038690F" w:rsidRDefault="00604798" w:rsidP="00604798">
      <w:pPr>
        <w:spacing w:before="0" w:after="0" w:line="240" w:lineRule="auto"/>
        <w:ind w:left="9" w:right="40"/>
        <w:rPr>
          <w:rFonts w:asciiTheme="minorHAnsi" w:hAnsiTheme="minorHAnsi" w:cstheme="minorHAnsi"/>
        </w:rPr>
      </w:pPr>
      <w:r w:rsidRPr="0038690F">
        <w:rPr>
          <w:rFonts w:asciiTheme="minorHAnsi" w:hAnsiTheme="minorHAnsi" w:cstheme="minorHAnsi"/>
        </w:rPr>
        <w:t xml:space="preserve">Adres siedziby Wykonawcy: …………………………………………………………………………………………………………. </w:t>
      </w:r>
    </w:p>
    <w:p w14:paraId="2D3C7EF2" w14:textId="77777777" w:rsidR="00604798" w:rsidRPr="0038690F" w:rsidRDefault="00604798" w:rsidP="00604798">
      <w:pPr>
        <w:spacing w:before="0" w:after="0" w:line="240" w:lineRule="auto"/>
        <w:ind w:left="9" w:right="40"/>
        <w:rPr>
          <w:rFonts w:asciiTheme="minorHAnsi" w:hAnsiTheme="minorHAnsi" w:cstheme="minorHAnsi"/>
        </w:rPr>
      </w:pPr>
      <w:r w:rsidRPr="0038690F">
        <w:rPr>
          <w:rFonts w:asciiTheme="minorHAnsi" w:hAnsiTheme="minorHAnsi" w:cstheme="minorHAnsi"/>
        </w:rPr>
        <w:t xml:space="preserve">Adres e-mail ………………………………………………………….. </w:t>
      </w:r>
    </w:p>
    <w:p w14:paraId="72DD56ED" w14:textId="77777777" w:rsidR="00604798" w:rsidRPr="0038690F" w:rsidRDefault="00604798" w:rsidP="00604798">
      <w:pPr>
        <w:spacing w:before="0" w:after="0" w:line="240" w:lineRule="auto"/>
        <w:ind w:left="9" w:right="40"/>
        <w:rPr>
          <w:rFonts w:asciiTheme="minorHAnsi" w:hAnsiTheme="minorHAnsi" w:cstheme="minorHAnsi"/>
        </w:rPr>
      </w:pPr>
      <w:r w:rsidRPr="0038690F">
        <w:rPr>
          <w:rFonts w:asciiTheme="minorHAnsi" w:hAnsiTheme="minorHAnsi" w:cstheme="minorHAnsi"/>
        </w:rPr>
        <w:t xml:space="preserve">Nr telefonu Wykonawcy: ........................................... </w:t>
      </w:r>
    </w:p>
    <w:p w14:paraId="305CA946" w14:textId="77777777" w:rsidR="00604798" w:rsidRPr="0038690F" w:rsidRDefault="00604798" w:rsidP="00604798">
      <w:pPr>
        <w:spacing w:before="0" w:after="0" w:line="240" w:lineRule="auto"/>
        <w:ind w:left="9" w:right="40"/>
        <w:rPr>
          <w:rFonts w:asciiTheme="minorHAnsi" w:hAnsiTheme="minorHAnsi" w:cstheme="minorHAnsi"/>
        </w:rPr>
      </w:pPr>
      <w:r w:rsidRPr="0038690F">
        <w:rPr>
          <w:rFonts w:asciiTheme="minorHAnsi" w:hAnsiTheme="minorHAnsi" w:cstheme="minorHAnsi"/>
        </w:rPr>
        <w:t xml:space="preserve">REGON ……………………………………………………..…….……… </w:t>
      </w:r>
    </w:p>
    <w:p w14:paraId="6DD6C0E9" w14:textId="77777777" w:rsidR="00604798" w:rsidRPr="0038690F" w:rsidRDefault="00604798" w:rsidP="00604798">
      <w:pPr>
        <w:spacing w:before="0" w:after="0" w:line="240" w:lineRule="auto"/>
        <w:ind w:left="9" w:right="40"/>
        <w:rPr>
          <w:rFonts w:asciiTheme="minorHAnsi" w:hAnsiTheme="minorHAnsi" w:cstheme="minorHAnsi"/>
        </w:rPr>
      </w:pPr>
      <w:r w:rsidRPr="0038690F">
        <w:rPr>
          <w:rFonts w:asciiTheme="minorHAnsi" w:hAnsiTheme="minorHAnsi" w:cstheme="minorHAnsi"/>
        </w:rPr>
        <w:t xml:space="preserve">NIP ……………………………………………………………..………….. </w:t>
      </w:r>
    </w:p>
    <w:p w14:paraId="62B3ACB8" w14:textId="77777777" w:rsidR="00604798" w:rsidRPr="0038690F" w:rsidRDefault="00604798" w:rsidP="00604798">
      <w:pPr>
        <w:spacing w:before="0" w:after="0" w:line="240" w:lineRule="auto"/>
        <w:ind w:left="9" w:right="40"/>
        <w:rPr>
          <w:rFonts w:asciiTheme="minorHAnsi" w:hAnsiTheme="minorHAnsi" w:cstheme="minorHAnsi"/>
        </w:rPr>
      </w:pPr>
      <w:r w:rsidRPr="0038690F">
        <w:rPr>
          <w:rFonts w:asciiTheme="minorHAnsi" w:hAnsiTheme="minorHAnsi" w:cstheme="minorHAnsi"/>
        </w:rPr>
        <w:t xml:space="preserve">W przypadku wykonawców wspólnie ubiegających się o udzielenie zamówienia należy wskazać pełnomocnika </w:t>
      </w:r>
    </w:p>
    <w:p w14:paraId="21F5F546" w14:textId="77777777" w:rsidR="00604798" w:rsidRPr="0038690F" w:rsidRDefault="00604798" w:rsidP="00604798">
      <w:pPr>
        <w:spacing w:before="0" w:after="0" w:line="240" w:lineRule="auto"/>
        <w:ind w:left="9" w:right="40"/>
        <w:rPr>
          <w:rFonts w:asciiTheme="minorHAnsi" w:hAnsiTheme="minorHAnsi" w:cstheme="minorHAnsi"/>
        </w:rPr>
      </w:pPr>
      <w:r w:rsidRPr="0038690F">
        <w:rPr>
          <w:rFonts w:asciiTheme="minorHAnsi" w:hAnsiTheme="minorHAnsi" w:cstheme="minorHAnsi"/>
        </w:rPr>
        <w:t xml:space="preserve">(lidera) ……………………………………………………………………………………………………………………………………………………..…   </w:t>
      </w:r>
    </w:p>
    <w:p w14:paraId="73CF3D84" w14:textId="20D6939E" w:rsidR="00604798" w:rsidRPr="0038690F" w:rsidRDefault="00604798" w:rsidP="00604798">
      <w:pPr>
        <w:spacing w:before="0" w:after="0" w:line="240" w:lineRule="auto"/>
        <w:ind w:left="14"/>
        <w:rPr>
          <w:rFonts w:asciiTheme="minorHAnsi" w:hAnsiTheme="minorHAnsi" w:cstheme="minorHAnsi"/>
        </w:rPr>
      </w:pPr>
      <w:r w:rsidRPr="0038690F">
        <w:rPr>
          <w:rFonts w:asciiTheme="minorHAnsi" w:hAnsiTheme="minorHAnsi" w:cstheme="minorHAnsi"/>
        </w:rPr>
        <w:t xml:space="preserve"> Nawiązując do ogłoszenia o zamówieniu składam niniejszą ofertę na:</w:t>
      </w:r>
    </w:p>
    <w:p w14:paraId="7077EEE8" w14:textId="716169DA" w:rsidR="00604798" w:rsidRPr="0038690F" w:rsidRDefault="00604798" w:rsidP="00604798">
      <w:pPr>
        <w:spacing w:before="0" w:after="0" w:line="240" w:lineRule="auto"/>
        <w:ind w:right="236"/>
        <w:jc w:val="right"/>
        <w:rPr>
          <w:rFonts w:asciiTheme="minorHAnsi" w:hAnsiTheme="minorHAnsi" w:cstheme="minorHAnsi"/>
        </w:rPr>
      </w:pPr>
      <w:r w:rsidRPr="0038690F">
        <w:rPr>
          <w:rFonts w:asciiTheme="minorHAnsi" w:hAnsiTheme="minorHAnsi" w:cstheme="minorHAnsi"/>
          <w:sz w:val="16"/>
        </w:rPr>
        <w:t xml:space="preserve"> </w:t>
      </w:r>
    </w:p>
    <w:p w14:paraId="1E0FA4F8" w14:textId="1A7ADDFC" w:rsidR="00604798" w:rsidRDefault="00DE355B" w:rsidP="00DE355B">
      <w:pPr>
        <w:spacing w:before="0" w:after="0" w:line="240" w:lineRule="auto"/>
        <w:ind w:left="9" w:right="40"/>
        <w:jc w:val="center"/>
        <w:rPr>
          <w:rFonts w:asciiTheme="minorHAnsi" w:hAnsiTheme="minorHAnsi" w:cstheme="minorHAnsi"/>
          <w:b/>
          <w:spacing w:val="-1"/>
        </w:rPr>
      </w:pPr>
      <w:r w:rsidRPr="00DE355B">
        <w:rPr>
          <w:rFonts w:asciiTheme="minorHAnsi" w:hAnsiTheme="minorHAnsi" w:cstheme="minorHAnsi"/>
          <w:b/>
          <w:spacing w:val="-1"/>
        </w:rPr>
        <w:t>Zakup klastra składającego się z 2 serwerów i macierzy dyskowej</w:t>
      </w:r>
    </w:p>
    <w:p w14:paraId="46D1FDD5" w14:textId="77777777" w:rsidR="00DE355B" w:rsidRPr="0038690F" w:rsidRDefault="00DE355B" w:rsidP="00DE355B">
      <w:pPr>
        <w:spacing w:before="0" w:after="0" w:line="240" w:lineRule="auto"/>
        <w:ind w:left="9" w:right="40"/>
        <w:jc w:val="center"/>
        <w:rPr>
          <w:rFonts w:asciiTheme="minorHAnsi" w:hAnsiTheme="minorHAnsi" w:cstheme="minorHAnsi"/>
        </w:rPr>
      </w:pPr>
    </w:p>
    <w:p w14:paraId="79A5E481" w14:textId="40126DEB" w:rsidR="00604798" w:rsidRPr="0038690F" w:rsidRDefault="00604798" w:rsidP="00604798">
      <w:pPr>
        <w:spacing w:before="0" w:after="0" w:line="240" w:lineRule="auto"/>
        <w:ind w:left="9" w:right="40"/>
        <w:rPr>
          <w:rFonts w:asciiTheme="minorHAnsi" w:hAnsiTheme="minorHAnsi" w:cstheme="minorHAnsi"/>
        </w:rPr>
      </w:pPr>
      <w:r w:rsidRPr="0038690F">
        <w:rPr>
          <w:rFonts w:asciiTheme="minorHAnsi" w:hAnsiTheme="minorHAnsi" w:cstheme="minorHAnsi"/>
        </w:rPr>
        <w:t xml:space="preserve">Oferuję:  </w:t>
      </w:r>
    </w:p>
    <w:tbl>
      <w:tblPr>
        <w:tblStyle w:val="TableGrid"/>
        <w:tblW w:w="9921" w:type="dxa"/>
        <w:tblInd w:w="14" w:type="dxa"/>
        <w:tblCellMar>
          <w:top w:w="53" w:type="dxa"/>
          <w:left w:w="72" w:type="dxa"/>
          <w:right w:w="20" w:type="dxa"/>
        </w:tblCellMar>
        <w:tblLook w:val="04A0" w:firstRow="1" w:lastRow="0" w:firstColumn="1" w:lastColumn="0" w:noHBand="0" w:noVBand="1"/>
      </w:tblPr>
      <w:tblGrid>
        <w:gridCol w:w="9921"/>
      </w:tblGrid>
      <w:tr w:rsidR="00604798" w:rsidRPr="0038690F" w14:paraId="2AA3E41F" w14:textId="77777777" w:rsidTr="005A1DFC">
        <w:trPr>
          <w:trHeight w:val="932"/>
        </w:trPr>
        <w:tc>
          <w:tcPr>
            <w:tcW w:w="9921" w:type="dxa"/>
            <w:tcBorders>
              <w:top w:val="single" w:sz="4" w:space="0" w:color="000000"/>
              <w:left w:val="single" w:sz="4" w:space="0" w:color="000000"/>
              <w:bottom w:val="single" w:sz="4" w:space="0" w:color="000000"/>
              <w:right w:val="single" w:sz="4" w:space="0" w:color="000000"/>
            </w:tcBorders>
          </w:tcPr>
          <w:p w14:paraId="6C3C150F" w14:textId="77777777" w:rsidR="00604798" w:rsidRPr="00FA54A8" w:rsidRDefault="00604798" w:rsidP="00604798">
            <w:pPr>
              <w:spacing w:before="0" w:after="0" w:line="240" w:lineRule="auto"/>
              <w:rPr>
                <w:rFonts w:cstheme="minorHAnsi"/>
                <w:sz w:val="10"/>
                <w:szCs w:val="8"/>
              </w:rPr>
            </w:pPr>
            <w:r w:rsidRPr="0038690F">
              <w:rPr>
                <w:rFonts w:cstheme="minorHAnsi"/>
                <w:b/>
                <w:sz w:val="24"/>
              </w:rPr>
              <w:t xml:space="preserve"> </w:t>
            </w:r>
          </w:p>
          <w:p w14:paraId="1519D077" w14:textId="77777777" w:rsidR="00604798" w:rsidRPr="0038690F" w:rsidRDefault="00604798" w:rsidP="00604798">
            <w:pPr>
              <w:spacing w:before="0" w:after="0" w:line="240" w:lineRule="auto"/>
              <w:ind w:right="794"/>
              <w:rPr>
                <w:rFonts w:cstheme="minorHAnsi"/>
                <w:sz w:val="24"/>
              </w:rPr>
            </w:pPr>
            <w:r w:rsidRPr="0038690F">
              <w:rPr>
                <w:rFonts w:cstheme="minorHAnsi"/>
                <w:b/>
                <w:sz w:val="24"/>
              </w:rPr>
              <w:t>cena oferty brutto</w:t>
            </w:r>
            <w:r w:rsidRPr="0038690F">
              <w:rPr>
                <w:rFonts w:cstheme="minorHAnsi"/>
                <w:sz w:val="24"/>
              </w:rPr>
              <w:t xml:space="preserve"> </w:t>
            </w:r>
            <w:r w:rsidRPr="0038690F">
              <w:rPr>
                <w:rFonts w:cstheme="minorHAnsi"/>
                <w:b/>
                <w:sz w:val="24"/>
              </w:rPr>
              <w:t xml:space="preserve">zł </w:t>
            </w:r>
            <w:r w:rsidRPr="0038690F">
              <w:rPr>
                <w:rFonts w:cstheme="minorHAnsi"/>
                <w:sz w:val="24"/>
              </w:rPr>
              <w:t xml:space="preserve">………………………………………………………………………………………………………… słownie: …………………………………………………………………………………………………………………………… </w:t>
            </w:r>
          </w:p>
          <w:p w14:paraId="5800C560" w14:textId="65D41AED" w:rsidR="00604798" w:rsidRPr="0038690F" w:rsidRDefault="00604798" w:rsidP="00604798">
            <w:pPr>
              <w:spacing w:before="0" w:after="0" w:line="240" w:lineRule="auto"/>
              <w:ind w:right="794"/>
              <w:rPr>
                <w:rFonts w:cstheme="minorHAnsi"/>
                <w:sz w:val="24"/>
              </w:rPr>
            </w:pPr>
            <w:r w:rsidRPr="0038690F">
              <w:rPr>
                <w:rFonts w:cstheme="minorHAnsi"/>
                <w:sz w:val="24"/>
              </w:rPr>
              <w:t>w tym stawka podatku VAT ............... %  podatek VAT …………………………………………… zł</w:t>
            </w:r>
          </w:p>
          <w:p w14:paraId="30A0E77E" w14:textId="77777777" w:rsidR="00604798" w:rsidRPr="0038690F" w:rsidRDefault="00604798" w:rsidP="00604798">
            <w:pPr>
              <w:spacing w:before="0" w:after="0" w:line="240" w:lineRule="auto"/>
              <w:ind w:right="794"/>
              <w:rPr>
                <w:rFonts w:cstheme="minorHAnsi"/>
              </w:rPr>
            </w:pPr>
            <w:r w:rsidRPr="0038690F">
              <w:rPr>
                <w:rFonts w:cstheme="minorHAnsi"/>
                <w:sz w:val="24"/>
              </w:rPr>
              <w:t>słownie : …………………………………………………………………………………………………………………………….</w:t>
            </w:r>
          </w:p>
          <w:p w14:paraId="27DD8AAA" w14:textId="77777777" w:rsidR="00604798" w:rsidRPr="0038690F" w:rsidRDefault="00604798" w:rsidP="00604798">
            <w:pPr>
              <w:spacing w:before="0" w:after="0" w:line="240" w:lineRule="auto"/>
              <w:rPr>
                <w:rFonts w:cstheme="minorHAnsi"/>
              </w:rPr>
            </w:pPr>
            <w:r w:rsidRPr="0038690F">
              <w:rPr>
                <w:rFonts w:cstheme="minorHAnsi"/>
                <w:sz w:val="24"/>
              </w:rPr>
              <w:t xml:space="preserve">…………………………………………………………………………………………………………………………………………………..…. </w:t>
            </w:r>
          </w:p>
          <w:p w14:paraId="791D76F1" w14:textId="77777777" w:rsidR="00604798" w:rsidRDefault="00604798" w:rsidP="00604798">
            <w:pPr>
              <w:spacing w:before="0" w:after="0" w:line="240" w:lineRule="auto"/>
              <w:rPr>
                <w:rFonts w:cstheme="minorHAnsi"/>
                <w:i/>
                <w:color w:val="FF0000"/>
              </w:rPr>
            </w:pPr>
            <w:r w:rsidRPr="0038690F">
              <w:rPr>
                <w:rFonts w:cstheme="minorHAnsi"/>
                <w:color w:val="FF0000"/>
                <w:sz w:val="24"/>
              </w:rPr>
              <w:t>*</w:t>
            </w:r>
            <w:r w:rsidRPr="0038690F">
              <w:rPr>
                <w:rFonts w:cstheme="minorHAnsi"/>
                <w:i/>
                <w:color w:val="FF0000"/>
              </w:rPr>
              <w:t xml:space="preserve">W przypadku, gdy Wykonawca nie jest podatnikiem podatku VAT, należy wpisać taką informację i podać podstawę prawną </w:t>
            </w:r>
          </w:p>
          <w:p w14:paraId="7E557098" w14:textId="64D09DF5" w:rsidR="00A577D6" w:rsidRPr="00A577D6" w:rsidRDefault="00A577D6" w:rsidP="00604798">
            <w:pPr>
              <w:spacing w:before="0" w:after="0" w:line="240" w:lineRule="auto"/>
              <w:rPr>
                <w:rFonts w:cstheme="minorHAnsi"/>
                <w:b/>
                <w:bCs/>
                <w:iCs/>
              </w:rPr>
            </w:pPr>
            <w:r>
              <w:rPr>
                <w:rFonts w:cstheme="minorHAnsi"/>
                <w:b/>
                <w:bCs/>
                <w:iCs/>
              </w:rPr>
              <w:t>w</w:t>
            </w:r>
            <w:r w:rsidRPr="00A577D6">
              <w:rPr>
                <w:rFonts w:cstheme="minorHAnsi"/>
                <w:b/>
                <w:bCs/>
                <w:iCs/>
              </w:rPr>
              <w:t xml:space="preserve"> tym</w:t>
            </w:r>
            <w:r>
              <w:rPr>
                <w:rFonts w:cstheme="minorHAnsi"/>
                <w:b/>
                <w:bCs/>
                <w:iCs/>
              </w:rPr>
              <w:t>:</w:t>
            </w:r>
          </w:p>
          <w:tbl>
            <w:tblPr>
              <w:tblStyle w:val="Tabela-Siatka"/>
              <w:tblW w:w="0" w:type="auto"/>
              <w:jc w:val="center"/>
              <w:tblLayout w:type="fixed"/>
              <w:tblLook w:val="04A0" w:firstRow="1" w:lastRow="0" w:firstColumn="1" w:lastColumn="0" w:noHBand="0" w:noVBand="1"/>
            </w:tblPr>
            <w:tblGrid>
              <w:gridCol w:w="425"/>
              <w:gridCol w:w="2835"/>
              <w:gridCol w:w="1560"/>
              <w:gridCol w:w="1560"/>
              <w:gridCol w:w="2267"/>
            </w:tblGrid>
            <w:tr w:rsidR="00A577D6" w14:paraId="1BB90994" w14:textId="77777777" w:rsidTr="00BB6BA0">
              <w:trPr>
                <w:jc w:val="center"/>
              </w:trPr>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67D1F8" w14:textId="77777777" w:rsidR="00A577D6" w:rsidRDefault="00A577D6" w:rsidP="00A577D6">
                  <w:pPr>
                    <w:pStyle w:val="Stopka"/>
                    <w:spacing w:before="0" w:after="0" w:line="240" w:lineRule="auto"/>
                    <w:jc w:val="center"/>
                    <w:rPr>
                      <w:rFonts w:asciiTheme="minorHAnsi" w:eastAsiaTheme="majorEastAsia" w:hAnsiTheme="minorHAnsi" w:cstheme="minorHAnsi"/>
                      <w:lang w:eastAsia="pl-PL"/>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EEE000" w14:textId="77777777" w:rsidR="00A577D6" w:rsidRDefault="00A577D6" w:rsidP="00A577D6">
                  <w:pPr>
                    <w:pStyle w:val="Stopka"/>
                    <w:spacing w:before="0" w:after="0" w:line="240" w:lineRule="auto"/>
                    <w:jc w:val="center"/>
                    <w:rPr>
                      <w:rFonts w:asciiTheme="minorHAnsi" w:eastAsiaTheme="majorEastAsia" w:hAnsiTheme="minorHAnsi" w:cstheme="minorHAnsi"/>
                      <w:lang w:eastAsia="pl-PL"/>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1142FBA" w14:textId="77777777" w:rsidR="00A577D6" w:rsidRPr="00BB6BA0" w:rsidRDefault="00A577D6" w:rsidP="00A577D6">
                  <w:pPr>
                    <w:pStyle w:val="Stopka"/>
                    <w:spacing w:before="0" w:after="0" w:line="240" w:lineRule="auto"/>
                    <w:jc w:val="center"/>
                    <w:rPr>
                      <w:rFonts w:asciiTheme="minorHAnsi" w:eastAsiaTheme="majorEastAsia" w:hAnsiTheme="minorHAnsi" w:cstheme="minorHAnsi"/>
                      <w:sz w:val="18"/>
                      <w:szCs w:val="18"/>
                      <w:lang w:eastAsia="pl-PL"/>
                    </w:rPr>
                  </w:pPr>
                  <w:r w:rsidRPr="00BB6BA0">
                    <w:rPr>
                      <w:rFonts w:asciiTheme="minorHAnsi" w:eastAsiaTheme="majorEastAsia" w:hAnsiTheme="minorHAnsi" w:cstheme="minorHAnsi"/>
                      <w:sz w:val="18"/>
                      <w:szCs w:val="18"/>
                      <w:lang w:eastAsia="pl-PL"/>
                    </w:rPr>
                    <w:t>cena jednostkowa brutto</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E77B03C" w14:textId="77777777" w:rsidR="00A577D6" w:rsidRPr="00BB6BA0" w:rsidRDefault="00A577D6" w:rsidP="00A577D6">
                  <w:pPr>
                    <w:pStyle w:val="Stopka"/>
                    <w:spacing w:before="0" w:after="0" w:line="240" w:lineRule="auto"/>
                    <w:jc w:val="center"/>
                    <w:rPr>
                      <w:rFonts w:asciiTheme="minorHAnsi" w:eastAsiaTheme="majorEastAsia" w:hAnsiTheme="minorHAnsi" w:cstheme="minorHAnsi"/>
                      <w:sz w:val="18"/>
                      <w:szCs w:val="18"/>
                      <w:lang w:eastAsia="pl-PL"/>
                    </w:rPr>
                  </w:pPr>
                  <w:r w:rsidRPr="00BB6BA0">
                    <w:rPr>
                      <w:rFonts w:asciiTheme="minorHAnsi" w:eastAsiaTheme="majorEastAsia" w:hAnsiTheme="minorHAnsi" w:cstheme="minorHAnsi"/>
                      <w:sz w:val="18"/>
                      <w:szCs w:val="18"/>
                      <w:lang w:eastAsia="pl-PL"/>
                    </w:rPr>
                    <w:t>ilość</w:t>
                  </w: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0B0DA72" w14:textId="77777777" w:rsidR="00A577D6" w:rsidRPr="00BB6BA0" w:rsidRDefault="00A577D6" w:rsidP="00A577D6">
                  <w:pPr>
                    <w:pStyle w:val="Stopka"/>
                    <w:spacing w:before="0" w:after="0" w:line="240" w:lineRule="auto"/>
                    <w:jc w:val="center"/>
                    <w:rPr>
                      <w:rFonts w:asciiTheme="minorHAnsi" w:eastAsiaTheme="majorEastAsia" w:hAnsiTheme="minorHAnsi" w:cstheme="minorHAnsi"/>
                      <w:sz w:val="18"/>
                      <w:szCs w:val="18"/>
                      <w:lang w:eastAsia="pl-PL"/>
                    </w:rPr>
                  </w:pPr>
                  <w:r w:rsidRPr="00BB6BA0">
                    <w:rPr>
                      <w:rFonts w:asciiTheme="minorHAnsi" w:eastAsiaTheme="majorEastAsia" w:hAnsiTheme="minorHAnsi" w:cstheme="minorHAnsi"/>
                      <w:sz w:val="18"/>
                      <w:szCs w:val="18"/>
                      <w:lang w:eastAsia="pl-PL"/>
                    </w:rPr>
                    <w:t>wartość brutto</w:t>
                  </w:r>
                </w:p>
              </w:tc>
            </w:tr>
            <w:tr w:rsidR="00A577D6" w14:paraId="3361D4FB" w14:textId="77777777" w:rsidTr="00BB6BA0">
              <w:trPr>
                <w:jc w:val="center"/>
              </w:trPr>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4B13528" w14:textId="77777777" w:rsidR="00A577D6" w:rsidRDefault="00A577D6" w:rsidP="00A577D6">
                  <w:pPr>
                    <w:pStyle w:val="Stopka"/>
                    <w:spacing w:before="0" w:after="0" w:line="240" w:lineRule="auto"/>
                    <w:jc w:val="center"/>
                    <w:rPr>
                      <w:rFonts w:asciiTheme="minorHAnsi" w:eastAsiaTheme="majorEastAsia" w:hAnsiTheme="minorHAnsi" w:cstheme="minorHAnsi"/>
                      <w:lang w:eastAsia="pl-PL"/>
                    </w:rPr>
                  </w:pPr>
                  <w:r>
                    <w:rPr>
                      <w:rFonts w:asciiTheme="minorHAnsi" w:eastAsiaTheme="majorEastAsia" w:hAnsiTheme="minorHAnsi" w:cstheme="minorHAnsi"/>
                      <w:lang w:eastAsia="pl-PL"/>
                    </w:rPr>
                    <w:t>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50FBF6" w14:textId="77777777" w:rsidR="00A577D6" w:rsidRPr="00116BD5" w:rsidRDefault="00A577D6" w:rsidP="00A577D6">
                  <w:pPr>
                    <w:pStyle w:val="Stopka"/>
                    <w:spacing w:before="0" w:after="0" w:line="240" w:lineRule="auto"/>
                    <w:rPr>
                      <w:rFonts w:asciiTheme="minorHAnsi" w:eastAsiaTheme="majorEastAsia" w:hAnsiTheme="minorHAnsi" w:cstheme="minorHAnsi"/>
                      <w:sz w:val="22"/>
                      <w:szCs w:val="22"/>
                      <w:lang w:eastAsia="pl-PL"/>
                    </w:rPr>
                  </w:pPr>
                  <w:r w:rsidRPr="00116BD5">
                    <w:rPr>
                      <w:rFonts w:asciiTheme="minorHAnsi" w:eastAsiaTheme="majorEastAsia" w:hAnsiTheme="minorHAnsi" w:cstheme="minorHAnsi"/>
                      <w:sz w:val="22"/>
                      <w:szCs w:val="22"/>
                      <w:lang w:eastAsia="pl-PL"/>
                    </w:rPr>
                    <w:t>serwer</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EE5F1" w14:textId="77777777" w:rsidR="00A577D6" w:rsidRDefault="00A577D6" w:rsidP="00A577D6">
                  <w:pPr>
                    <w:pStyle w:val="Stopka"/>
                    <w:spacing w:before="0" w:after="0" w:line="240" w:lineRule="auto"/>
                    <w:jc w:val="center"/>
                    <w:rPr>
                      <w:rFonts w:asciiTheme="minorHAnsi" w:eastAsiaTheme="majorEastAsia" w:hAnsiTheme="minorHAnsi" w:cstheme="minorHAnsi"/>
                      <w:lang w:eastAsia="pl-PL"/>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0284158" w14:textId="77777777" w:rsidR="00A577D6" w:rsidRDefault="00A577D6" w:rsidP="00A577D6">
                  <w:pPr>
                    <w:pStyle w:val="Stopka"/>
                    <w:spacing w:before="0" w:after="0" w:line="240" w:lineRule="auto"/>
                    <w:jc w:val="center"/>
                    <w:rPr>
                      <w:rFonts w:asciiTheme="minorHAnsi" w:eastAsiaTheme="majorEastAsia" w:hAnsiTheme="minorHAnsi" w:cstheme="minorHAnsi"/>
                      <w:lang w:eastAsia="pl-PL"/>
                    </w:rPr>
                  </w:pPr>
                  <w:r>
                    <w:rPr>
                      <w:rFonts w:asciiTheme="minorHAnsi" w:eastAsiaTheme="majorEastAsia" w:hAnsiTheme="minorHAnsi" w:cstheme="minorHAnsi"/>
                      <w:lang w:eastAsia="pl-PL"/>
                    </w:rPr>
                    <w:t>2 szt.</w:t>
                  </w: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5F8AEF" w14:textId="77777777" w:rsidR="00A577D6" w:rsidRDefault="00A577D6" w:rsidP="00A577D6">
                  <w:pPr>
                    <w:pStyle w:val="Stopka"/>
                    <w:spacing w:before="0" w:after="0" w:line="240" w:lineRule="auto"/>
                    <w:jc w:val="center"/>
                    <w:rPr>
                      <w:rFonts w:asciiTheme="minorHAnsi" w:eastAsiaTheme="majorEastAsia" w:hAnsiTheme="minorHAnsi" w:cstheme="minorHAnsi"/>
                      <w:lang w:eastAsia="pl-PL"/>
                    </w:rPr>
                  </w:pPr>
                </w:p>
              </w:tc>
            </w:tr>
            <w:tr w:rsidR="00A577D6" w14:paraId="61C7FBCE" w14:textId="77777777" w:rsidTr="00BB6BA0">
              <w:trPr>
                <w:trHeight w:val="70"/>
                <w:jc w:val="center"/>
              </w:trPr>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B347939" w14:textId="77777777" w:rsidR="00A577D6" w:rsidRDefault="00A577D6" w:rsidP="00A577D6">
                  <w:pPr>
                    <w:pStyle w:val="Stopka"/>
                    <w:spacing w:before="0" w:after="0" w:line="240" w:lineRule="auto"/>
                    <w:jc w:val="center"/>
                    <w:rPr>
                      <w:rFonts w:asciiTheme="minorHAnsi" w:eastAsiaTheme="majorEastAsia" w:hAnsiTheme="minorHAnsi" w:cstheme="minorHAnsi"/>
                      <w:lang w:eastAsia="pl-PL"/>
                    </w:rPr>
                  </w:pPr>
                  <w:r>
                    <w:rPr>
                      <w:rFonts w:asciiTheme="minorHAnsi" w:eastAsiaTheme="majorEastAsia" w:hAnsiTheme="minorHAnsi" w:cstheme="minorHAnsi"/>
                      <w:lang w:eastAsia="pl-PL"/>
                    </w:rPr>
                    <w:t>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1B69F5" w14:textId="06098C33" w:rsidR="00A577D6" w:rsidRPr="00116BD5" w:rsidRDefault="00A577D6" w:rsidP="00A577D6">
                  <w:pPr>
                    <w:pStyle w:val="Stopka"/>
                    <w:spacing w:before="0" w:after="0" w:line="240" w:lineRule="auto"/>
                    <w:rPr>
                      <w:rFonts w:asciiTheme="minorHAnsi" w:eastAsiaTheme="majorEastAsia" w:hAnsiTheme="minorHAnsi" w:cstheme="minorHAnsi"/>
                      <w:sz w:val="22"/>
                      <w:szCs w:val="22"/>
                      <w:lang w:eastAsia="pl-PL"/>
                    </w:rPr>
                  </w:pPr>
                  <w:r w:rsidRPr="00116BD5">
                    <w:rPr>
                      <w:rFonts w:asciiTheme="minorHAnsi" w:eastAsiaTheme="majorEastAsia" w:hAnsiTheme="minorHAnsi" w:cstheme="minorHAnsi"/>
                      <w:sz w:val="22"/>
                      <w:szCs w:val="22"/>
                      <w:lang w:eastAsia="pl-PL"/>
                    </w:rPr>
                    <w:t xml:space="preserve">oprogramowanie </w:t>
                  </w:r>
                  <w:r w:rsidR="00640ECE" w:rsidRPr="00116BD5">
                    <w:rPr>
                      <w:rFonts w:asciiTheme="minorHAnsi" w:eastAsiaTheme="majorEastAsia" w:hAnsiTheme="minorHAnsi" w:cstheme="minorHAnsi"/>
                      <w:sz w:val="22"/>
                      <w:szCs w:val="22"/>
                      <w:lang w:eastAsia="pl-PL"/>
                    </w:rPr>
                    <w:t>(serwerowe + dostępowe)</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CA536" w14:textId="77777777" w:rsidR="00A577D6" w:rsidRDefault="00A577D6" w:rsidP="00A577D6">
                  <w:pPr>
                    <w:pStyle w:val="Stopka"/>
                    <w:spacing w:before="0" w:after="0" w:line="240" w:lineRule="auto"/>
                    <w:jc w:val="center"/>
                    <w:rPr>
                      <w:rFonts w:asciiTheme="minorHAnsi" w:eastAsiaTheme="majorEastAsia" w:hAnsiTheme="minorHAnsi" w:cstheme="minorHAnsi"/>
                      <w:lang w:eastAsia="pl-PL"/>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1ACDDA" w14:textId="77777777" w:rsidR="00A577D6" w:rsidRDefault="00A577D6" w:rsidP="00A577D6">
                  <w:pPr>
                    <w:pStyle w:val="Stopka"/>
                    <w:spacing w:before="0" w:after="0" w:line="240" w:lineRule="auto"/>
                    <w:jc w:val="center"/>
                    <w:rPr>
                      <w:rFonts w:asciiTheme="minorHAnsi" w:eastAsiaTheme="majorEastAsia" w:hAnsiTheme="minorHAnsi" w:cstheme="minorHAnsi"/>
                      <w:lang w:eastAsia="pl-PL"/>
                    </w:rPr>
                  </w:pPr>
                  <w:r>
                    <w:rPr>
                      <w:rFonts w:asciiTheme="minorHAnsi" w:eastAsiaTheme="majorEastAsia" w:hAnsiTheme="minorHAnsi" w:cstheme="minorHAnsi"/>
                      <w:lang w:eastAsia="pl-PL"/>
                    </w:rPr>
                    <w:t xml:space="preserve">1 </w:t>
                  </w:r>
                  <w:proofErr w:type="spellStart"/>
                  <w:r>
                    <w:rPr>
                      <w:rFonts w:asciiTheme="minorHAnsi" w:eastAsiaTheme="majorEastAsia" w:hAnsiTheme="minorHAnsi" w:cstheme="minorHAnsi"/>
                      <w:lang w:eastAsia="pl-PL"/>
                    </w:rPr>
                    <w:t>kpl</w:t>
                  </w:r>
                  <w:proofErr w:type="spellEnd"/>
                  <w:r>
                    <w:rPr>
                      <w:rFonts w:asciiTheme="minorHAnsi" w:eastAsiaTheme="majorEastAsia" w:hAnsiTheme="minorHAnsi" w:cstheme="minorHAnsi"/>
                      <w:lang w:eastAsia="pl-PL"/>
                    </w:rPr>
                    <w:t>.</w:t>
                  </w: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57F7BD" w14:textId="77777777" w:rsidR="00A577D6" w:rsidRDefault="00A577D6" w:rsidP="00A577D6">
                  <w:pPr>
                    <w:pStyle w:val="Stopka"/>
                    <w:spacing w:before="0" w:after="0" w:line="240" w:lineRule="auto"/>
                    <w:jc w:val="center"/>
                    <w:rPr>
                      <w:rFonts w:asciiTheme="minorHAnsi" w:eastAsiaTheme="majorEastAsia" w:hAnsiTheme="minorHAnsi" w:cstheme="minorHAnsi"/>
                      <w:lang w:eastAsia="pl-PL"/>
                    </w:rPr>
                  </w:pPr>
                </w:p>
              </w:tc>
            </w:tr>
            <w:tr w:rsidR="00A577D6" w14:paraId="278F4AEF" w14:textId="77777777" w:rsidTr="00BB6BA0">
              <w:trPr>
                <w:jc w:val="center"/>
              </w:trPr>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883960" w14:textId="57F29642" w:rsidR="00A577D6" w:rsidRDefault="00A577D6" w:rsidP="00A577D6">
                  <w:pPr>
                    <w:pStyle w:val="Stopka"/>
                    <w:spacing w:before="0" w:after="0" w:line="240" w:lineRule="auto"/>
                    <w:jc w:val="center"/>
                    <w:rPr>
                      <w:rFonts w:asciiTheme="minorHAnsi" w:eastAsiaTheme="majorEastAsia" w:hAnsiTheme="minorHAnsi" w:cstheme="minorHAnsi"/>
                      <w:lang w:eastAsia="pl-PL"/>
                    </w:rPr>
                  </w:pPr>
                  <w:r>
                    <w:rPr>
                      <w:rFonts w:asciiTheme="minorHAnsi" w:eastAsiaTheme="majorEastAsia" w:hAnsiTheme="minorHAnsi" w:cstheme="minorHAnsi"/>
                      <w:lang w:eastAsia="pl-PL"/>
                    </w:rPr>
                    <w:t>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0DF8FB" w14:textId="77777777" w:rsidR="00A577D6" w:rsidRPr="00116BD5" w:rsidRDefault="00A577D6" w:rsidP="00A577D6">
                  <w:pPr>
                    <w:pStyle w:val="Stopka"/>
                    <w:spacing w:before="0" w:after="0" w:line="240" w:lineRule="auto"/>
                    <w:rPr>
                      <w:rFonts w:asciiTheme="minorHAnsi" w:eastAsiaTheme="majorEastAsia" w:hAnsiTheme="minorHAnsi" w:cstheme="minorHAnsi"/>
                      <w:sz w:val="22"/>
                      <w:szCs w:val="22"/>
                      <w:lang w:eastAsia="pl-PL"/>
                    </w:rPr>
                  </w:pPr>
                  <w:r w:rsidRPr="00116BD5">
                    <w:rPr>
                      <w:rFonts w:asciiTheme="minorHAnsi" w:eastAsiaTheme="majorEastAsia" w:hAnsiTheme="minorHAnsi" w:cstheme="minorHAnsi"/>
                      <w:sz w:val="22"/>
                      <w:szCs w:val="22"/>
                      <w:lang w:eastAsia="pl-PL"/>
                    </w:rPr>
                    <w:t>macierz dyskowa</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159E9B" w14:textId="77777777" w:rsidR="00A577D6" w:rsidRDefault="00A577D6" w:rsidP="00A577D6">
                  <w:pPr>
                    <w:pStyle w:val="Stopka"/>
                    <w:spacing w:before="0" w:after="0" w:line="240" w:lineRule="auto"/>
                    <w:jc w:val="center"/>
                    <w:rPr>
                      <w:rFonts w:asciiTheme="minorHAnsi" w:eastAsiaTheme="majorEastAsia" w:hAnsiTheme="minorHAnsi" w:cstheme="minorHAnsi"/>
                      <w:lang w:eastAsia="pl-PL"/>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3729006" w14:textId="77777777" w:rsidR="00A577D6" w:rsidRDefault="00A577D6" w:rsidP="00A577D6">
                  <w:pPr>
                    <w:pStyle w:val="Stopka"/>
                    <w:spacing w:before="0" w:after="0" w:line="240" w:lineRule="auto"/>
                    <w:jc w:val="center"/>
                    <w:rPr>
                      <w:rFonts w:asciiTheme="minorHAnsi" w:eastAsiaTheme="majorEastAsia" w:hAnsiTheme="minorHAnsi" w:cstheme="minorHAnsi"/>
                      <w:lang w:eastAsia="pl-PL"/>
                    </w:rPr>
                  </w:pPr>
                  <w:r>
                    <w:rPr>
                      <w:rFonts w:asciiTheme="minorHAnsi" w:eastAsiaTheme="majorEastAsia" w:hAnsiTheme="minorHAnsi" w:cstheme="minorHAnsi"/>
                      <w:lang w:eastAsia="pl-PL"/>
                    </w:rPr>
                    <w:t>1 szt.</w:t>
                  </w: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0C2FB8" w14:textId="77777777" w:rsidR="00A577D6" w:rsidRDefault="00A577D6" w:rsidP="00A577D6">
                  <w:pPr>
                    <w:pStyle w:val="Stopka"/>
                    <w:spacing w:before="0" w:after="0" w:line="240" w:lineRule="auto"/>
                    <w:jc w:val="center"/>
                    <w:rPr>
                      <w:rFonts w:asciiTheme="minorHAnsi" w:eastAsiaTheme="majorEastAsia" w:hAnsiTheme="minorHAnsi" w:cstheme="minorHAnsi"/>
                      <w:lang w:eastAsia="pl-PL"/>
                    </w:rPr>
                  </w:pPr>
                </w:p>
              </w:tc>
            </w:tr>
            <w:tr w:rsidR="00A577D6" w14:paraId="547B2494" w14:textId="77777777" w:rsidTr="00BB6BA0">
              <w:trPr>
                <w:jc w:val="center"/>
              </w:trPr>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320367A" w14:textId="66250AE4" w:rsidR="00A577D6" w:rsidRDefault="00A577D6" w:rsidP="00A577D6">
                  <w:pPr>
                    <w:pStyle w:val="Stopka"/>
                    <w:spacing w:before="0" w:after="0" w:line="240" w:lineRule="auto"/>
                    <w:jc w:val="center"/>
                    <w:rPr>
                      <w:rFonts w:asciiTheme="minorHAnsi" w:eastAsiaTheme="majorEastAsia" w:hAnsiTheme="minorHAnsi" w:cstheme="minorHAnsi"/>
                      <w:lang w:eastAsia="pl-PL"/>
                    </w:rPr>
                  </w:pPr>
                  <w:r>
                    <w:rPr>
                      <w:rFonts w:asciiTheme="minorHAnsi" w:eastAsiaTheme="majorEastAsia" w:hAnsiTheme="minorHAnsi" w:cstheme="minorHAnsi"/>
                      <w:lang w:eastAsia="pl-PL"/>
                    </w:rPr>
                    <w:t>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D6B7EA" w14:textId="7D17DCEE" w:rsidR="00A577D6" w:rsidRPr="00116BD5" w:rsidRDefault="00A577D6" w:rsidP="00A577D6">
                  <w:pPr>
                    <w:pStyle w:val="Stopka"/>
                    <w:spacing w:before="0" w:after="0" w:line="240" w:lineRule="auto"/>
                    <w:rPr>
                      <w:rFonts w:asciiTheme="minorHAnsi" w:eastAsiaTheme="majorEastAsia" w:hAnsiTheme="minorHAnsi" w:cstheme="minorHAnsi"/>
                      <w:sz w:val="22"/>
                      <w:szCs w:val="22"/>
                      <w:lang w:eastAsia="pl-PL"/>
                    </w:rPr>
                  </w:pPr>
                  <w:r w:rsidRPr="00116BD5">
                    <w:rPr>
                      <w:rFonts w:asciiTheme="minorHAnsi" w:eastAsiaTheme="majorEastAsia" w:hAnsiTheme="minorHAnsi" w:cstheme="minorHAnsi"/>
                      <w:sz w:val="22"/>
                      <w:szCs w:val="22"/>
                      <w:lang w:eastAsia="pl-PL"/>
                    </w:rPr>
                    <w:t>wdrożenie oprogramowania, uruchomienie, instalacja i konfiguracja</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A84CB" w14:textId="77777777" w:rsidR="00A577D6" w:rsidRDefault="00A577D6" w:rsidP="00A577D6">
                  <w:pPr>
                    <w:pStyle w:val="Stopka"/>
                    <w:spacing w:before="0" w:after="0" w:line="240" w:lineRule="auto"/>
                    <w:jc w:val="center"/>
                    <w:rPr>
                      <w:rFonts w:asciiTheme="minorHAnsi" w:eastAsiaTheme="majorEastAsia" w:hAnsiTheme="minorHAnsi" w:cstheme="minorHAnsi"/>
                      <w:lang w:eastAsia="pl-PL"/>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A53218" w14:textId="77777777" w:rsidR="00A577D6" w:rsidRDefault="00A577D6" w:rsidP="00A577D6">
                  <w:pPr>
                    <w:pStyle w:val="Stopka"/>
                    <w:spacing w:before="0" w:after="0" w:line="240" w:lineRule="auto"/>
                    <w:jc w:val="center"/>
                    <w:rPr>
                      <w:rFonts w:asciiTheme="minorHAnsi" w:eastAsiaTheme="majorEastAsia" w:hAnsiTheme="minorHAnsi" w:cstheme="minorHAnsi"/>
                      <w:lang w:eastAsia="pl-PL"/>
                    </w:rPr>
                  </w:pPr>
                  <w:r>
                    <w:rPr>
                      <w:rFonts w:asciiTheme="minorHAnsi" w:eastAsiaTheme="majorEastAsia" w:hAnsiTheme="minorHAnsi" w:cstheme="minorHAnsi"/>
                      <w:lang w:eastAsia="pl-PL"/>
                    </w:rPr>
                    <w:t xml:space="preserve">1 </w:t>
                  </w:r>
                  <w:proofErr w:type="spellStart"/>
                  <w:r>
                    <w:rPr>
                      <w:rFonts w:asciiTheme="minorHAnsi" w:eastAsiaTheme="majorEastAsia" w:hAnsiTheme="minorHAnsi" w:cstheme="minorHAnsi"/>
                      <w:lang w:eastAsia="pl-PL"/>
                    </w:rPr>
                    <w:t>kpl</w:t>
                  </w:r>
                  <w:proofErr w:type="spellEnd"/>
                  <w:r>
                    <w:rPr>
                      <w:rFonts w:asciiTheme="minorHAnsi" w:eastAsiaTheme="majorEastAsia" w:hAnsiTheme="minorHAnsi" w:cstheme="minorHAnsi"/>
                      <w:lang w:eastAsia="pl-PL"/>
                    </w:rPr>
                    <w:t>.</w:t>
                  </w: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7F8E19" w14:textId="77777777" w:rsidR="00A577D6" w:rsidRDefault="00A577D6" w:rsidP="00A577D6">
                  <w:pPr>
                    <w:pStyle w:val="Stopka"/>
                    <w:spacing w:before="0" w:after="0" w:line="240" w:lineRule="auto"/>
                    <w:jc w:val="center"/>
                    <w:rPr>
                      <w:rFonts w:asciiTheme="minorHAnsi" w:eastAsiaTheme="majorEastAsia" w:hAnsiTheme="minorHAnsi" w:cstheme="minorHAnsi"/>
                      <w:lang w:eastAsia="pl-PL"/>
                    </w:rPr>
                  </w:pPr>
                </w:p>
              </w:tc>
            </w:tr>
            <w:tr w:rsidR="00640ECE" w14:paraId="314AA824" w14:textId="77777777" w:rsidTr="00BB6BA0">
              <w:trPr>
                <w:jc w:val="center"/>
              </w:trPr>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5F8A40" w14:textId="1821329D" w:rsidR="00640ECE" w:rsidRDefault="00640ECE" w:rsidP="00A577D6">
                  <w:pPr>
                    <w:pStyle w:val="Stopka"/>
                    <w:spacing w:before="0" w:after="0" w:line="240" w:lineRule="auto"/>
                    <w:jc w:val="center"/>
                    <w:rPr>
                      <w:rFonts w:asciiTheme="minorHAnsi" w:eastAsiaTheme="majorEastAsia" w:hAnsiTheme="minorHAnsi" w:cstheme="minorHAnsi"/>
                      <w:lang w:eastAsia="pl-PL"/>
                    </w:rPr>
                  </w:pPr>
                  <w:r>
                    <w:rPr>
                      <w:rFonts w:asciiTheme="minorHAnsi" w:eastAsiaTheme="majorEastAsia" w:hAnsiTheme="minorHAnsi" w:cstheme="minorHAnsi"/>
                      <w:lang w:eastAsia="pl-PL"/>
                    </w:rPr>
                    <w:t>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476F1F" w14:textId="3CAA2C67" w:rsidR="00640ECE" w:rsidRPr="00116BD5" w:rsidRDefault="00640ECE" w:rsidP="00A577D6">
                  <w:pPr>
                    <w:pStyle w:val="Stopka"/>
                    <w:spacing w:before="0" w:after="0" w:line="240" w:lineRule="auto"/>
                    <w:rPr>
                      <w:rFonts w:asciiTheme="minorHAnsi" w:eastAsiaTheme="majorEastAsia" w:hAnsiTheme="minorHAnsi" w:cstheme="minorHAnsi"/>
                      <w:sz w:val="22"/>
                      <w:szCs w:val="22"/>
                      <w:lang w:eastAsia="pl-PL"/>
                    </w:rPr>
                  </w:pPr>
                  <w:r w:rsidRPr="00116BD5">
                    <w:rPr>
                      <w:rFonts w:asciiTheme="minorHAnsi" w:eastAsiaTheme="majorEastAsia" w:hAnsiTheme="minorHAnsi" w:cstheme="minorHAnsi"/>
                      <w:sz w:val="22"/>
                      <w:szCs w:val="22"/>
                      <w:lang w:eastAsia="pl-PL"/>
                    </w:rPr>
                    <w:t>wsparcie techniczne</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7EE91A" w14:textId="77777777" w:rsidR="00640ECE" w:rsidRDefault="00640ECE" w:rsidP="00A577D6">
                  <w:pPr>
                    <w:pStyle w:val="Stopka"/>
                    <w:spacing w:before="0" w:after="0" w:line="240" w:lineRule="auto"/>
                    <w:jc w:val="center"/>
                    <w:rPr>
                      <w:rFonts w:asciiTheme="minorHAnsi" w:eastAsiaTheme="majorEastAsia" w:hAnsiTheme="minorHAnsi" w:cstheme="minorHAnsi"/>
                      <w:lang w:eastAsia="pl-PL"/>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C17991" w14:textId="69A75724" w:rsidR="00640ECE" w:rsidRDefault="00640ECE" w:rsidP="00A577D6">
                  <w:pPr>
                    <w:pStyle w:val="Stopka"/>
                    <w:spacing w:before="0" w:after="0" w:line="240" w:lineRule="auto"/>
                    <w:jc w:val="center"/>
                    <w:rPr>
                      <w:rFonts w:asciiTheme="minorHAnsi" w:eastAsiaTheme="majorEastAsia" w:hAnsiTheme="minorHAnsi" w:cstheme="minorHAnsi"/>
                      <w:lang w:eastAsia="pl-PL"/>
                    </w:rPr>
                  </w:pPr>
                  <w:r>
                    <w:rPr>
                      <w:rFonts w:asciiTheme="minorHAnsi" w:eastAsiaTheme="majorEastAsia" w:hAnsiTheme="minorHAnsi" w:cstheme="minorHAnsi"/>
                      <w:lang w:eastAsia="pl-PL"/>
                    </w:rPr>
                    <w:t xml:space="preserve">1 </w:t>
                  </w:r>
                  <w:proofErr w:type="spellStart"/>
                  <w:r>
                    <w:rPr>
                      <w:rFonts w:asciiTheme="minorHAnsi" w:eastAsiaTheme="majorEastAsia" w:hAnsiTheme="minorHAnsi" w:cstheme="minorHAnsi"/>
                      <w:lang w:eastAsia="pl-PL"/>
                    </w:rPr>
                    <w:t>kpl</w:t>
                  </w:r>
                  <w:proofErr w:type="spellEnd"/>
                  <w:r>
                    <w:rPr>
                      <w:rFonts w:asciiTheme="minorHAnsi" w:eastAsiaTheme="majorEastAsia" w:hAnsiTheme="minorHAnsi" w:cstheme="minorHAnsi"/>
                      <w:lang w:eastAsia="pl-PL"/>
                    </w:rPr>
                    <w:t>.</w:t>
                  </w: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617177" w14:textId="77777777" w:rsidR="00640ECE" w:rsidRDefault="00640ECE" w:rsidP="00A577D6">
                  <w:pPr>
                    <w:pStyle w:val="Stopka"/>
                    <w:spacing w:before="0" w:after="0" w:line="240" w:lineRule="auto"/>
                    <w:jc w:val="center"/>
                    <w:rPr>
                      <w:rFonts w:asciiTheme="minorHAnsi" w:eastAsiaTheme="majorEastAsia" w:hAnsiTheme="minorHAnsi" w:cstheme="minorHAnsi"/>
                      <w:lang w:eastAsia="pl-PL"/>
                    </w:rPr>
                  </w:pPr>
                </w:p>
              </w:tc>
            </w:tr>
          </w:tbl>
          <w:p w14:paraId="7A68FDEC" w14:textId="77777777" w:rsidR="00604798" w:rsidRDefault="00604798" w:rsidP="00604798">
            <w:pPr>
              <w:spacing w:before="0" w:after="0" w:line="240" w:lineRule="auto"/>
              <w:rPr>
                <w:rFonts w:cstheme="minorHAnsi"/>
                <w:sz w:val="24"/>
                <w:szCs w:val="24"/>
              </w:rPr>
            </w:pPr>
          </w:p>
          <w:p w14:paraId="63369A2A" w14:textId="77777777" w:rsidR="00A577D6" w:rsidRPr="00872696" w:rsidRDefault="00A577D6" w:rsidP="00604798">
            <w:pPr>
              <w:spacing w:before="0" w:after="0" w:line="240" w:lineRule="auto"/>
              <w:rPr>
                <w:rFonts w:cstheme="minorHAnsi"/>
                <w:sz w:val="24"/>
                <w:szCs w:val="24"/>
              </w:rPr>
            </w:pPr>
          </w:p>
          <w:p w14:paraId="3E4B26C6" w14:textId="11C85B47" w:rsidR="00F352FF" w:rsidRPr="00F352FF" w:rsidRDefault="00F352FF" w:rsidP="00F352FF">
            <w:pPr>
              <w:spacing w:before="0" w:after="0" w:line="240" w:lineRule="auto"/>
              <w:rPr>
                <w:rFonts w:cstheme="minorHAnsi"/>
                <w:b/>
                <w:bCs/>
                <w:sz w:val="24"/>
                <w:szCs w:val="24"/>
              </w:rPr>
            </w:pPr>
            <w:r w:rsidRPr="00F352FF">
              <w:rPr>
                <w:rFonts w:cstheme="minorHAnsi"/>
                <w:b/>
                <w:bCs/>
                <w:sz w:val="24"/>
                <w:szCs w:val="24"/>
              </w:rPr>
              <w:lastRenderedPageBreak/>
              <w:t>wydłużenie okresu gwarancji/wsparcia  na serwery i macierz</w:t>
            </w:r>
            <w:r w:rsidRPr="00872696">
              <w:rPr>
                <w:rFonts w:cstheme="minorHAnsi"/>
                <w:b/>
                <w:bCs/>
                <w:sz w:val="24"/>
                <w:szCs w:val="24"/>
              </w:rPr>
              <w:t xml:space="preserve"> </w:t>
            </w:r>
            <w:r w:rsidRPr="00872696">
              <w:rPr>
                <w:rFonts w:cstheme="minorHAnsi"/>
                <w:i/>
                <w:sz w:val="20"/>
                <w:szCs w:val="20"/>
              </w:rPr>
              <w:t>(należy zaznaczyć właściwy kwadrat)</w:t>
            </w:r>
            <w:r w:rsidRPr="00872696">
              <w:rPr>
                <w:rFonts w:cstheme="minorHAnsi"/>
                <w:sz w:val="24"/>
                <w:szCs w:val="24"/>
              </w:rPr>
              <w:t>:</w:t>
            </w:r>
          </w:p>
          <w:p w14:paraId="641B5F88" w14:textId="2239EB47" w:rsidR="00F352FF" w:rsidRPr="00F352FF" w:rsidRDefault="008C3197" w:rsidP="00F352FF">
            <w:pPr>
              <w:spacing w:before="0" w:after="0" w:line="240" w:lineRule="auto"/>
              <w:rPr>
                <w:rFonts w:cstheme="minorHAnsi"/>
                <w:b/>
                <w:bCs/>
                <w:sz w:val="24"/>
                <w:szCs w:val="24"/>
              </w:rPr>
            </w:pPr>
            <w:r w:rsidRPr="0038690F">
              <w:rPr>
                <w:rFonts w:cstheme="minorHAnsi"/>
                <w:b/>
                <w:sz w:val="28"/>
              </w:rPr>
              <w:t>□</w:t>
            </w:r>
            <w:r w:rsidR="00F352FF" w:rsidRPr="00F352FF">
              <w:rPr>
                <w:rFonts w:cstheme="minorHAnsi"/>
                <w:b/>
                <w:bCs/>
                <w:sz w:val="24"/>
                <w:szCs w:val="24"/>
              </w:rPr>
              <w:t xml:space="preserve"> o 12 miesięcy </w:t>
            </w:r>
          </w:p>
          <w:p w14:paraId="620B68BF" w14:textId="60DBCD95" w:rsidR="00F352FF" w:rsidRPr="00872696" w:rsidRDefault="008C3197" w:rsidP="00F352FF">
            <w:pPr>
              <w:spacing w:before="0" w:after="0" w:line="240" w:lineRule="auto"/>
              <w:rPr>
                <w:rFonts w:cstheme="minorHAnsi"/>
                <w:b/>
                <w:bCs/>
                <w:i/>
                <w:iCs/>
                <w:sz w:val="24"/>
                <w:szCs w:val="24"/>
              </w:rPr>
            </w:pPr>
            <w:r w:rsidRPr="0038690F">
              <w:rPr>
                <w:rFonts w:cstheme="minorHAnsi"/>
                <w:b/>
                <w:sz w:val="28"/>
              </w:rPr>
              <w:t>□</w:t>
            </w:r>
            <w:r w:rsidR="00F352FF" w:rsidRPr="00872696">
              <w:rPr>
                <w:rFonts w:cstheme="minorHAnsi"/>
                <w:b/>
                <w:bCs/>
                <w:sz w:val="24"/>
                <w:szCs w:val="24"/>
              </w:rPr>
              <w:t xml:space="preserve"> o 24 miesiące</w:t>
            </w:r>
            <w:r w:rsidR="00F352FF" w:rsidRPr="00872696">
              <w:rPr>
                <w:rFonts w:cstheme="minorHAnsi"/>
                <w:b/>
                <w:bCs/>
                <w:i/>
                <w:iCs/>
                <w:sz w:val="24"/>
                <w:szCs w:val="24"/>
              </w:rPr>
              <w:t xml:space="preserve"> </w:t>
            </w:r>
          </w:p>
          <w:p w14:paraId="0C18B351" w14:textId="134C9B4B" w:rsidR="00604798" w:rsidRPr="00F352FF" w:rsidRDefault="00604798" w:rsidP="00F352FF">
            <w:pPr>
              <w:spacing w:before="0" w:after="0" w:line="240" w:lineRule="auto"/>
              <w:rPr>
                <w:rFonts w:cstheme="minorHAnsi"/>
                <w:color w:val="FF0000"/>
              </w:rPr>
            </w:pPr>
          </w:p>
        </w:tc>
      </w:tr>
    </w:tbl>
    <w:p w14:paraId="6C734DDA" w14:textId="77777777" w:rsidR="00604798" w:rsidRPr="0038690F" w:rsidRDefault="00604798" w:rsidP="00604798">
      <w:pPr>
        <w:spacing w:before="0" w:after="0" w:line="240" w:lineRule="auto"/>
        <w:ind w:left="14"/>
        <w:jc w:val="center"/>
        <w:rPr>
          <w:rFonts w:asciiTheme="minorHAnsi" w:hAnsiTheme="minorHAnsi" w:cstheme="minorHAnsi"/>
        </w:rPr>
      </w:pPr>
      <w:r w:rsidRPr="0038690F">
        <w:rPr>
          <w:rFonts w:asciiTheme="minorHAnsi" w:hAnsiTheme="minorHAnsi" w:cstheme="minorHAnsi"/>
          <w:b/>
        </w:rPr>
        <w:lastRenderedPageBreak/>
        <w:t xml:space="preserve"> </w:t>
      </w:r>
    </w:p>
    <w:p w14:paraId="1E7EA72C" w14:textId="77777777" w:rsidR="00604798" w:rsidRPr="0038690F" w:rsidRDefault="00604798" w:rsidP="00604798">
      <w:pPr>
        <w:spacing w:before="0" w:after="0" w:line="240" w:lineRule="auto"/>
        <w:ind w:left="14"/>
        <w:rPr>
          <w:rFonts w:asciiTheme="minorHAnsi" w:hAnsiTheme="minorHAnsi" w:cstheme="minorHAnsi"/>
        </w:rPr>
      </w:pPr>
      <w:r w:rsidRPr="0038690F">
        <w:rPr>
          <w:rFonts w:asciiTheme="minorHAnsi" w:hAnsiTheme="minorHAnsi" w:cstheme="minorHAnsi"/>
          <w:b/>
          <w:u w:val="single" w:color="000000"/>
        </w:rPr>
        <w:t>Oświadczam, że:</w:t>
      </w:r>
      <w:r w:rsidRPr="0038690F">
        <w:rPr>
          <w:rFonts w:asciiTheme="minorHAnsi" w:hAnsiTheme="minorHAnsi" w:cstheme="minorHAnsi"/>
          <w:b/>
        </w:rPr>
        <w:t xml:space="preserve"> </w:t>
      </w:r>
    </w:p>
    <w:p w14:paraId="5A086530" w14:textId="019951AC" w:rsidR="00604798" w:rsidRPr="0038690F" w:rsidRDefault="00604798" w:rsidP="009A4D37">
      <w:pPr>
        <w:spacing w:before="0" w:after="0" w:line="240" w:lineRule="auto"/>
        <w:ind w:left="14"/>
        <w:rPr>
          <w:rFonts w:asciiTheme="minorHAnsi" w:hAnsiTheme="minorHAnsi" w:cstheme="minorHAnsi"/>
        </w:rPr>
      </w:pPr>
      <w:r w:rsidRPr="0038690F">
        <w:rPr>
          <w:rFonts w:asciiTheme="minorHAnsi" w:hAnsiTheme="minorHAnsi" w:cstheme="minorHAnsi"/>
          <w:b/>
        </w:rPr>
        <w:t xml:space="preserve"> </w:t>
      </w:r>
    </w:p>
    <w:p w14:paraId="0F1EB59D" w14:textId="77777777" w:rsidR="00604798" w:rsidRPr="0038690F" w:rsidRDefault="00604798">
      <w:pPr>
        <w:numPr>
          <w:ilvl w:val="0"/>
          <w:numId w:val="9"/>
        </w:numPr>
        <w:spacing w:before="0" w:after="0" w:line="240" w:lineRule="auto"/>
        <w:ind w:right="40" w:hanging="427"/>
        <w:jc w:val="both"/>
        <w:rPr>
          <w:rFonts w:asciiTheme="minorHAnsi" w:hAnsiTheme="minorHAnsi" w:cstheme="minorHAnsi"/>
        </w:rPr>
      </w:pPr>
      <w:r w:rsidRPr="0038690F">
        <w:rPr>
          <w:rFonts w:asciiTheme="minorHAnsi" w:hAnsiTheme="minorHAnsi" w:cstheme="minorHAnsi"/>
        </w:rPr>
        <w:t xml:space="preserve">przedmiot zamówienia wykonamy sami/część zamówienia powierzymy podwykonawcom* </w:t>
      </w:r>
    </w:p>
    <w:tbl>
      <w:tblPr>
        <w:tblStyle w:val="TableGrid"/>
        <w:tblW w:w="9211" w:type="dxa"/>
        <w:tblInd w:w="442" w:type="dxa"/>
        <w:tblCellMar>
          <w:top w:w="46" w:type="dxa"/>
          <w:left w:w="108" w:type="dxa"/>
          <w:right w:w="58" w:type="dxa"/>
        </w:tblCellMar>
        <w:tblLook w:val="04A0" w:firstRow="1" w:lastRow="0" w:firstColumn="1" w:lastColumn="0" w:noHBand="0" w:noVBand="1"/>
      </w:tblPr>
      <w:tblGrid>
        <w:gridCol w:w="492"/>
        <w:gridCol w:w="8719"/>
      </w:tblGrid>
      <w:tr w:rsidR="00604798" w:rsidRPr="0038690F" w14:paraId="553DA4D8" w14:textId="77777777" w:rsidTr="005A1DFC">
        <w:trPr>
          <w:trHeight w:val="547"/>
        </w:trPr>
        <w:tc>
          <w:tcPr>
            <w:tcW w:w="492" w:type="dxa"/>
            <w:tcBorders>
              <w:top w:val="single" w:sz="4" w:space="0" w:color="000000"/>
              <w:left w:val="single" w:sz="4" w:space="0" w:color="000000"/>
              <w:bottom w:val="single" w:sz="4" w:space="0" w:color="000000"/>
              <w:right w:val="single" w:sz="4" w:space="0" w:color="000000"/>
            </w:tcBorders>
          </w:tcPr>
          <w:p w14:paraId="2829F871" w14:textId="77777777" w:rsidR="00604798" w:rsidRPr="0038690F" w:rsidRDefault="00604798" w:rsidP="00604798">
            <w:pPr>
              <w:spacing w:before="0" w:after="0" w:line="240" w:lineRule="auto"/>
              <w:rPr>
                <w:rFonts w:cstheme="minorHAnsi"/>
              </w:rPr>
            </w:pPr>
            <w:r w:rsidRPr="0038690F">
              <w:rPr>
                <w:rFonts w:cstheme="minorHAnsi"/>
              </w:rPr>
              <w:t xml:space="preserve">l.p. </w:t>
            </w:r>
          </w:p>
        </w:tc>
        <w:tc>
          <w:tcPr>
            <w:tcW w:w="8719" w:type="dxa"/>
            <w:tcBorders>
              <w:top w:val="single" w:sz="4" w:space="0" w:color="000000"/>
              <w:left w:val="single" w:sz="4" w:space="0" w:color="000000"/>
              <w:bottom w:val="single" w:sz="4" w:space="0" w:color="000000"/>
              <w:right w:val="single" w:sz="4" w:space="0" w:color="000000"/>
            </w:tcBorders>
          </w:tcPr>
          <w:p w14:paraId="6D2CC790" w14:textId="77777777" w:rsidR="00604798" w:rsidRPr="0038690F" w:rsidRDefault="00604798" w:rsidP="00604798">
            <w:pPr>
              <w:spacing w:before="0" w:after="0" w:line="240" w:lineRule="auto"/>
              <w:ind w:right="43"/>
              <w:jc w:val="center"/>
              <w:rPr>
                <w:rFonts w:cstheme="minorHAnsi"/>
              </w:rPr>
            </w:pPr>
            <w:r w:rsidRPr="0038690F">
              <w:rPr>
                <w:rFonts w:cstheme="minorHAnsi"/>
              </w:rPr>
              <w:t xml:space="preserve">Część zamówienia </w:t>
            </w:r>
          </w:p>
          <w:p w14:paraId="69F0C836" w14:textId="77777777" w:rsidR="00604798" w:rsidRPr="0038690F" w:rsidRDefault="00604798" w:rsidP="00604798">
            <w:pPr>
              <w:spacing w:before="0" w:after="0" w:line="240" w:lineRule="auto"/>
              <w:ind w:right="43"/>
              <w:jc w:val="center"/>
              <w:rPr>
                <w:rFonts w:cstheme="minorHAnsi"/>
              </w:rPr>
            </w:pPr>
            <w:r w:rsidRPr="0038690F">
              <w:rPr>
                <w:rFonts w:cstheme="minorHAnsi"/>
              </w:rPr>
              <w:t xml:space="preserve">(opis czynności zlecanych podwykonawcy) </w:t>
            </w:r>
          </w:p>
        </w:tc>
      </w:tr>
      <w:tr w:rsidR="00604798" w:rsidRPr="0038690F" w14:paraId="0D0341B6" w14:textId="77777777" w:rsidTr="005A1DFC">
        <w:trPr>
          <w:trHeight w:val="278"/>
        </w:trPr>
        <w:tc>
          <w:tcPr>
            <w:tcW w:w="492" w:type="dxa"/>
            <w:tcBorders>
              <w:top w:val="single" w:sz="4" w:space="0" w:color="000000"/>
              <w:left w:val="single" w:sz="4" w:space="0" w:color="000000"/>
              <w:bottom w:val="single" w:sz="4" w:space="0" w:color="000000"/>
              <w:right w:val="single" w:sz="4" w:space="0" w:color="000000"/>
            </w:tcBorders>
          </w:tcPr>
          <w:p w14:paraId="38E9DB85" w14:textId="77777777" w:rsidR="00604798" w:rsidRPr="0038690F" w:rsidRDefault="00604798" w:rsidP="00604798">
            <w:pPr>
              <w:spacing w:before="0" w:after="0" w:line="240" w:lineRule="auto"/>
              <w:rPr>
                <w:rFonts w:cstheme="minorHAnsi"/>
              </w:rPr>
            </w:pPr>
            <w:r w:rsidRPr="0038690F">
              <w:rPr>
                <w:rFonts w:cstheme="minorHAnsi"/>
              </w:rPr>
              <w:t xml:space="preserve"> </w:t>
            </w:r>
          </w:p>
        </w:tc>
        <w:tc>
          <w:tcPr>
            <w:tcW w:w="8719" w:type="dxa"/>
            <w:tcBorders>
              <w:top w:val="single" w:sz="4" w:space="0" w:color="000000"/>
              <w:left w:val="single" w:sz="4" w:space="0" w:color="000000"/>
              <w:bottom w:val="single" w:sz="4" w:space="0" w:color="000000"/>
              <w:right w:val="single" w:sz="4" w:space="0" w:color="000000"/>
            </w:tcBorders>
          </w:tcPr>
          <w:p w14:paraId="7E974A1D" w14:textId="77777777" w:rsidR="00604798" w:rsidRPr="0038690F" w:rsidRDefault="00604798" w:rsidP="00604798">
            <w:pPr>
              <w:spacing w:before="0" w:after="0" w:line="240" w:lineRule="auto"/>
              <w:ind w:left="2"/>
              <w:rPr>
                <w:rFonts w:cstheme="minorHAnsi"/>
              </w:rPr>
            </w:pPr>
            <w:r w:rsidRPr="0038690F">
              <w:rPr>
                <w:rFonts w:cstheme="minorHAnsi"/>
              </w:rPr>
              <w:t xml:space="preserve"> </w:t>
            </w:r>
          </w:p>
        </w:tc>
      </w:tr>
      <w:tr w:rsidR="00604798" w:rsidRPr="0038690F" w14:paraId="15A12C27" w14:textId="77777777" w:rsidTr="005A1DFC">
        <w:trPr>
          <w:trHeight w:val="281"/>
        </w:trPr>
        <w:tc>
          <w:tcPr>
            <w:tcW w:w="492" w:type="dxa"/>
            <w:tcBorders>
              <w:top w:val="single" w:sz="4" w:space="0" w:color="000000"/>
              <w:left w:val="single" w:sz="4" w:space="0" w:color="000000"/>
              <w:bottom w:val="single" w:sz="4" w:space="0" w:color="000000"/>
              <w:right w:val="single" w:sz="4" w:space="0" w:color="000000"/>
            </w:tcBorders>
          </w:tcPr>
          <w:p w14:paraId="50FC8A4E" w14:textId="77777777" w:rsidR="00604798" w:rsidRPr="0038690F" w:rsidRDefault="00604798" w:rsidP="00604798">
            <w:pPr>
              <w:spacing w:before="0" w:after="0" w:line="240" w:lineRule="auto"/>
              <w:rPr>
                <w:rFonts w:cstheme="minorHAnsi"/>
              </w:rPr>
            </w:pPr>
            <w:r w:rsidRPr="0038690F">
              <w:rPr>
                <w:rFonts w:cstheme="minorHAnsi"/>
              </w:rPr>
              <w:t xml:space="preserve"> </w:t>
            </w:r>
          </w:p>
        </w:tc>
        <w:tc>
          <w:tcPr>
            <w:tcW w:w="8719" w:type="dxa"/>
            <w:tcBorders>
              <w:top w:val="single" w:sz="4" w:space="0" w:color="000000"/>
              <w:left w:val="single" w:sz="4" w:space="0" w:color="000000"/>
              <w:bottom w:val="single" w:sz="4" w:space="0" w:color="000000"/>
              <w:right w:val="single" w:sz="4" w:space="0" w:color="000000"/>
            </w:tcBorders>
          </w:tcPr>
          <w:p w14:paraId="0352AC1B" w14:textId="77777777" w:rsidR="00604798" w:rsidRPr="0038690F" w:rsidRDefault="00604798" w:rsidP="00604798">
            <w:pPr>
              <w:spacing w:before="0" w:after="0" w:line="240" w:lineRule="auto"/>
              <w:ind w:left="2"/>
              <w:rPr>
                <w:rFonts w:cstheme="minorHAnsi"/>
              </w:rPr>
            </w:pPr>
            <w:r w:rsidRPr="0038690F">
              <w:rPr>
                <w:rFonts w:cstheme="minorHAnsi"/>
              </w:rPr>
              <w:t xml:space="preserve"> </w:t>
            </w:r>
          </w:p>
        </w:tc>
      </w:tr>
    </w:tbl>
    <w:p w14:paraId="63278B51" w14:textId="77777777" w:rsidR="00604798" w:rsidRPr="0038690F" w:rsidRDefault="00604798" w:rsidP="00604798">
      <w:pPr>
        <w:spacing w:before="0" w:after="0" w:line="240" w:lineRule="auto"/>
        <w:ind w:left="14"/>
        <w:rPr>
          <w:rFonts w:asciiTheme="minorHAnsi" w:hAnsiTheme="minorHAnsi" w:cstheme="minorHAnsi"/>
        </w:rPr>
      </w:pPr>
      <w:r w:rsidRPr="0038690F">
        <w:rPr>
          <w:rFonts w:asciiTheme="minorHAnsi" w:hAnsiTheme="minorHAnsi" w:cstheme="minorHAnsi"/>
        </w:rPr>
        <w:t xml:space="preserve"> </w:t>
      </w:r>
    </w:p>
    <w:p w14:paraId="7F188747" w14:textId="77777777" w:rsidR="00604798" w:rsidRPr="0038690F" w:rsidRDefault="00604798">
      <w:pPr>
        <w:numPr>
          <w:ilvl w:val="0"/>
          <w:numId w:val="9"/>
        </w:numPr>
        <w:spacing w:before="0" w:after="0" w:line="240" w:lineRule="auto"/>
        <w:ind w:right="40" w:hanging="427"/>
        <w:jc w:val="both"/>
        <w:rPr>
          <w:rFonts w:asciiTheme="minorHAnsi" w:hAnsiTheme="minorHAnsi" w:cstheme="minorHAnsi"/>
        </w:rPr>
      </w:pPr>
      <w:r w:rsidRPr="0038690F">
        <w:rPr>
          <w:rFonts w:asciiTheme="minorHAnsi" w:hAnsiTheme="minorHAnsi" w:cstheme="minorHAnsi"/>
        </w:rPr>
        <w:t>żadne z informacji zawartych w ofercie nie stanowią tajemnicy przedsiębiorstwa w rozumieniu przepisów o zwalczaniu nieuczciwej konkurencji</w:t>
      </w:r>
      <w:r w:rsidRPr="0038690F">
        <w:rPr>
          <w:rFonts w:asciiTheme="minorHAnsi" w:hAnsiTheme="minorHAnsi" w:cstheme="minorHAnsi"/>
          <w:b/>
        </w:rPr>
        <w:t>/</w:t>
      </w:r>
      <w:r w:rsidRPr="0038690F">
        <w:rPr>
          <w:rFonts w:asciiTheme="minorHAnsi" w:hAnsiTheme="minorHAnsi" w:cstheme="minorHAnsi"/>
        </w:rPr>
        <w:t xml:space="preserve">wskazane poniżej informacje zawarte w ofercie stanowią tajemnicę przedsiębiorstwa w rozumieniu przepisów o zwalczaniu nieuczciwej konkurencji  i w związku z tym, nie mogą być one udostępniane*: </w:t>
      </w:r>
    </w:p>
    <w:p w14:paraId="6B0A9B5D" w14:textId="16848499" w:rsidR="00604798" w:rsidRPr="0038690F" w:rsidRDefault="00604798" w:rsidP="00604798">
      <w:pPr>
        <w:tabs>
          <w:tab w:val="right" w:pos="9707"/>
        </w:tabs>
        <w:spacing w:before="0" w:after="0" w:line="240" w:lineRule="auto"/>
        <w:ind w:left="-1"/>
        <w:rPr>
          <w:rFonts w:asciiTheme="minorHAnsi" w:hAnsiTheme="minorHAnsi" w:cstheme="minorHAnsi"/>
        </w:rPr>
      </w:pPr>
      <w:r w:rsidRPr="0038690F">
        <w:rPr>
          <w:rFonts w:asciiTheme="minorHAnsi" w:hAnsiTheme="minorHAnsi" w:cstheme="minorHAnsi"/>
        </w:rPr>
        <w:t xml:space="preserve">  </w:t>
      </w:r>
      <w:r w:rsidR="00896291" w:rsidRPr="0038690F">
        <w:rPr>
          <w:rFonts w:asciiTheme="minorHAnsi" w:hAnsiTheme="minorHAnsi" w:cstheme="minorHAnsi"/>
        </w:rPr>
        <w:tab/>
      </w:r>
      <w:r w:rsidRPr="0038690F">
        <w:rPr>
          <w:rFonts w:asciiTheme="minorHAnsi" w:hAnsiTheme="minorHAnsi" w:cstheme="minorHAnsi"/>
        </w:rPr>
        <w:t xml:space="preserve">…………………………………………………………………………………………………………………………………………………… </w:t>
      </w:r>
    </w:p>
    <w:p w14:paraId="10F72045" w14:textId="77777777" w:rsidR="00604798" w:rsidRPr="0038690F" w:rsidRDefault="00604798">
      <w:pPr>
        <w:numPr>
          <w:ilvl w:val="0"/>
          <w:numId w:val="9"/>
        </w:numPr>
        <w:spacing w:before="0" w:after="0" w:line="240" w:lineRule="auto"/>
        <w:ind w:right="40" w:hanging="427"/>
        <w:jc w:val="both"/>
        <w:rPr>
          <w:rFonts w:asciiTheme="minorHAnsi" w:hAnsiTheme="minorHAnsi" w:cstheme="minorHAnsi"/>
        </w:rPr>
      </w:pPr>
      <w:r w:rsidRPr="0038690F">
        <w:rPr>
          <w:rFonts w:asciiTheme="minorHAnsi" w:hAnsiTheme="minorHAnsi" w:cstheme="minorHAnsi"/>
        </w:rPr>
        <w:t>wybór naszej oferty będzie prowadził</w:t>
      </w:r>
      <w:r w:rsidRPr="0038690F">
        <w:rPr>
          <w:rFonts w:asciiTheme="minorHAnsi" w:hAnsiTheme="minorHAnsi" w:cstheme="minorHAnsi"/>
          <w:b/>
        </w:rPr>
        <w:t>/</w:t>
      </w:r>
      <w:r w:rsidRPr="0038690F">
        <w:rPr>
          <w:rFonts w:asciiTheme="minorHAnsi" w:hAnsiTheme="minorHAnsi" w:cstheme="minorHAnsi"/>
        </w:rPr>
        <w:t xml:space="preserve">nie będzie* prowadził do powstania obowiązku podatkowego  u Zamawiającego zgodnie z przepisami o podatku od towarów i usług. </w:t>
      </w:r>
    </w:p>
    <w:p w14:paraId="739DB6AD" w14:textId="77777777" w:rsidR="00604798" w:rsidRPr="0038690F" w:rsidRDefault="00604798" w:rsidP="00604798">
      <w:pPr>
        <w:spacing w:before="0" w:after="0" w:line="240" w:lineRule="auto"/>
        <w:ind w:left="452" w:right="40"/>
        <w:rPr>
          <w:rFonts w:asciiTheme="minorHAnsi" w:hAnsiTheme="minorHAnsi" w:cstheme="minorHAnsi"/>
        </w:rPr>
      </w:pPr>
      <w:r w:rsidRPr="0038690F">
        <w:rPr>
          <w:rFonts w:asciiTheme="minorHAnsi" w:hAnsiTheme="minorHAnsi" w:cstheme="minorHAnsi"/>
        </w:rPr>
        <w:t xml:space="preserve">W przypadku treści pozytywnej proszę wskazać: nazwę (rodzaj) towaru lub usługi, których dostawa lub świadczenie będzie prowadzić do powstania takiego obowiązku podatkowego; wartość tego towaru lub usług bez kwoty podatku oraz stawkę podatku od towarów i usług, która zgodnie z wiedzą wykonawcy będzie miała zastosowanie: ........................................................................................................................ </w:t>
      </w:r>
    </w:p>
    <w:p w14:paraId="04761339" w14:textId="77777777" w:rsidR="00604798" w:rsidRPr="0038690F" w:rsidRDefault="00604798" w:rsidP="00604798">
      <w:pPr>
        <w:spacing w:before="0" w:after="0" w:line="240" w:lineRule="auto"/>
        <w:ind w:left="452" w:right="40"/>
        <w:rPr>
          <w:rFonts w:asciiTheme="minorHAnsi" w:hAnsiTheme="minorHAnsi" w:cstheme="minorHAnsi"/>
        </w:rPr>
      </w:pPr>
      <w:r w:rsidRPr="0038690F">
        <w:rPr>
          <w:rFonts w:asciiTheme="minorHAnsi" w:hAnsiTheme="minorHAnsi" w:cstheme="minorHAnsi"/>
        </w:rPr>
        <w:t xml:space="preserve">Treść pozytywna będzie powodowała obowiązek doliczenia przez Zamawiającego do ceny oferty Wykonawcy podatku od towarów i usług. </w:t>
      </w:r>
    </w:p>
    <w:p w14:paraId="40CC154C" w14:textId="77777777" w:rsidR="00604798" w:rsidRPr="0038690F" w:rsidRDefault="00604798" w:rsidP="00604798">
      <w:pPr>
        <w:spacing w:before="0" w:after="0" w:line="240" w:lineRule="auto"/>
        <w:ind w:left="442"/>
        <w:rPr>
          <w:rFonts w:asciiTheme="minorHAnsi" w:hAnsiTheme="minorHAnsi" w:cstheme="minorHAnsi"/>
        </w:rPr>
      </w:pPr>
      <w:r w:rsidRPr="0038690F">
        <w:rPr>
          <w:rFonts w:asciiTheme="minorHAnsi" w:hAnsiTheme="minorHAnsi" w:cstheme="minorHAnsi"/>
        </w:rPr>
        <w:t xml:space="preserve"> </w:t>
      </w:r>
    </w:p>
    <w:p w14:paraId="7059E929" w14:textId="77777777" w:rsidR="00604798" w:rsidRPr="0038690F" w:rsidRDefault="00604798">
      <w:pPr>
        <w:numPr>
          <w:ilvl w:val="0"/>
          <w:numId w:val="9"/>
        </w:numPr>
        <w:spacing w:before="0" w:after="0" w:line="240" w:lineRule="auto"/>
        <w:ind w:right="40" w:hanging="427"/>
        <w:jc w:val="both"/>
        <w:rPr>
          <w:rFonts w:asciiTheme="minorHAnsi" w:hAnsiTheme="minorHAnsi" w:cstheme="minorHAnsi"/>
        </w:rPr>
      </w:pPr>
      <w:r w:rsidRPr="0038690F">
        <w:rPr>
          <w:rFonts w:asciiTheme="minorHAnsi" w:hAnsiTheme="minorHAnsi" w:cstheme="minorHAnsi"/>
        </w:rPr>
        <w:t xml:space="preserve">Wykonawca jest </w:t>
      </w:r>
      <w:r w:rsidRPr="0038690F">
        <w:rPr>
          <w:rFonts w:asciiTheme="minorHAnsi" w:hAnsiTheme="minorHAnsi" w:cstheme="minorHAnsi"/>
          <w:i/>
          <w:sz w:val="18"/>
        </w:rPr>
        <w:t>(należy zaznaczyć właściwy kwadrat)</w:t>
      </w:r>
      <w:r w:rsidRPr="0038690F">
        <w:rPr>
          <w:rFonts w:asciiTheme="minorHAnsi" w:hAnsiTheme="minorHAnsi" w:cstheme="minorHAnsi"/>
        </w:rPr>
        <w:t xml:space="preserve">: </w:t>
      </w:r>
    </w:p>
    <w:p w14:paraId="4452C0F5" w14:textId="77777777" w:rsidR="00604798" w:rsidRPr="0038690F" w:rsidRDefault="00604798" w:rsidP="00604798">
      <w:pPr>
        <w:spacing w:before="0" w:after="0" w:line="240" w:lineRule="auto"/>
        <w:ind w:left="452" w:right="40"/>
        <w:rPr>
          <w:rFonts w:asciiTheme="minorHAnsi" w:hAnsiTheme="minorHAnsi" w:cstheme="minorHAnsi"/>
        </w:rPr>
      </w:pPr>
      <w:r w:rsidRPr="0038690F">
        <w:rPr>
          <w:rFonts w:asciiTheme="minorHAnsi" w:hAnsiTheme="minorHAnsi" w:cstheme="minorHAnsi"/>
          <w:b/>
          <w:sz w:val="28"/>
        </w:rPr>
        <w:t xml:space="preserve">□ </w:t>
      </w:r>
      <w:r w:rsidRPr="0038690F">
        <w:rPr>
          <w:rFonts w:asciiTheme="minorHAnsi" w:hAnsiTheme="minorHAnsi" w:cstheme="minorHAnsi"/>
        </w:rPr>
        <w:t xml:space="preserve">mikroprzedsiębiorstwem </w:t>
      </w:r>
    </w:p>
    <w:p w14:paraId="35C1429C" w14:textId="77777777" w:rsidR="00604798" w:rsidRPr="0038690F" w:rsidRDefault="00604798" w:rsidP="00604798">
      <w:pPr>
        <w:spacing w:before="0" w:after="0" w:line="240" w:lineRule="auto"/>
        <w:ind w:left="452" w:right="40"/>
        <w:rPr>
          <w:rFonts w:asciiTheme="minorHAnsi" w:hAnsiTheme="minorHAnsi" w:cstheme="minorHAnsi"/>
        </w:rPr>
      </w:pPr>
      <w:r w:rsidRPr="0038690F">
        <w:rPr>
          <w:rFonts w:asciiTheme="minorHAnsi" w:hAnsiTheme="minorHAnsi" w:cstheme="minorHAnsi"/>
          <w:b/>
          <w:sz w:val="28"/>
        </w:rPr>
        <w:t xml:space="preserve">□ </w:t>
      </w:r>
      <w:r w:rsidRPr="0038690F">
        <w:rPr>
          <w:rFonts w:asciiTheme="minorHAnsi" w:hAnsiTheme="minorHAnsi" w:cstheme="minorHAnsi"/>
        </w:rPr>
        <w:t xml:space="preserve">małym przedsiębiorstwem </w:t>
      </w:r>
    </w:p>
    <w:p w14:paraId="522518B6" w14:textId="77777777" w:rsidR="00604798" w:rsidRPr="0038690F" w:rsidRDefault="00604798" w:rsidP="00604798">
      <w:pPr>
        <w:spacing w:before="0" w:after="0" w:line="240" w:lineRule="auto"/>
        <w:ind w:left="452" w:right="40"/>
        <w:rPr>
          <w:rFonts w:asciiTheme="minorHAnsi" w:hAnsiTheme="minorHAnsi" w:cstheme="minorHAnsi"/>
        </w:rPr>
      </w:pPr>
      <w:r w:rsidRPr="0038690F">
        <w:rPr>
          <w:rFonts w:asciiTheme="minorHAnsi" w:hAnsiTheme="minorHAnsi" w:cstheme="minorHAnsi"/>
          <w:b/>
          <w:sz w:val="28"/>
        </w:rPr>
        <w:t xml:space="preserve">□ </w:t>
      </w:r>
      <w:r w:rsidRPr="0038690F">
        <w:rPr>
          <w:rFonts w:asciiTheme="minorHAnsi" w:hAnsiTheme="minorHAnsi" w:cstheme="minorHAnsi"/>
        </w:rPr>
        <w:t xml:space="preserve">średnim przedsiębiorstwem </w:t>
      </w:r>
    </w:p>
    <w:p w14:paraId="7431E73D" w14:textId="77777777" w:rsidR="00604798" w:rsidRPr="0038690F" w:rsidRDefault="00604798" w:rsidP="00604798">
      <w:pPr>
        <w:spacing w:before="0" w:after="0" w:line="240" w:lineRule="auto"/>
        <w:ind w:left="452" w:right="40"/>
        <w:rPr>
          <w:rFonts w:asciiTheme="minorHAnsi" w:hAnsiTheme="minorHAnsi" w:cstheme="minorHAnsi"/>
        </w:rPr>
      </w:pPr>
      <w:r w:rsidRPr="0038690F">
        <w:rPr>
          <w:rFonts w:asciiTheme="minorHAnsi" w:hAnsiTheme="minorHAnsi" w:cstheme="minorHAnsi"/>
          <w:b/>
          <w:sz w:val="28"/>
        </w:rPr>
        <w:t xml:space="preserve">□ </w:t>
      </w:r>
      <w:r w:rsidRPr="0038690F">
        <w:rPr>
          <w:rFonts w:asciiTheme="minorHAnsi" w:hAnsiTheme="minorHAnsi" w:cstheme="minorHAnsi"/>
        </w:rPr>
        <w:t>dużym przedsiębiorstwem</w:t>
      </w:r>
      <w:r w:rsidRPr="0038690F">
        <w:rPr>
          <w:rFonts w:asciiTheme="minorHAnsi" w:hAnsiTheme="minorHAnsi" w:cstheme="minorHAnsi"/>
          <w:b/>
          <w:sz w:val="28"/>
        </w:rPr>
        <w:t xml:space="preserve">  </w:t>
      </w:r>
    </w:p>
    <w:p w14:paraId="3981094B" w14:textId="77777777" w:rsidR="00604798" w:rsidRPr="0038690F" w:rsidRDefault="00604798" w:rsidP="00604798">
      <w:pPr>
        <w:spacing w:before="0" w:after="0" w:line="240" w:lineRule="auto"/>
        <w:ind w:left="442"/>
        <w:rPr>
          <w:rFonts w:asciiTheme="minorHAnsi" w:hAnsiTheme="minorHAnsi" w:cstheme="minorHAnsi"/>
        </w:rPr>
      </w:pPr>
      <w:r w:rsidRPr="0038690F">
        <w:rPr>
          <w:rFonts w:asciiTheme="minorHAnsi" w:hAnsiTheme="minorHAnsi" w:cstheme="minorHAnsi"/>
        </w:rPr>
        <w:t xml:space="preserve">  </w:t>
      </w:r>
      <w:r w:rsidRPr="0038690F">
        <w:rPr>
          <w:rFonts w:asciiTheme="minorHAnsi" w:hAnsiTheme="minorHAnsi" w:cstheme="minorHAnsi"/>
          <w:b/>
          <w:sz w:val="28"/>
        </w:rPr>
        <w:t xml:space="preserve"> </w:t>
      </w:r>
    </w:p>
    <w:p w14:paraId="264E5F16" w14:textId="77777777" w:rsidR="00604798" w:rsidRPr="0038690F" w:rsidRDefault="00604798">
      <w:pPr>
        <w:numPr>
          <w:ilvl w:val="0"/>
          <w:numId w:val="9"/>
        </w:numPr>
        <w:spacing w:before="0" w:after="0" w:line="240" w:lineRule="auto"/>
        <w:ind w:right="40" w:hanging="427"/>
        <w:jc w:val="both"/>
        <w:rPr>
          <w:rFonts w:asciiTheme="minorHAnsi" w:hAnsiTheme="minorHAnsi" w:cstheme="minorHAnsi"/>
        </w:rPr>
      </w:pPr>
      <w:r w:rsidRPr="0038690F">
        <w:rPr>
          <w:rFonts w:asciiTheme="minorHAnsi" w:hAnsiTheme="minorHAnsi" w:cstheme="minorHAnsi"/>
        </w:rPr>
        <w:t xml:space="preserve">zapoznałem się ze specyfikacją warunków zamówienia i zdobyłem konieczne informacje do przygotowania oferty, </w:t>
      </w:r>
    </w:p>
    <w:p w14:paraId="27A2847E" w14:textId="77777777" w:rsidR="00604798" w:rsidRPr="0038690F" w:rsidRDefault="00604798" w:rsidP="00604798">
      <w:pPr>
        <w:spacing w:before="0" w:after="0" w:line="240" w:lineRule="auto"/>
        <w:ind w:left="442"/>
        <w:rPr>
          <w:rFonts w:asciiTheme="minorHAnsi" w:hAnsiTheme="minorHAnsi" w:cstheme="minorHAnsi"/>
        </w:rPr>
      </w:pPr>
      <w:r w:rsidRPr="0038690F">
        <w:rPr>
          <w:rFonts w:asciiTheme="minorHAnsi" w:hAnsiTheme="minorHAnsi" w:cstheme="minorHAnsi"/>
        </w:rPr>
        <w:t xml:space="preserve"> </w:t>
      </w:r>
    </w:p>
    <w:p w14:paraId="20C1A3C7" w14:textId="77777777" w:rsidR="00604798" w:rsidRPr="0038690F" w:rsidRDefault="00604798">
      <w:pPr>
        <w:numPr>
          <w:ilvl w:val="0"/>
          <w:numId w:val="9"/>
        </w:numPr>
        <w:spacing w:before="0" w:after="0" w:line="240" w:lineRule="auto"/>
        <w:ind w:right="40" w:hanging="427"/>
        <w:jc w:val="both"/>
        <w:rPr>
          <w:rFonts w:asciiTheme="minorHAnsi" w:hAnsiTheme="minorHAnsi" w:cstheme="minorHAnsi"/>
        </w:rPr>
      </w:pPr>
      <w:r w:rsidRPr="0038690F">
        <w:rPr>
          <w:rFonts w:asciiTheme="minorHAnsi" w:hAnsiTheme="minorHAnsi" w:cstheme="minorHAnsi"/>
        </w:rPr>
        <w:t xml:space="preserve">w cenie wskazanej w niniejszej  ofercie  zostały uwzględnione wszystkie koszty związane z wykonaniem przedmiotu zamówienia, </w:t>
      </w:r>
    </w:p>
    <w:p w14:paraId="3FB4C024" w14:textId="77777777" w:rsidR="00604798" w:rsidRPr="0038690F" w:rsidRDefault="00604798" w:rsidP="00604798">
      <w:pPr>
        <w:spacing w:before="0" w:after="0" w:line="240" w:lineRule="auto"/>
        <w:ind w:left="734"/>
        <w:rPr>
          <w:rFonts w:asciiTheme="minorHAnsi" w:hAnsiTheme="minorHAnsi" w:cstheme="minorHAnsi"/>
        </w:rPr>
      </w:pPr>
      <w:r w:rsidRPr="0038690F">
        <w:rPr>
          <w:rFonts w:asciiTheme="minorHAnsi" w:hAnsiTheme="minorHAnsi" w:cstheme="minorHAnsi"/>
        </w:rPr>
        <w:t xml:space="preserve"> </w:t>
      </w:r>
    </w:p>
    <w:p w14:paraId="143BFD6C" w14:textId="77777777" w:rsidR="00604798" w:rsidRPr="0038690F" w:rsidRDefault="00604798">
      <w:pPr>
        <w:numPr>
          <w:ilvl w:val="0"/>
          <w:numId w:val="9"/>
        </w:numPr>
        <w:spacing w:before="0" w:after="0" w:line="240" w:lineRule="auto"/>
        <w:ind w:right="40" w:hanging="427"/>
        <w:jc w:val="both"/>
        <w:rPr>
          <w:rFonts w:asciiTheme="minorHAnsi" w:hAnsiTheme="minorHAnsi" w:cstheme="minorHAnsi"/>
        </w:rPr>
      </w:pPr>
      <w:r w:rsidRPr="0038690F">
        <w:rPr>
          <w:rFonts w:asciiTheme="minorHAnsi" w:hAnsiTheme="minorHAnsi" w:cstheme="minorHAnsi"/>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p>
    <w:p w14:paraId="5C75D1A1" w14:textId="77777777" w:rsidR="00604798" w:rsidRPr="0038690F" w:rsidRDefault="00604798" w:rsidP="00604798">
      <w:pPr>
        <w:pStyle w:val="Akapitzlist"/>
        <w:spacing w:before="0" w:after="0" w:line="240" w:lineRule="auto"/>
        <w:rPr>
          <w:rFonts w:asciiTheme="minorHAnsi" w:hAnsiTheme="minorHAnsi" w:cstheme="minorHAnsi"/>
        </w:rPr>
      </w:pPr>
    </w:p>
    <w:p w14:paraId="2EF7EC93" w14:textId="5F0C7265" w:rsidR="00604798" w:rsidRPr="0038690F" w:rsidRDefault="00604798">
      <w:pPr>
        <w:pStyle w:val="Akapitzlist"/>
        <w:numPr>
          <w:ilvl w:val="0"/>
          <w:numId w:val="9"/>
        </w:numPr>
        <w:autoSpaceDE w:val="0"/>
        <w:autoSpaceDN w:val="0"/>
        <w:adjustRightInd w:val="0"/>
        <w:spacing w:before="0" w:after="0" w:line="240" w:lineRule="auto"/>
        <w:ind w:left="284" w:hanging="294"/>
        <w:jc w:val="both"/>
        <w:rPr>
          <w:rFonts w:asciiTheme="minorHAnsi" w:hAnsiTheme="minorHAnsi" w:cstheme="minorHAnsi"/>
          <w:b/>
          <w:bCs/>
        </w:rPr>
      </w:pPr>
      <w:r w:rsidRPr="0038690F">
        <w:rPr>
          <w:rFonts w:asciiTheme="minorHAnsi" w:hAnsiTheme="minorHAnsi" w:cstheme="minorHAnsi"/>
        </w:rPr>
        <w:t xml:space="preserve"> osobą upoważnioną do kontaktów z Zamawiającym w sprawach dotyczących oferty jest    ..................................................................................................................................</w:t>
      </w:r>
    </w:p>
    <w:p w14:paraId="783B8A22" w14:textId="77777777" w:rsidR="00604798" w:rsidRPr="0038690F" w:rsidRDefault="00604798" w:rsidP="00604798">
      <w:pPr>
        <w:pStyle w:val="Akapitzlist"/>
        <w:autoSpaceDE w:val="0"/>
        <w:autoSpaceDN w:val="0"/>
        <w:adjustRightInd w:val="0"/>
        <w:spacing w:before="0" w:after="0" w:line="240" w:lineRule="auto"/>
        <w:ind w:left="284"/>
        <w:rPr>
          <w:rFonts w:asciiTheme="minorHAnsi" w:hAnsiTheme="minorHAnsi" w:cstheme="minorHAnsi"/>
          <w:bCs/>
        </w:rPr>
      </w:pPr>
      <w:r w:rsidRPr="0038690F">
        <w:rPr>
          <w:rFonts w:asciiTheme="minorHAnsi" w:hAnsiTheme="minorHAnsi" w:cstheme="minorHAnsi"/>
        </w:rPr>
        <w:t>e-mail:………….…………………..……....….tel./fax: .....................................................………</w:t>
      </w:r>
    </w:p>
    <w:p w14:paraId="1F2F262D" w14:textId="77777777" w:rsidR="00604798" w:rsidRPr="0038690F" w:rsidRDefault="00604798" w:rsidP="00604798">
      <w:pPr>
        <w:spacing w:before="0" w:after="0" w:line="240" w:lineRule="auto"/>
        <w:ind w:right="40"/>
        <w:rPr>
          <w:rFonts w:asciiTheme="minorHAnsi" w:hAnsiTheme="minorHAnsi" w:cstheme="minorHAnsi"/>
        </w:rPr>
      </w:pPr>
    </w:p>
    <w:p w14:paraId="4BE290CE" w14:textId="2E97729A" w:rsidR="00604798" w:rsidRPr="0038690F" w:rsidRDefault="00604798" w:rsidP="00604798">
      <w:pPr>
        <w:spacing w:before="0" w:after="0" w:line="240" w:lineRule="auto"/>
        <w:ind w:left="14"/>
        <w:rPr>
          <w:rFonts w:asciiTheme="minorHAnsi" w:hAnsiTheme="minorHAnsi" w:cstheme="minorHAnsi"/>
        </w:rPr>
      </w:pPr>
      <w:r w:rsidRPr="0038690F">
        <w:rPr>
          <w:rFonts w:asciiTheme="minorHAnsi" w:hAnsiTheme="minorHAnsi" w:cstheme="minorHAnsi"/>
          <w:sz w:val="18"/>
        </w:rPr>
        <w:t xml:space="preserve">  </w:t>
      </w:r>
    </w:p>
    <w:p w14:paraId="4DDA1C9B" w14:textId="77777777" w:rsidR="00604798" w:rsidRPr="0038690F" w:rsidRDefault="00604798" w:rsidP="00604798">
      <w:pPr>
        <w:tabs>
          <w:tab w:val="center" w:pos="4262"/>
          <w:tab w:val="center" w:pos="4970"/>
          <w:tab w:val="center" w:pos="5678"/>
          <w:tab w:val="center" w:pos="7668"/>
        </w:tabs>
        <w:spacing w:before="0" w:after="0" w:line="240" w:lineRule="auto"/>
        <w:rPr>
          <w:rFonts w:asciiTheme="minorHAnsi" w:hAnsiTheme="minorHAnsi" w:cstheme="minorHAnsi"/>
        </w:rPr>
      </w:pPr>
      <w:r w:rsidRPr="0038690F">
        <w:rPr>
          <w:rFonts w:asciiTheme="minorHAnsi" w:hAnsiTheme="minorHAnsi" w:cstheme="minorHAnsi"/>
        </w:rPr>
        <w:tab/>
      </w:r>
      <w:r w:rsidRPr="0038690F">
        <w:rPr>
          <w:rFonts w:asciiTheme="minorHAnsi" w:hAnsiTheme="minorHAnsi" w:cstheme="minorHAnsi"/>
          <w:sz w:val="16"/>
        </w:rPr>
        <w:t xml:space="preserve"> </w:t>
      </w:r>
      <w:r w:rsidRPr="0038690F">
        <w:rPr>
          <w:rFonts w:asciiTheme="minorHAnsi" w:hAnsiTheme="minorHAnsi" w:cstheme="minorHAnsi"/>
          <w:sz w:val="16"/>
        </w:rPr>
        <w:tab/>
        <w:t xml:space="preserve"> </w:t>
      </w:r>
      <w:r w:rsidRPr="0038690F">
        <w:rPr>
          <w:rFonts w:asciiTheme="minorHAnsi" w:hAnsiTheme="minorHAnsi" w:cstheme="minorHAnsi"/>
          <w:sz w:val="16"/>
        </w:rPr>
        <w:tab/>
        <w:t xml:space="preserve"> </w:t>
      </w:r>
      <w:r w:rsidRPr="0038690F">
        <w:rPr>
          <w:rFonts w:asciiTheme="minorHAnsi" w:hAnsiTheme="minorHAnsi" w:cstheme="minorHAnsi"/>
          <w:sz w:val="16"/>
        </w:rPr>
        <w:tab/>
        <w:t xml:space="preserve">…….….………….……….………………..…………… </w:t>
      </w:r>
    </w:p>
    <w:p w14:paraId="4388441E" w14:textId="77777777" w:rsidR="00604798" w:rsidRPr="0038690F" w:rsidRDefault="00604798" w:rsidP="00604798">
      <w:pPr>
        <w:tabs>
          <w:tab w:val="center" w:pos="4262"/>
          <w:tab w:val="center" w:pos="4970"/>
          <w:tab w:val="center" w:pos="5678"/>
          <w:tab w:val="center" w:pos="7164"/>
          <w:tab w:val="center" w:pos="8510"/>
          <w:tab w:val="center" w:pos="9218"/>
        </w:tabs>
        <w:spacing w:before="0" w:after="0" w:line="240" w:lineRule="auto"/>
        <w:rPr>
          <w:rFonts w:asciiTheme="minorHAnsi" w:hAnsiTheme="minorHAnsi" w:cstheme="minorHAnsi"/>
        </w:rPr>
      </w:pPr>
      <w:r w:rsidRPr="0038690F">
        <w:rPr>
          <w:rFonts w:asciiTheme="minorHAnsi" w:hAnsiTheme="minorHAnsi" w:cstheme="minorHAnsi"/>
        </w:rPr>
        <w:tab/>
      </w:r>
      <w:r w:rsidRPr="0038690F">
        <w:rPr>
          <w:rFonts w:asciiTheme="minorHAnsi" w:hAnsiTheme="minorHAnsi" w:cstheme="minorHAnsi"/>
          <w:sz w:val="16"/>
        </w:rPr>
        <w:t xml:space="preserve"> </w:t>
      </w:r>
      <w:r w:rsidRPr="0038690F">
        <w:rPr>
          <w:rFonts w:asciiTheme="minorHAnsi" w:hAnsiTheme="minorHAnsi" w:cstheme="minorHAnsi"/>
          <w:sz w:val="16"/>
        </w:rPr>
        <w:tab/>
        <w:t xml:space="preserve"> </w:t>
      </w:r>
      <w:r w:rsidRPr="0038690F">
        <w:rPr>
          <w:rFonts w:asciiTheme="minorHAnsi" w:hAnsiTheme="minorHAnsi" w:cstheme="minorHAnsi"/>
          <w:sz w:val="16"/>
        </w:rPr>
        <w:tab/>
        <w:t xml:space="preserve">     </w:t>
      </w:r>
      <w:r w:rsidRPr="0038690F">
        <w:rPr>
          <w:rFonts w:asciiTheme="minorHAnsi" w:hAnsiTheme="minorHAnsi" w:cstheme="minorHAnsi"/>
          <w:sz w:val="16"/>
        </w:rPr>
        <w:tab/>
        <w:t xml:space="preserve">                               podpis </w:t>
      </w:r>
      <w:r w:rsidRPr="0038690F">
        <w:rPr>
          <w:rFonts w:asciiTheme="minorHAnsi" w:hAnsiTheme="minorHAnsi" w:cstheme="minorHAnsi"/>
          <w:sz w:val="16"/>
        </w:rPr>
        <w:tab/>
        <w:t xml:space="preserve"> </w:t>
      </w:r>
      <w:r w:rsidRPr="0038690F">
        <w:rPr>
          <w:rFonts w:asciiTheme="minorHAnsi" w:hAnsiTheme="minorHAnsi" w:cstheme="minorHAnsi"/>
          <w:sz w:val="16"/>
        </w:rPr>
        <w:tab/>
        <w:t xml:space="preserve"> </w:t>
      </w:r>
    </w:p>
    <w:p w14:paraId="5DAA1C9F" w14:textId="77777777" w:rsidR="00604798" w:rsidRPr="0038690F" w:rsidRDefault="00604798" w:rsidP="00604798">
      <w:pPr>
        <w:spacing w:before="0" w:after="0" w:line="240" w:lineRule="auto"/>
        <w:ind w:left="9"/>
        <w:rPr>
          <w:rFonts w:asciiTheme="minorHAnsi" w:hAnsiTheme="minorHAnsi" w:cstheme="minorHAnsi"/>
        </w:rPr>
      </w:pPr>
      <w:r w:rsidRPr="0038690F">
        <w:rPr>
          <w:rFonts w:asciiTheme="minorHAnsi" w:hAnsiTheme="minorHAnsi" w:cstheme="minorHAnsi"/>
          <w:sz w:val="16"/>
        </w:rPr>
        <w:t xml:space="preserve">……………..…………………  </w:t>
      </w:r>
    </w:p>
    <w:p w14:paraId="6218E4EA" w14:textId="77777777" w:rsidR="00604798" w:rsidRPr="0038690F" w:rsidRDefault="00604798" w:rsidP="00604798">
      <w:pPr>
        <w:spacing w:before="0" w:after="0" w:line="240" w:lineRule="auto"/>
        <w:ind w:left="9"/>
        <w:rPr>
          <w:rFonts w:asciiTheme="minorHAnsi" w:hAnsiTheme="minorHAnsi" w:cstheme="minorHAnsi"/>
        </w:rPr>
      </w:pPr>
      <w:r w:rsidRPr="0038690F">
        <w:rPr>
          <w:rFonts w:asciiTheme="minorHAnsi" w:hAnsiTheme="minorHAnsi" w:cstheme="minorHAnsi"/>
          <w:sz w:val="16"/>
        </w:rPr>
        <w:t xml:space="preserve">miejscowość, data </w:t>
      </w:r>
    </w:p>
    <w:p w14:paraId="0F49F425" w14:textId="2C87846F" w:rsidR="00604798" w:rsidRPr="0038690F" w:rsidRDefault="00604798" w:rsidP="00604798">
      <w:pPr>
        <w:spacing w:before="0" w:after="0" w:line="240" w:lineRule="auto"/>
        <w:ind w:left="14"/>
        <w:rPr>
          <w:rFonts w:asciiTheme="minorHAnsi" w:hAnsiTheme="minorHAnsi" w:cstheme="minorHAnsi"/>
        </w:rPr>
      </w:pPr>
    </w:p>
    <w:p w14:paraId="2327F773" w14:textId="77777777" w:rsidR="00604798" w:rsidRPr="0038690F" w:rsidRDefault="00604798" w:rsidP="00604798">
      <w:pPr>
        <w:spacing w:before="0" w:after="0" w:line="240" w:lineRule="auto"/>
        <w:ind w:left="14"/>
        <w:rPr>
          <w:rFonts w:asciiTheme="minorHAnsi" w:hAnsiTheme="minorHAnsi" w:cstheme="minorHAnsi"/>
        </w:rPr>
      </w:pPr>
      <w:r w:rsidRPr="0038690F">
        <w:rPr>
          <w:rFonts w:asciiTheme="minorHAnsi" w:hAnsiTheme="minorHAnsi" w:cstheme="minorHAnsi"/>
          <w:i/>
          <w:sz w:val="16"/>
        </w:rPr>
        <w:t xml:space="preserve">*niepotrzebne skreślić </w:t>
      </w:r>
    </w:p>
    <w:p w14:paraId="15987F4D" w14:textId="26BF335B" w:rsidR="00211E87" w:rsidRDefault="00EC44C4">
      <w:pPr>
        <w:spacing w:before="0" w:after="0" w:line="240" w:lineRule="auto"/>
        <w:rPr>
          <w:rFonts w:asciiTheme="minorHAnsi" w:hAnsiTheme="minorHAnsi" w:cstheme="minorHAnsi"/>
          <w:lang w:eastAsia="pl-PL"/>
        </w:rPr>
      </w:pPr>
      <w:r w:rsidRPr="0038690F">
        <w:rPr>
          <w:rFonts w:asciiTheme="minorHAnsi" w:hAnsiTheme="minorHAnsi" w:cstheme="minorHAnsi"/>
          <w:lang w:eastAsia="pl-PL"/>
        </w:rPr>
        <w:br w:type="page"/>
      </w:r>
    </w:p>
    <w:p w14:paraId="1021EA46" w14:textId="5081D9BF" w:rsidR="00211E87" w:rsidRDefault="00211E87" w:rsidP="00211E87">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line="240" w:lineRule="auto"/>
        <w:ind w:left="-1"/>
        <w:jc w:val="right"/>
        <w:rPr>
          <w:rFonts w:asciiTheme="minorHAnsi" w:hAnsiTheme="minorHAnsi" w:cstheme="minorHAnsi"/>
          <w:b/>
        </w:rPr>
      </w:pPr>
      <w:r w:rsidRPr="0038690F">
        <w:rPr>
          <w:rFonts w:asciiTheme="minorHAnsi" w:hAnsiTheme="minorHAnsi" w:cstheme="minorHAnsi"/>
          <w:b/>
          <w:color w:val="00B050"/>
        </w:rPr>
        <w:lastRenderedPageBreak/>
        <w:t>załącznik nr 1</w:t>
      </w:r>
      <w:r>
        <w:rPr>
          <w:rFonts w:asciiTheme="minorHAnsi" w:hAnsiTheme="minorHAnsi" w:cstheme="minorHAnsi"/>
          <w:b/>
          <w:color w:val="00B050"/>
        </w:rPr>
        <w:t>A</w:t>
      </w:r>
      <w:r w:rsidRPr="0038690F">
        <w:rPr>
          <w:rFonts w:asciiTheme="minorHAnsi" w:hAnsiTheme="minorHAnsi" w:cstheme="minorHAnsi"/>
          <w:b/>
          <w:color w:val="00B050"/>
        </w:rPr>
        <w:t xml:space="preserve"> do SWZ</w:t>
      </w:r>
      <w:r w:rsidRPr="0038690F">
        <w:rPr>
          <w:rFonts w:asciiTheme="minorHAnsi" w:hAnsiTheme="minorHAnsi" w:cstheme="minorHAnsi"/>
          <w:b/>
        </w:rPr>
        <w:t xml:space="preserve"> </w:t>
      </w:r>
    </w:p>
    <w:p w14:paraId="6C009CE5" w14:textId="77777777" w:rsidR="00E93334" w:rsidRPr="0038690F" w:rsidRDefault="00E93334" w:rsidP="00E93334">
      <w:pPr>
        <w:spacing w:before="0" w:after="0" w:line="240" w:lineRule="auto"/>
        <w:ind w:left="14"/>
        <w:rPr>
          <w:rFonts w:asciiTheme="minorHAnsi" w:hAnsiTheme="minorHAnsi" w:cstheme="minorHAnsi"/>
          <w:b/>
          <w:sz w:val="21"/>
        </w:rPr>
      </w:pPr>
      <w:r w:rsidRPr="0038690F">
        <w:rPr>
          <w:rFonts w:asciiTheme="minorHAnsi" w:hAnsiTheme="minorHAnsi" w:cstheme="minorHAnsi"/>
          <w:b/>
          <w:sz w:val="21"/>
        </w:rPr>
        <w:t>WYKONAWCA</w:t>
      </w:r>
    </w:p>
    <w:p w14:paraId="6E8FE7F6" w14:textId="77777777" w:rsidR="00E93334" w:rsidRPr="0038690F" w:rsidRDefault="00E93334" w:rsidP="00E93334">
      <w:pPr>
        <w:spacing w:before="0" w:after="0" w:line="240" w:lineRule="auto"/>
        <w:ind w:left="14"/>
        <w:rPr>
          <w:rFonts w:asciiTheme="minorHAnsi" w:hAnsiTheme="minorHAnsi" w:cstheme="minorHAnsi"/>
          <w:b/>
          <w:sz w:val="21"/>
        </w:rPr>
      </w:pPr>
    </w:p>
    <w:p w14:paraId="21C2C26D" w14:textId="77777777" w:rsidR="00E93334" w:rsidRPr="0038690F" w:rsidRDefault="00E93334" w:rsidP="00E93334">
      <w:pPr>
        <w:spacing w:before="0" w:after="0" w:line="240" w:lineRule="auto"/>
        <w:ind w:left="14"/>
        <w:rPr>
          <w:rFonts w:asciiTheme="minorHAnsi" w:hAnsiTheme="minorHAnsi" w:cstheme="minorHAnsi"/>
        </w:rPr>
      </w:pPr>
      <w:r w:rsidRPr="0038690F">
        <w:rPr>
          <w:rFonts w:asciiTheme="minorHAnsi" w:hAnsiTheme="minorHAnsi" w:cstheme="minorHAnsi"/>
          <w:b/>
          <w:sz w:val="21"/>
        </w:rPr>
        <w:t xml:space="preserve"> ……………………………………………………………..</w:t>
      </w:r>
    </w:p>
    <w:p w14:paraId="47A9A564" w14:textId="77777777" w:rsidR="00E93334" w:rsidRPr="0038690F" w:rsidRDefault="00E93334" w:rsidP="00E93334">
      <w:pPr>
        <w:spacing w:before="0" w:after="0" w:line="240" w:lineRule="auto"/>
        <w:ind w:left="9"/>
        <w:rPr>
          <w:rFonts w:asciiTheme="minorHAnsi" w:hAnsiTheme="minorHAnsi" w:cstheme="minorHAnsi"/>
          <w:i/>
          <w:sz w:val="21"/>
        </w:rPr>
      </w:pPr>
      <w:r w:rsidRPr="0038690F">
        <w:rPr>
          <w:rFonts w:asciiTheme="minorHAnsi" w:hAnsiTheme="minorHAnsi" w:cstheme="minorHAnsi"/>
          <w:sz w:val="21"/>
        </w:rPr>
        <w:t xml:space="preserve">Nazwa i adres </w:t>
      </w:r>
      <w:r w:rsidRPr="0038690F">
        <w:rPr>
          <w:rFonts w:asciiTheme="minorHAnsi" w:hAnsiTheme="minorHAnsi" w:cstheme="minorHAnsi"/>
          <w:i/>
          <w:sz w:val="21"/>
        </w:rPr>
        <w:t>wykonawcy/wykonawcy występującego wspólnie</w:t>
      </w:r>
    </w:p>
    <w:p w14:paraId="523AC658" w14:textId="77777777" w:rsidR="00E93334" w:rsidRPr="0038690F" w:rsidRDefault="00E93334" w:rsidP="00E93334">
      <w:pPr>
        <w:spacing w:before="0" w:after="0" w:line="240" w:lineRule="auto"/>
        <w:ind w:left="9"/>
        <w:rPr>
          <w:rFonts w:asciiTheme="minorHAnsi" w:hAnsiTheme="minorHAnsi" w:cstheme="minorHAnsi"/>
        </w:rPr>
      </w:pPr>
      <w:r w:rsidRPr="0038690F">
        <w:rPr>
          <w:rFonts w:asciiTheme="minorHAnsi" w:hAnsiTheme="minorHAnsi" w:cstheme="minorHAnsi"/>
          <w:i/>
          <w:sz w:val="21"/>
        </w:rPr>
        <w:t>podmiotu udostępniającego zasoby</w:t>
      </w:r>
      <w:r w:rsidRPr="0038690F">
        <w:rPr>
          <w:rFonts w:asciiTheme="minorHAnsi" w:hAnsiTheme="minorHAnsi" w:cstheme="minorHAnsi"/>
          <w:sz w:val="21"/>
        </w:rPr>
        <w:t xml:space="preserve">*: </w:t>
      </w:r>
    </w:p>
    <w:p w14:paraId="33D7EFB7" w14:textId="77777777" w:rsidR="00E93334" w:rsidRDefault="00E93334" w:rsidP="00E93334">
      <w:pPr>
        <w:spacing w:before="0" w:after="0" w:line="240" w:lineRule="auto"/>
        <w:ind w:left="9"/>
        <w:rPr>
          <w:rFonts w:asciiTheme="minorHAnsi" w:hAnsiTheme="minorHAnsi" w:cstheme="minorHAnsi"/>
          <w:sz w:val="21"/>
        </w:rPr>
      </w:pPr>
      <w:r w:rsidRPr="0038690F">
        <w:rPr>
          <w:rFonts w:asciiTheme="minorHAnsi" w:hAnsiTheme="minorHAnsi" w:cstheme="minorHAnsi"/>
          <w:sz w:val="21"/>
        </w:rPr>
        <w:t xml:space="preserve"> </w:t>
      </w:r>
    </w:p>
    <w:p w14:paraId="7E58AAFA" w14:textId="77777777" w:rsidR="00E93334" w:rsidRPr="0038690F" w:rsidRDefault="00E93334" w:rsidP="00E93334">
      <w:pPr>
        <w:spacing w:before="0" w:after="0" w:line="240" w:lineRule="auto"/>
        <w:ind w:left="9"/>
        <w:rPr>
          <w:rFonts w:asciiTheme="minorHAnsi" w:hAnsiTheme="minorHAnsi" w:cstheme="minorHAnsi"/>
        </w:rPr>
      </w:pPr>
    </w:p>
    <w:p w14:paraId="7E141FD6" w14:textId="77777777" w:rsidR="00E93334" w:rsidRPr="0038690F" w:rsidRDefault="00E93334" w:rsidP="00E93334">
      <w:pPr>
        <w:spacing w:before="0" w:after="0" w:line="240" w:lineRule="auto"/>
        <w:ind w:left="14"/>
        <w:jc w:val="center"/>
        <w:rPr>
          <w:rFonts w:asciiTheme="minorHAnsi" w:hAnsiTheme="minorHAnsi" w:cstheme="minorHAnsi"/>
          <w:b/>
        </w:rPr>
      </w:pPr>
      <w:r w:rsidRPr="0038690F">
        <w:rPr>
          <w:rFonts w:asciiTheme="minorHAnsi" w:hAnsiTheme="minorHAnsi" w:cstheme="minorHAnsi"/>
          <w:b/>
        </w:rPr>
        <w:t xml:space="preserve">                  Zamawiający :</w:t>
      </w:r>
    </w:p>
    <w:p w14:paraId="65164535" w14:textId="77777777" w:rsidR="00E93334" w:rsidRPr="0038690F" w:rsidRDefault="00E93334" w:rsidP="00E93334">
      <w:pPr>
        <w:tabs>
          <w:tab w:val="center" w:pos="2849"/>
          <w:tab w:val="center" w:pos="3554"/>
          <w:tab w:val="center" w:pos="4262"/>
          <w:tab w:val="center" w:pos="4970"/>
          <w:tab w:val="center" w:pos="5678"/>
          <w:tab w:val="center" w:pos="7112"/>
        </w:tabs>
        <w:spacing w:before="0" w:after="0" w:line="240" w:lineRule="auto"/>
        <w:ind w:left="-1"/>
        <w:rPr>
          <w:rFonts w:asciiTheme="minorHAnsi" w:hAnsiTheme="minorHAnsi" w:cstheme="minorHAnsi"/>
          <w:b/>
        </w:rPr>
      </w:pPr>
      <w:r w:rsidRPr="0038690F">
        <w:rPr>
          <w:rFonts w:asciiTheme="minorHAnsi" w:hAnsiTheme="minorHAnsi" w:cstheme="minorHAnsi"/>
          <w:sz w:val="21"/>
        </w:rPr>
        <w:t xml:space="preserve">                                                                                                                                      </w:t>
      </w:r>
      <w:r w:rsidRPr="0038690F">
        <w:rPr>
          <w:rFonts w:asciiTheme="minorHAnsi" w:hAnsiTheme="minorHAnsi" w:cstheme="minorHAnsi"/>
          <w:b/>
        </w:rPr>
        <w:t>Gmina Morzeszczyn</w:t>
      </w:r>
    </w:p>
    <w:p w14:paraId="2269F4D2" w14:textId="77777777" w:rsidR="00E93334" w:rsidRPr="0038690F" w:rsidRDefault="00E93334" w:rsidP="00E93334">
      <w:pPr>
        <w:tabs>
          <w:tab w:val="center" w:pos="2849"/>
          <w:tab w:val="center" w:pos="3554"/>
          <w:tab w:val="center" w:pos="4262"/>
          <w:tab w:val="center" w:pos="4970"/>
          <w:tab w:val="center" w:pos="5678"/>
          <w:tab w:val="center" w:pos="7112"/>
        </w:tabs>
        <w:spacing w:before="0" w:after="0" w:line="240" w:lineRule="auto"/>
        <w:ind w:left="-1"/>
        <w:rPr>
          <w:rFonts w:asciiTheme="minorHAnsi" w:hAnsiTheme="minorHAnsi" w:cstheme="minorHAnsi"/>
          <w:b/>
        </w:rPr>
      </w:pPr>
      <w:r w:rsidRPr="0038690F">
        <w:rPr>
          <w:rFonts w:asciiTheme="minorHAnsi" w:hAnsiTheme="minorHAnsi" w:cstheme="minorHAnsi"/>
          <w:b/>
        </w:rPr>
        <w:t xml:space="preserve">                                                                                                                     ul. Kociewska 12</w:t>
      </w:r>
    </w:p>
    <w:p w14:paraId="1D94FE1A" w14:textId="55E1EBB6" w:rsidR="00211E87" w:rsidRDefault="00E93334" w:rsidP="00E93334">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line="240" w:lineRule="auto"/>
        <w:ind w:left="-1"/>
        <w:rPr>
          <w:rFonts w:asciiTheme="minorHAnsi" w:hAnsiTheme="minorHAnsi" w:cstheme="minorHAnsi"/>
          <w:b/>
        </w:rPr>
      </w:pPr>
      <w:r w:rsidRPr="0038690F">
        <w:rPr>
          <w:rFonts w:asciiTheme="minorHAnsi" w:hAnsiTheme="minorHAnsi" w:cstheme="minorHAnsi"/>
          <w:b/>
        </w:rPr>
        <w:t xml:space="preserve">                                                                                                                     83-132 Morzeszczyn</w:t>
      </w:r>
    </w:p>
    <w:p w14:paraId="5CC38C5A" w14:textId="77777777" w:rsidR="00E93334" w:rsidRDefault="00E93334" w:rsidP="00211E87">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line="240" w:lineRule="auto"/>
        <w:ind w:left="-1"/>
        <w:jc w:val="center"/>
        <w:rPr>
          <w:rFonts w:asciiTheme="minorHAnsi" w:hAnsiTheme="minorHAnsi" w:cstheme="minorHAnsi"/>
          <w:b/>
        </w:rPr>
      </w:pPr>
    </w:p>
    <w:p w14:paraId="07C83C00" w14:textId="77777777" w:rsidR="00E93334" w:rsidRDefault="00E93334" w:rsidP="00211E87">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line="240" w:lineRule="auto"/>
        <w:ind w:left="-1"/>
        <w:jc w:val="center"/>
        <w:rPr>
          <w:rFonts w:asciiTheme="minorHAnsi" w:hAnsiTheme="minorHAnsi" w:cstheme="minorHAnsi"/>
          <w:b/>
        </w:rPr>
      </w:pPr>
    </w:p>
    <w:p w14:paraId="44D87FA2" w14:textId="54EC4963" w:rsidR="00211E87" w:rsidRDefault="00211E87" w:rsidP="00211E87">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line="240" w:lineRule="auto"/>
        <w:ind w:left="-1"/>
        <w:jc w:val="center"/>
        <w:rPr>
          <w:rFonts w:asciiTheme="minorHAnsi" w:hAnsiTheme="minorHAnsi" w:cstheme="minorHAnsi"/>
          <w:b/>
        </w:rPr>
      </w:pPr>
      <w:r w:rsidRPr="00211E87">
        <w:rPr>
          <w:rFonts w:asciiTheme="minorHAnsi" w:hAnsiTheme="minorHAnsi" w:cstheme="minorHAnsi"/>
          <w:b/>
        </w:rPr>
        <w:t>POTWIERDZENIE ZGODNOŚCI OFEROWANEGO SPRZĘTU Z OPISEM PRZEDMIOTU ZAMÓWIENIA</w:t>
      </w:r>
    </w:p>
    <w:p w14:paraId="4E1DCEC7" w14:textId="77777777" w:rsidR="00BA3295" w:rsidRDefault="00BA3295" w:rsidP="00BA3295">
      <w:pPr>
        <w:shd w:val="clear" w:color="auto" w:fill="FFFFFF"/>
        <w:spacing w:before="0" w:after="0" w:line="240" w:lineRule="auto"/>
        <w:jc w:val="center"/>
        <w:rPr>
          <w:rFonts w:asciiTheme="minorHAnsi" w:hAnsiTheme="minorHAnsi" w:cstheme="minorHAnsi"/>
          <w:b/>
          <w:spacing w:val="-1"/>
        </w:rPr>
      </w:pPr>
      <w:r w:rsidRPr="00DE355B">
        <w:rPr>
          <w:rFonts w:asciiTheme="minorHAnsi" w:hAnsiTheme="minorHAnsi" w:cstheme="minorHAnsi"/>
          <w:b/>
          <w:spacing w:val="-1"/>
        </w:rPr>
        <w:t>Zakup klastra składającego się z 2 serwerów i macierzy dyskowej</w:t>
      </w:r>
    </w:p>
    <w:p w14:paraId="40A54783" w14:textId="77777777" w:rsidR="00211E87" w:rsidRPr="00211E87" w:rsidRDefault="00211E87" w:rsidP="00BA3295">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line="240" w:lineRule="auto"/>
        <w:rPr>
          <w:rFonts w:asciiTheme="minorHAnsi" w:hAnsiTheme="minorHAnsi" w:cstheme="minorHAnsi"/>
          <w:bCs/>
        </w:rPr>
      </w:pPr>
    </w:p>
    <w:p w14:paraId="1FB54861" w14:textId="77777777" w:rsidR="00211E87" w:rsidRPr="00211E87" w:rsidRDefault="00211E87" w:rsidP="00211E87">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line="240" w:lineRule="auto"/>
        <w:ind w:left="-1"/>
        <w:rPr>
          <w:rFonts w:asciiTheme="minorHAnsi" w:hAnsiTheme="minorHAnsi" w:cstheme="minorHAnsi"/>
          <w:bCs/>
        </w:rPr>
      </w:pPr>
    </w:p>
    <w:p w14:paraId="53D8898D" w14:textId="6CFD587B" w:rsidR="00211E87" w:rsidRPr="00211E87" w:rsidRDefault="00A57C22" w:rsidP="00211E87">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rPr>
          <w:rFonts w:asciiTheme="minorHAnsi" w:hAnsiTheme="minorHAnsi" w:cstheme="minorHAnsi"/>
          <w:bCs/>
        </w:rPr>
      </w:pPr>
      <w:r w:rsidRPr="00A57C22">
        <w:rPr>
          <w:rFonts w:asciiTheme="minorHAnsi" w:hAnsiTheme="minorHAnsi" w:cstheme="minorHAnsi"/>
          <w:bCs/>
        </w:rPr>
        <w:t xml:space="preserve">Ja, niżej podpisany/a, oświadczam, że przedmiotem oferty są </w:t>
      </w:r>
      <w:r>
        <w:rPr>
          <w:rFonts w:asciiTheme="minorHAnsi" w:hAnsiTheme="minorHAnsi" w:cstheme="minorHAnsi"/>
          <w:bCs/>
        </w:rPr>
        <w:t>następujące urządzenia:</w:t>
      </w:r>
    </w:p>
    <w:p w14:paraId="7560D065" w14:textId="57D0BF8D" w:rsidR="00211E87" w:rsidRPr="00211E87" w:rsidRDefault="00211E87" w:rsidP="00211E87">
      <w:pPr>
        <w:numPr>
          <w:ilvl w:val="0"/>
          <w:numId w:val="133"/>
        </w:num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rPr>
          <w:rFonts w:asciiTheme="minorHAnsi" w:hAnsiTheme="minorHAnsi" w:cstheme="minorHAnsi"/>
          <w:b/>
        </w:rPr>
      </w:pPr>
      <w:r w:rsidRPr="00211E87">
        <w:rPr>
          <w:rFonts w:asciiTheme="minorHAnsi" w:hAnsiTheme="minorHAnsi" w:cstheme="minorHAnsi"/>
          <w:b/>
        </w:rPr>
        <w:t xml:space="preserve">Serwery </w:t>
      </w:r>
      <w:r w:rsidRPr="00A57C22">
        <w:rPr>
          <w:rFonts w:asciiTheme="minorHAnsi" w:hAnsiTheme="minorHAnsi" w:cstheme="minorHAnsi"/>
          <w:b/>
        </w:rPr>
        <w:t>–</w:t>
      </w:r>
      <w:r w:rsidRPr="00211E87">
        <w:rPr>
          <w:rFonts w:asciiTheme="minorHAnsi" w:hAnsiTheme="minorHAnsi" w:cstheme="minorHAnsi"/>
          <w:b/>
        </w:rPr>
        <w:t xml:space="preserve"> 2 szt.:</w:t>
      </w:r>
    </w:p>
    <w:p w14:paraId="1E27B106" w14:textId="00A91B54" w:rsidR="00211E87" w:rsidRPr="00211E87" w:rsidRDefault="00211E87" w:rsidP="00211E87">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ind w:left="-1"/>
        <w:rPr>
          <w:rFonts w:asciiTheme="minorHAnsi" w:hAnsiTheme="minorHAnsi" w:cstheme="minorHAnsi"/>
          <w:bCs/>
        </w:rPr>
      </w:pPr>
      <w:r w:rsidRPr="00211E87">
        <w:rPr>
          <w:rFonts w:asciiTheme="minorHAnsi" w:hAnsiTheme="minorHAnsi" w:cstheme="minorHAnsi"/>
          <w:bCs/>
        </w:rPr>
        <w:t>Model/typ/nazwa/producent oferowanego serwera: ……………………………………………………………………………………………………………………………..………………………</w:t>
      </w:r>
    </w:p>
    <w:p w14:paraId="682D46B7" w14:textId="77777777" w:rsidR="00211E87" w:rsidRPr="00211E87" w:rsidRDefault="00211E87" w:rsidP="00211E87">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ind w:left="-1"/>
        <w:rPr>
          <w:rFonts w:asciiTheme="minorHAnsi" w:hAnsiTheme="minorHAnsi" w:cstheme="minorHAnsi"/>
          <w:bCs/>
        </w:rPr>
      </w:pPr>
      <w:r w:rsidRPr="00211E87">
        <w:rPr>
          <w:rFonts w:asciiTheme="minorHAnsi" w:hAnsiTheme="minorHAnsi" w:cstheme="minorHAnsi"/>
          <w:bCs/>
        </w:rPr>
        <w:t>Model/typ/nazwa/producent oferowanego procesora: ……………………………………………………………………………………………………………………………..………………………</w:t>
      </w:r>
    </w:p>
    <w:p w14:paraId="2A5AB5B0" w14:textId="77777777" w:rsidR="00211E87" w:rsidRDefault="00211E87" w:rsidP="00211E87">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ind w:left="-1"/>
        <w:rPr>
          <w:rFonts w:asciiTheme="minorHAnsi" w:hAnsiTheme="minorHAnsi" w:cstheme="minorHAnsi"/>
          <w:bCs/>
        </w:rPr>
      </w:pPr>
      <w:r w:rsidRPr="00211E87">
        <w:rPr>
          <w:rFonts w:asciiTheme="minorHAnsi" w:hAnsiTheme="minorHAnsi" w:cstheme="minorHAnsi"/>
          <w:bCs/>
        </w:rPr>
        <w:t>Nazwa oprogramowania (systemu operacyjnego) ……………………………………………………………………………………………………………………………..………………………</w:t>
      </w:r>
    </w:p>
    <w:p w14:paraId="298EA0F0" w14:textId="3BF7AE7A" w:rsidR="00211E87" w:rsidRPr="00A57C22" w:rsidRDefault="00211E87" w:rsidP="00211E87">
      <w:pPr>
        <w:pStyle w:val="Akapitzlist"/>
        <w:numPr>
          <w:ilvl w:val="0"/>
          <w:numId w:val="133"/>
        </w:num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rPr>
          <w:rFonts w:asciiTheme="minorHAnsi" w:hAnsiTheme="minorHAnsi" w:cstheme="minorHAnsi"/>
          <w:b/>
        </w:rPr>
      </w:pPr>
      <w:r w:rsidRPr="00A57C22">
        <w:rPr>
          <w:rFonts w:asciiTheme="minorHAnsi" w:hAnsiTheme="minorHAnsi" w:cstheme="minorHAnsi"/>
          <w:b/>
        </w:rPr>
        <w:t>Macierz – 1 szt.:</w:t>
      </w:r>
    </w:p>
    <w:p w14:paraId="25D1E553" w14:textId="77777777" w:rsidR="00211E87" w:rsidRPr="00211E87" w:rsidRDefault="00211E87" w:rsidP="00211E87">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ind w:left="-1"/>
        <w:rPr>
          <w:rFonts w:asciiTheme="minorHAnsi" w:hAnsiTheme="minorHAnsi" w:cstheme="minorHAnsi"/>
          <w:bCs/>
        </w:rPr>
      </w:pPr>
      <w:r w:rsidRPr="00211E87">
        <w:rPr>
          <w:rFonts w:asciiTheme="minorHAnsi" w:hAnsiTheme="minorHAnsi" w:cstheme="minorHAnsi"/>
          <w:bCs/>
        </w:rPr>
        <w:t>Model/typ/nazwa/producent oferowanej macierzy: ……………………………………………………………………………………………………………………………..………………………</w:t>
      </w:r>
    </w:p>
    <w:p w14:paraId="27399C81" w14:textId="00575FA6" w:rsidR="00211E87" w:rsidRDefault="00211E87" w:rsidP="00211E87">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line="240" w:lineRule="auto"/>
        <w:ind w:left="-1"/>
        <w:rPr>
          <w:rFonts w:asciiTheme="minorHAnsi" w:hAnsiTheme="minorHAnsi" w:cstheme="minorHAnsi"/>
          <w:bCs/>
        </w:rPr>
      </w:pPr>
    </w:p>
    <w:p w14:paraId="73818F2A" w14:textId="0353067F" w:rsidR="00211E87" w:rsidRPr="00211E87" w:rsidRDefault="00A57C22" w:rsidP="00211E87">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line="240" w:lineRule="auto"/>
        <w:ind w:left="-1"/>
        <w:rPr>
          <w:rFonts w:asciiTheme="minorHAnsi" w:hAnsiTheme="minorHAnsi" w:cstheme="minorHAnsi"/>
          <w:bCs/>
        </w:rPr>
      </w:pPr>
      <w:r w:rsidRPr="00A57C22">
        <w:rPr>
          <w:rFonts w:asciiTheme="minorHAnsi" w:hAnsiTheme="minorHAnsi" w:cstheme="minorHAnsi"/>
          <w:bCs/>
        </w:rPr>
        <w:t xml:space="preserve">Oświadczam, że oferowane urządzenia są </w:t>
      </w:r>
      <w:r w:rsidRPr="00A57C22">
        <w:rPr>
          <w:rFonts w:asciiTheme="minorHAnsi" w:hAnsiTheme="minorHAnsi" w:cstheme="minorHAnsi"/>
          <w:b/>
          <w:bCs/>
        </w:rPr>
        <w:t>zgodne z wymaganiami opisu przedmiotu zamówienia</w:t>
      </w:r>
      <w:r w:rsidRPr="00A57C22">
        <w:rPr>
          <w:rFonts w:asciiTheme="minorHAnsi" w:hAnsiTheme="minorHAnsi" w:cstheme="minorHAnsi"/>
          <w:bCs/>
        </w:rPr>
        <w:t>.</w:t>
      </w:r>
    </w:p>
    <w:p w14:paraId="56B744CD" w14:textId="77777777" w:rsidR="00211E87" w:rsidRPr="00211E87" w:rsidRDefault="00211E87" w:rsidP="00211E87">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before="0" w:after="0" w:line="240" w:lineRule="auto"/>
        <w:ind w:left="-1"/>
        <w:rPr>
          <w:rFonts w:asciiTheme="minorHAnsi" w:hAnsiTheme="minorHAnsi" w:cstheme="minorHAnsi"/>
          <w:bCs/>
        </w:rPr>
      </w:pPr>
    </w:p>
    <w:p w14:paraId="673AFF92" w14:textId="77777777" w:rsidR="000A1E71" w:rsidRPr="000A1E71" w:rsidRDefault="000A1E71" w:rsidP="000A1E71">
      <w:pPr>
        <w:spacing w:before="0" w:after="0" w:line="240" w:lineRule="auto"/>
        <w:ind w:left="14"/>
        <w:rPr>
          <w:rFonts w:asciiTheme="minorHAnsi" w:hAnsiTheme="minorHAnsi" w:cstheme="minorHAnsi"/>
        </w:rPr>
      </w:pPr>
    </w:p>
    <w:p w14:paraId="5D6B6213" w14:textId="77777777" w:rsidR="000A1E71" w:rsidRPr="000A1E71" w:rsidRDefault="000A1E71" w:rsidP="000A1E71">
      <w:pPr>
        <w:tabs>
          <w:tab w:val="center" w:pos="4262"/>
          <w:tab w:val="center" w:pos="4970"/>
          <w:tab w:val="center" w:pos="5678"/>
          <w:tab w:val="center" w:pos="7668"/>
        </w:tabs>
        <w:spacing w:before="0" w:after="0" w:line="240" w:lineRule="auto"/>
        <w:rPr>
          <w:rFonts w:asciiTheme="minorHAnsi" w:hAnsiTheme="minorHAnsi" w:cstheme="minorHAnsi"/>
        </w:rPr>
      </w:pPr>
      <w:r w:rsidRPr="000A1E71">
        <w:rPr>
          <w:rFonts w:asciiTheme="minorHAnsi" w:hAnsiTheme="minorHAnsi" w:cstheme="minorHAnsi"/>
        </w:rPr>
        <w:tab/>
        <w:t xml:space="preserve"> </w:t>
      </w:r>
      <w:r w:rsidRPr="000A1E71">
        <w:rPr>
          <w:rFonts w:asciiTheme="minorHAnsi" w:hAnsiTheme="minorHAnsi" w:cstheme="minorHAnsi"/>
        </w:rPr>
        <w:tab/>
        <w:t xml:space="preserve"> </w:t>
      </w:r>
      <w:r w:rsidRPr="000A1E71">
        <w:rPr>
          <w:rFonts w:asciiTheme="minorHAnsi" w:hAnsiTheme="minorHAnsi" w:cstheme="minorHAnsi"/>
        </w:rPr>
        <w:tab/>
        <w:t xml:space="preserve"> </w:t>
      </w:r>
      <w:r w:rsidRPr="000A1E71">
        <w:rPr>
          <w:rFonts w:asciiTheme="minorHAnsi" w:hAnsiTheme="minorHAnsi" w:cstheme="minorHAnsi"/>
        </w:rPr>
        <w:tab/>
        <w:t xml:space="preserve">…….….………….……….………………..…………… </w:t>
      </w:r>
    </w:p>
    <w:p w14:paraId="7B9E4B2A" w14:textId="77777777" w:rsidR="000A1E71" w:rsidRPr="000A1E71" w:rsidRDefault="000A1E71" w:rsidP="000A1E71">
      <w:pPr>
        <w:tabs>
          <w:tab w:val="center" w:pos="4262"/>
          <w:tab w:val="center" w:pos="4970"/>
          <w:tab w:val="center" w:pos="5678"/>
          <w:tab w:val="center" w:pos="7164"/>
          <w:tab w:val="center" w:pos="8510"/>
          <w:tab w:val="center" w:pos="9218"/>
        </w:tabs>
        <w:spacing w:before="0" w:after="0" w:line="240" w:lineRule="auto"/>
        <w:rPr>
          <w:rFonts w:asciiTheme="minorHAnsi" w:hAnsiTheme="minorHAnsi" w:cstheme="minorHAnsi"/>
        </w:rPr>
      </w:pPr>
      <w:r w:rsidRPr="000A1E71">
        <w:rPr>
          <w:rFonts w:asciiTheme="minorHAnsi" w:hAnsiTheme="minorHAnsi" w:cstheme="minorHAnsi"/>
        </w:rPr>
        <w:tab/>
        <w:t xml:space="preserve"> </w:t>
      </w:r>
      <w:r w:rsidRPr="000A1E71">
        <w:rPr>
          <w:rFonts w:asciiTheme="minorHAnsi" w:hAnsiTheme="minorHAnsi" w:cstheme="minorHAnsi"/>
        </w:rPr>
        <w:tab/>
        <w:t xml:space="preserve"> </w:t>
      </w:r>
      <w:r w:rsidRPr="000A1E71">
        <w:rPr>
          <w:rFonts w:asciiTheme="minorHAnsi" w:hAnsiTheme="minorHAnsi" w:cstheme="minorHAnsi"/>
        </w:rPr>
        <w:tab/>
        <w:t xml:space="preserve">     </w:t>
      </w:r>
      <w:r w:rsidRPr="000A1E71">
        <w:rPr>
          <w:rFonts w:asciiTheme="minorHAnsi" w:hAnsiTheme="minorHAnsi" w:cstheme="minorHAnsi"/>
        </w:rPr>
        <w:tab/>
        <w:t xml:space="preserve">                               podpis </w:t>
      </w:r>
      <w:r w:rsidRPr="000A1E71">
        <w:rPr>
          <w:rFonts w:asciiTheme="minorHAnsi" w:hAnsiTheme="minorHAnsi" w:cstheme="minorHAnsi"/>
        </w:rPr>
        <w:tab/>
        <w:t xml:space="preserve"> </w:t>
      </w:r>
      <w:r w:rsidRPr="000A1E71">
        <w:rPr>
          <w:rFonts w:asciiTheme="minorHAnsi" w:hAnsiTheme="minorHAnsi" w:cstheme="minorHAnsi"/>
        </w:rPr>
        <w:tab/>
        <w:t xml:space="preserve"> </w:t>
      </w:r>
    </w:p>
    <w:p w14:paraId="02B6896A" w14:textId="77777777" w:rsidR="000A1E71" w:rsidRPr="000A1E71" w:rsidRDefault="000A1E71" w:rsidP="000A1E71">
      <w:pPr>
        <w:spacing w:before="0" w:after="0" w:line="240" w:lineRule="auto"/>
        <w:ind w:left="9"/>
        <w:rPr>
          <w:rFonts w:asciiTheme="minorHAnsi" w:hAnsiTheme="minorHAnsi" w:cstheme="minorHAnsi"/>
        </w:rPr>
      </w:pPr>
      <w:r w:rsidRPr="000A1E71">
        <w:rPr>
          <w:rFonts w:asciiTheme="minorHAnsi" w:hAnsiTheme="minorHAnsi" w:cstheme="minorHAnsi"/>
        </w:rPr>
        <w:t xml:space="preserve">……………..…………………  </w:t>
      </w:r>
    </w:p>
    <w:p w14:paraId="2FC2646D" w14:textId="77777777" w:rsidR="000A1E71" w:rsidRDefault="000A1E71" w:rsidP="000A1E71">
      <w:pPr>
        <w:spacing w:before="0" w:after="0" w:line="240" w:lineRule="auto"/>
        <w:ind w:left="9"/>
        <w:rPr>
          <w:rFonts w:asciiTheme="minorHAnsi" w:hAnsiTheme="minorHAnsi" w:cstheme="minorHAnsi"/>
        </w:rPr>
      </w:pPr>
      <w:r w:rsidRPr="000A1E71">
        <w:rPr>
          <w:rFonts w:asciiTheme="minorHAnsi" w:hAnsiTheme="minorHAnsi" w:cstheme="minorHAnsi"/>
        </w:rPr>
        <w:t xml:space="preserve">miejscowość, data </w:t>
      </w:r>
    </w:p>
    <w:p w14:paraId="5088ECFF" w14:textId="77777777" w:rsidR="00E93334" w:rsidRDefault="00E93334" w:rsidP="00E93334">
      <w:pPr>
        <w:spacing w:before="0" w:after="0" w:line="240" w:lineRule="auto"/>
        <w:ind w:left="14"/>
        <w:rPr>
          <w:rFonts w:asciiTheme="minorHAnsi" w:hAnsiTheme="minorHAnsi" w:cstheme="minorHAnsi"/>
          <w:i/>
          <w:sz w:val="16"/>
        </w:rPr>
      </w:pPr>
    </w:p>
    <w:p w14:paraId="4527BEC5" w14:textId="59E4EC16" w:rsidR="00211E87" w:rsidRDefault="00E93334" w:rsidP="00BA3295">
      <w:pPr>
        <w:spacing w:before="0" w:after="0" w:line="240" w:lineRule="auto"/>
        <w:ind w:left="14"/>
        <w:rPr>
          <w:rFonts w:asciiTheme="minorHAnsi" w:hAnsiTheme="minorHAnsi" w:cstheme="minorHAnsi"/>
          <w:lang w:eastAsia="pl-PL"/>
        </w:rPr>
      </w:pPr>
      <w:r w:rsidRPr="0038690F">
        <w:rPr>
          <w:rFonts w:asciiTheme="minorHAnsi" w:hAnsiTheme="minorHAnsi" w:cstheme="minorHAnsi"/>
          <w:i/>
          <w:sz w:val="16"/>
        </w:rPr>
        <w:t xml:space="preserve">*niepotrzebne skreślić </w:t>
      </w:r>
      <w:r w:rsidR="00211E87">
        <w:rPr>
          <w:rFonts w:asciiTheme="minorHAnsi" w:hAnsiTheme="minorHAnsi" w:cstheme="minorHAnsi"/>
          <w:lang w:eastAsia="pl-PL"/>
        </w:rPr>
        <w:br w:type="page"/>
      </w:r>
    </w:p>
    <w:p w14:paraId="5E4E5769" w14:textId="77777777" w:rsidR="00BE6FF3" w:rsidRPr="0038690F" w:rsidRDefault="00BE6FF3" w:rsidP="00BE6FF3">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11"/>
        </w:tabs>
        <w:spacing w:before="0" w:after="0" w:line="240" w:lineRule="auto"/>
        <w:ind w:left="-1"/>
        <w:jc w:val="right"/>
        <w:rPr>
          <w:rFonts w:asciiTheme="minorHAnsi" w:hAnsiTheme="minorHAnsi" w:cstheme="minorHAnsi"/>
          <w:b/>
        </w:rPr>
      </w:pPr>
      <w:r w:rsidRPr="0038690F">
        <w:rPr>
          <w:rFonts w:asciiTheme="minorHAnsi" w:hAnsiTheme="minorHAnsi" w:cstheme="minorHAnsi"/>
          <w:b/>
          <w:color w:val="00B050"/>
          <w:sz w:val="16"/>
        </w:rPr>
        <w:lastRenderedPageBreak/>
        <w:tab/>
      </w:r>
      <w:r w:rsidRPr="0038690F">
        <w:rPr>
          <w:rFonts w:asciiTheme="minorHAnsi" w:hAnsiTheme="minorHAnsi" w:cstheme="minorHAnsi"/>
          <w:b/>
          <w:color w:val="00B050"/>
        </w:rPr>
        <w:t xml:space="preserve">Załącznik nr 2 do SWZ </w:t>
      </w:r>
    </w:p>
    <w:p w14:paraId="7E7C2E5C" w14:textId="77777777" w:rsidR="00BE6FF3" w:rsidRPr="0038690F" w:rsidRDefault="00BE6FF3" w:rsidP="00BE6FF3">
      <w:pPr>
        <w:spacing w:before="0" w:after="0" w:line="240" w:lineRule="auto"/>
        <w:ind w:left="14"/>
        <w:rPr>
          <w:rFonts w:asciiTheme="minorHAnsi" w:hAnsiTheme="minorHAnsi" w:cstheme="minorHAnsi"/>
          <w:b/>
          <w:sz w:val="21"/>
        </w:rPr>
      </w:pPr>
      <w:r w:rsidRPr="0038690F">
        <w:rPr>
          <w:rFonts w:asciiTheme="minorHAnsi" w:hAnsiTheme="minorHAnsi" w:cstheme="minorHAnsi"/>
          <w:b/>
          <w:sz w:val="21"/>
        </w:rPr>
        <w:t xml:space="preserve"> WYKONAWCA</w:t>
      </w:r>
    </w:p>
    <w:p w14:paraId="7D0B69BE" w14:textId="77777777" w:rsidR="00BE6FF3" w:rsidRPr="0038690F" w:rsidRDefault="00BE6FF3" w:rsidP="00BE6FF3">
      <w:pPr>
        <w:spacing w:before="0" w:after="0" w:line="240" w:lineRule="auto"/>
        <w:ind w:left="14"/>
        <w:rPr>
          <w:rFonts w:asciiTheme="minorHAnsi" w:hAnsiTheme="minorHAnsi" w:cstheme="minorHAnsi"/>
          <w:b/>
          <w:sz w:val="21"/>
        </w:rPr>
      </w:pPr>
    </w:p>
    <w:p w14:paraId="39E494A3" w14:textId="77777777" w:rsidR="00BE6FF3" w:rsidRPr="0038690F" w:rsidRDefault="00BE6FF3" w:rsidP="00BE6FF3">
      <w:pPr>
        <w:spacing w:before="0" w:after="0" w:line="240" w:lineRule="auto"/>
        <w:ind w:left="14"/>
        <w:rPr>
          <w:rFonts w:asciiTheme="minorHAnsi" w:hAnsiTheme="minorHAnsi" w:cstheme="minorHAnsi"/>
        </w:rPr>
      </w:pPr>
      <w:r w:rsidRPr="0038690F">
        <w:rPr>
          <w:rFonts w:asciiTheme="minorHAnsi" w:hAnsiTheme="minorHAnsi" w:cstheme="minorHAnsi"/>
          <w:b/>
          <w:sz w:val="21"/>
        </w:rPr>
        <w:t xml:space="preserve"> ……………………………………………………………..</w:t>
      </w:r>
    </w:p>
    <w:p w14:paraId="1126F960" w14:textId="77777777" w:rsidR="00BE6FF3" w:rsidRPr="0038690F" w:rsidRDefault="00BE6FF3" w:rsidP="00BE6FF3">
      <w:pPr>
        <w:spacing w:before="0" w:after="0" w:line="240" w:lineRule="auto"/>
        <w:ind w:left="9"/>
        <w:rPr>
          <w:rFonts w:asciiTheme="minorHAnsi" w:hAnsiTheme="minorHAnsi" w:cstheme="minorHAnsi"/>
          <w:i/>
          <w:sz w:val="21"/>
        </w:rPr>
      </w:pPr>
      <w:r w:rsidRPr="0038690F">
        <w:rPr>
          <w:rFonts w:asciiTheme="minorHAnsi" w:hAnsiTheme="minorHAnsi" w:cstheme="minorHAnsi"/>
          <w:sz w:val="21"/>
        </w:rPr>
        <w:t xml:space="preserve">Nazwa i adres </w:t>
      </w:r>
      <w:r w:rsidRPr="0038690F">
        <w:rPr>
          <w:rFonts w:asciiTheme="minorHAnsi" w:hAnsiTheme="minorHAnsi" w:cstheme="minorHAnsi"/>
          <w:i/>
          <w:sz w:val="21"/>
        </w:rPr>
        <w:t>wykonawcy/wykonawcy występującego wspólnie</w:t>
      </w:r>
    </w:p>
    <w:p w14:paraId="1F398848" w14:textId="77777777" w:rsidR="00BE6FF3" w:rsidRPr="0038690F" w:rsidRDefault="00BE6FF3" w:rsidP="00BE6FF3">
      <w:pPr>
        <w:spacing w:before="0" w:after="0" w:line="240" w:lineRule="auto"/>
        <w:ind w:left="9"/>
        <w:rPr>
          <w:rFonts w:asciiTheme="minorHAnsi" w:hAnsiTheme="minorHAnsi" w:cstheme="minorHAnsi"/>
        </w:rPr>
      </w:pPr>
      <w:r w:rsidRPr="0038690F">
        <w:rPr>
          <w:rFonts w:asciiTheme="minorHAnsi" w:hAnsiTheme="minorHAnsi" w:cstheme="minorHAnsi"/>
          <w:i/>
          <w:sz w:val="21"/>
        </w:rPr>
        <w:t>podmiotu udostępniającego zasoby</w:t>
      </w:r>
      <w:r w:rsidRPr="0038690F">
        <w:rPr>
          <w:rFonts w:asciiTheme="minorHAnsi" w:hAnsiTheme="minorHAnsi" w:cstheme="minorHAnsi"/>
          <w:sz w:val="21"/>
        </w:rPr>
        <w:t xml:space="preserve">*: </w:t>
      </w:r>
    </w:p>
    <w:p w14:paraId="7D2DF2AB" w14:textId="77777777" w:rsidR="00BE6FF3" w:rsidRPr="0038690F" w:rsidRDefault="00BE6FF3" w:rsidP="00BE6FF3">
      <w:pPr>
        <w:spacing w:before="0" w:after="0" w:line="240" w:lineRule="auto"/>
        <w:ind w:left="9"/>
        <w:rPr>
          <w:rFonts w:asciiTheme="minorHAnsi" w:hAnsiTheme="minorHAnsi" w:cstheme="minorHAnsi"/>
        </w:rPr>
      </w:pPr>
      <w:r w:rsidRPr="0038690F">
        <w:rPr>
          <w:rFonts w:asciiTheme="minorHAnsi" w:hAnsiTheme="minorHAnsi" w:cstheme="minorHAnsi"/>
          <w:sz w:val="21"/>
        </w:rPr>
        <w:t xml:space="preserve"> </w:t>
      </w:r>
    </w:p>
    <w:p w14:paraId="66C37305" w14:textId="77777777" w:rsidR="00BE6FF3" w:rsidRPr="0038690F" w:rsidRDefault="00BE6FF3" w:rsidP="00BE6FF3">
      <w:pPr>
        <w:spacing w:before="0" w:after="0" w:line="240" w:lineRule="auto"/>
        <w:ind w:left="14"/>
        <w:jc w:val="center"/>
        <w:rPr>
          <w:rFonts w:asciiTheme="minorHAnsi" w:hAnsiTheme="minorHAnsi" w:cstheme="minorHAnsi"/>
          <w:b/>
        </w:rPr>
      </w:pPr>
      <w:r w:rsidRPr="0038690F">
        <w:rPr>
          <w:rFonts w:asciiTheme="minorHAnsi" w:hAnsiTheme="minorHAnsi" w:cstheme="minorHAnsi"/>
          <w:b/>
        </w:rPr>
        <w:t xml:space="preserve">                  Zamawiający :</w:t>
      </w:r>
    </w:p>
    <w:p w14:paraId="73206C0B" w14:textId="77777777" w:rsidR="00BE6FF3" w:rsidRPr="0038690F" w:rsidRDefault="00BE6FF3" w:rsidP="00BE6FF3">
      <w:pPr>
        <w:tabs>
          <w:tab w:val="center" w:pos="2849"/>
          <w:tab w:val="center" w:pos="3554"/>
          <w:tab w:val="center" w:pos="4262"/>
          <w:tab w:val="center" w:pos="4970"/>
          <w:tab w:val="center" w:pos="5678"/>
          <w:tab w:val="center" w:pos="7112"/>
        </w:tabs>
        <w:spacing w:before="0" w:after="0" w:line="240" w:lineRule="auto"/>
        <w:ind w:left="-1"/>
        <w:rPr>
          <w:rFonts w:asciiTheme="minorHAnsi" w:hAnsiTheme="minorHAnsi" w:cstheme="minorHAnsi"/>
          <w:b/>
        </w:rPr>
      </w:pPr>
      <w:r w:rsidRPr="0038690F">
        <w:rPr>
          <w:rFonts w:asciiTheme="minorHAnsi" w:hAnsiTheme="minorHAnsi" w:cstheme="minorHAnsi"/>
          <w:sz w:val="21"/>
        </w:rPr>
        <w:t xml:space="preserve">                                                                                                                                      </w:t>
      </w:r>
      <w:r w:rsidRPr="0038690F">
        <w:rPr>
          <w:rFonts w:asciiTheme="minorHAnsi" w:hAnsiTheme="minorHAnsi" w:cstheme="minorHAnsi"/>
          <w:b/>
        </w:rPr>
        <w:t>Gmina Morzeszczyn</w:t>
      </w:r>
    </w:p>
    <w:p w14:paraId="3DDDCB0C" w14:textId="77777777" w:rsidR="00BE6FF3" w:rsidRPr="0038690F" w:rsidRDefault="00BE6FF3" w:rsidP="00BE6FF3">
      <w:pPr>
        <w:tabs>
          <w:tab w:val="center" w:pos="2849"/>
          <w:tab w:val="center" w:pos="3554"/>
          <w:tab w:val="center" w:pos="4262"/>
          <w:tab w:val="center" w:pos="4970"/>
          <w:tab w:val="center" w:pos="5678"/>
          <w:tab w:val="center" w:pos="7112"/>
        </w:tabs>
        <w:spacing w:before="0" w:after="0" w:line="240" w:lineRule="auto"/>
        <w:ind w:left="-1"/>
        <w:rPr>
          <w:rFonts w:asciiTheme="minorHAnsi" w:hAnsiTheme="minorHAnsi" w:cstheme="minorHAnsi"/>
          <w:b/>
        </w:rPr>
      </w:pPr>
      <w:r w:rsidRPr="0038690F">
        <w:rPr>
          <w:rFonts w:asciiTheme="minorHAnsi" w:hAnsiTheme="minorHAnsi" w:cstheme="minorHAnsi"/>
          <w:b/>
        </w:rPr>
        <w:t xml:space="preserve">                                                                                                                     ul. Kociewska 12</w:t>
      </w:r>
    </w:p>
    <w:p w14:paraId="00C35851" w14:textId="77777777" w:rsidR="00BE6FF3" w:rsidRPr="0038690F" w:rsidRDefault="00BE6FF3" w:rsidP="00BE6FF3">
      <w:pPr>
        <w:tabs>
          <w:tab w:val="center" w:pos="2849"/>
          <w:tab w:val="center" w:pos="3554"/>
          <w:tab w:val="center" w:pos="4262"/>
          <w:tab w:val="center" w:pos="4970"/>
          <w:tab w:val="center" w:pos="5678"/>
          <w:tab w:val="center" w:pos="7112"/>
        </w:tabs>
        <w:spacing w:before="0" w:after="0" w:line="240" w:lineRule="auto"/>
        <w:ind w:left="-1"/>
        <w:rPr>
          <w:rFonts w:asciiTheme="minorHAnsi" w:hAnsiTheme="minorHAnsi" w:cstheme="minorHAnsi"/>
          <w:b/>
        </w:rPr>
      </w:pPr>
      <w:r w:rsidRPr="0038690F">
        <w:rPr>
          <w:rFonts w:asciiTheme="minorHAnsi" w:hAnsiTheme="minorHAnsi" w:cstheme="minorHAnsi"/>
          <w:b/>
        </w:rPr>
        <w:t xml:space="preserve">                                                                                                                     83-132 Morzeszczyn</w:t>
      </w:r>
    </w:p>
    <w:p w14:paraId="611FBD71" w14:textId="77777777" w:rsidR="00BE6FF3" w:rsidRPr="0038690F" w:rsidRDefault="00BE6FF3" w:rsidP="00BE6FF3">
      <w:pPr>
        <w:spacing w:before="0" w:after="0" w:line="240" w:lineRule="auto"/>
        <w:ind w:left="14"/>
        <w:rPr>
          <w:rFonts w:asciiTheme="minorHAnsi" w:hAnsiTheme="minorHAnsi" w:cstheme="minorHAnsi"/>
        </w:rPr>
      </w:pPr>
    </w:p>
    <w:p w14:paraId="19B383BA" w14:textId="77777777" w:rsidR="00BE6FF3" w:rsidRPr="0038690F" w:rsidRDefault="00BE6FF3" w:rsidP="00BE6FF3">
      <w:pPr>
        <w:spacing w:before="0" w:after="0" w:line="240" w:lineRule="auto"/>
        <w:ind w:left="14"/>
        <w:rPr>
          <w:rFonts w:asciiTheme="minorHAnsi" w:hAnsiTheme="minorHAnsi" w:cstheme="minorHAnsi"/>
        </w:rPr>
      </w:pPr>
      <w:r w:rsidRPr="0038690F">
        <w:rPr>
          <w:rFonts w:asciiTheme="minorHAnsi" w:hAnsiTheme="minorHAnsi" w:cstheme="minorHAnsi"/>
          <w:sz w:val="21"/>
        </w:rPr>
        <w:t xml:space="preserve"> </w:t>
      </w:r>
    </w:p>
    <w:p w14:paraId="16D13630" w14:textId="77777777" w:rsidR="00BE6FF3" w:rsidRPr="0038690F" w:rsidRDefault="00BE6FF3" w:rsidP="00BE6FF3">
      <w:pPr>
        <w:spacing w:before="0" w:after="0" w:line="240" w:lineRule="auto"/>
        <w:ind w:left="9"/>
        <w:rPr>
          <w:rFonts w:asciiTheme="minorHAnsi" w:hAnsiTheme="minorHAnsi" w:cstheme="minorHAnsi"/>
        </w:rPr>
      </w:pPr>
      <w:r w:rsidRPr="0038690F">
        <w:rPr>
          <w:rFonts w:asciiTheme="minorHAnsi" w:hAnsiTheme="minorHAnsi" w:cstheme="minorHAnsi"/>
          <w:i/>
          <w:sz w:val="21"/>
        </w:rPr>
        <w:t xml:space="preserve">*niepotrzebne skreślić </w:t>
      </w:r>
    </w:p>
    <w:p w14:paraId="73188B14" w14:textId="77777777" w:rsidR="00BE6FF3" w:rsidRPr="0038690F" w:rsidRDefault="00BE6FF3" w:rsidP="00BE6FF3">
      <w:pPr>
        <w:spacing w:before="0" w:after="0" w:line="240" w:lineRule="auto"/>
        <w:ind w:left="14"/>
        <w:rPr>
          <w:rFonts w:asciiTheme="minorHAnsi" w:hAnsiTheme="minorHAnsi" w:cstheme="minorHAnsi"/>
        </w:rPr>
      </w:pPr>
      <w:r w:rsidRPr="0038690F">
        <w:rPr>
          <w:rFonts w:asciiTheme="minorHAnsi" w:hAnsiTheme="minorHAnsi" w:cstheme="minorHAnsi"/>
          <w:sz w:val="21"/>
        </w:rPr>
        <w:t xml:space="preserve"> </w:t>
      </w:r>
    </w:p>
    <w:tbl>
      <w:tblPr>
        <w:tblStyle w:val="TableGrid"/>
        <w:tblW w:w="9696" w:type="dxa"/>
        <w:tblInd w:w="-14" w:type="dxa"/>
        <w:tblCellMar>
          <w:top w:w="43" w:type="dxa"/>
          <w:right w:w="1" w:type="dxa"/>
        </w:tblCellMar>
        <w:tblLook w:val="04A0" w:firstRow="1" w:lastRow="0" w:firstColumn="1" w:lastColumn="0" w:noHBand="0" w:noVBand="1"/>
      </w:tblPr>
      <w:tblGrid>
        <w:gridCol w:w="1617"/>
        <w:gridCol w:w="8079"/>
      </w:tblGrid>
      <w:tr w:rsidR="009B4532" w:rsidRPr="0038690F" w14:paraId="770572FF" w14:textId="77777777" w:rsidTr="009B4532">
        <w:trPr>
          <w:trHeight w:val="270"/>
        </w:trPr>
        <w:tc>
          <w:tcPr>
            <w:tcW w:w="1617" w:type="dxa"/>
            <w:shd w:val="clear" w:color="auto" w:fill="E5E5E5"/>
          </w:tcPr>
          <w:p w14:paraId="0F9C6E96" w14:textId="77777777" w:rsidR="009B4532" w:rsidRPr="0038690F" w:rsidRDefault="009B4532" w:rsidP="00BE6FF3">
            <w:pPr>
              <w:spacing w:before="0" w:after="0" w:line="240" w:lineRule="auto"/>
              <w:rPr>
                <w:rFonts w:cstheme="minorHAnsi"/>
              </w:rPr>
            </w:pPr>
          </w:p>
        </w:tc>
        <w:tc>
          <w:tcPr>
            <w:tcW w:w="8079" w:type="dxa"/>
            <w:shd w:val="clear" w:color="auto" w:fill="E5E5E5"/>
            <w:hideMark/>
          </w:tcPr>
          <w:p w14:paraId="26B38E6F" w14:textId="77777777" w:rsidR="009B4532" w:rsidRPr="0038690F" w:rsidRDefault="009B4532" w:rsidP="009B4532">
            <w:pPr>
              <w:spacing w:before="0" w:after="0" w:line="240" w:lineRule="auto"/>
              <w:ind w:right="1018"/>
              <w:jc w:val="center"/>
              <w:rPr>
                <w:rFonts w:cstheme="minorHAnsi"/>
              </w:rPr>
            </w:pPr>
            <w:r w:rsidRPr="0038690F">
              <w:rPr>
                <w:rFonts w:cstheme="minorHAnsi"/>
                <w:b/>
              </w:rPr>
              <w:t>OŚWIADCZENIE DOTYCZĄCE BRAKU PODSTAW DO WYKLUCZENIA</w:t>
            </w:r>
          </w:p>
          <w:p w14:paraId="024DA026" w14:textId="516BFADC" w:rsidR="009B4532" w:rsidRPr="0038690F" w:rsidRDefault="009B4532" w:rsidP="009B4532">
            <w:pPr>
              <w:spacing w:before="0" w:after="0" w:line="240" w:lineRule="auto"/>
              <w:ind w:right="1018"/>
              <w:jc w:val="center"/>
              <w:rPr>
                <w:rFonts w:cstheme="minorHAnsi"/>
              </w:rPr>
            </w:pPr>
            <w:r w:rsidRPr="0038690F">
              <w:rPr>
                <w:rFonts w:cstheme="minorHAnsi"/>
                <w:b/>
              </w:rPr>
              <w:t>ORAZ SPEŁNIANIU WARUNKÓW UDZIAŁU W POSTĘPOWANIU</w:t>
            </w:r>
          </w:p>
        </w:tc>
      </w:tr>
    </w:tbl>
    <w:p w14:paraId="27198C63" w14:textId="77777777" w:rsidR="00BE6FF3" w:rsidRPr="0038690F" w:rsidRDefault="00BE6FF3" w:rsidP="00BE6FF3">
      <w:pPr>
        <w:spacing w:before="0" w:after="0" w:line="240" w:lineRule="auto"/>
        <w:ind w:left="14"/>
        <w:rPr>
          <w:rFonts w:asciiTheme="minorHAnsi" w:hAnsiTheme="minorHAnsi" w:cstheme="minorHAnsi"/>
        </w:rPr>
      </w:pPr>
      <w:r w:rsidRPr="0038690F">
        <w:rPr>
          <w:rFonts w:asciiTheme="minorHAnsi" w:hAnsiTheme="minorHAnsi" w:cstheme="minorHAnsi"/>
        </w:rPr>
        <w:t xml:space="preserve"> </w:t>
      </w:r>
    </w:p>
    <w:p w14:paraId="1A2B842A" w14:textId="77777777" w:rsidR="00BE6FF3" w:rsidRPr="0038690F" w:rsidRDefault="00BE6FF3" w:rsidP="00BE6FF3">
      <w:pPr>
        <w:spacing w:before="0" w:after="0" w:line="240" w:lineRule="auto"/>
        <w:ind w:left="14"/>
        <w:rPr>
          <w:rFonts w:asciiTheme="minorHAnsi" w:hAnsiTheme="minorHAnsi" w:cstheme="minorHAnsi"/>
        </w:rPr>
      </w:pPr>
      <w:r w:rsidRPr="0038690F">
        <w:rPr>
          <w:rFonts w:asciiTheme="minorHAnsi" w:hAnsiTheme="minorHAnsi" w:cstheme="minorHAnsi"/>
        </w:rPr>
        <w:t xml:space="preserve"> </w:t>
      </w:r>
    </w:p>
    <w:p w14:paraId="1279FCB4" w14:textId="77777777" w:rsidR="00BE6FF3" w:rsidRPr="0038690F" w:rsidRDefault="00BE6FF3" w:rsidP="00BE6FF3">
      <w:pPr>
        <w:tabs>
          <w:tab w:val="center" w:pos="4433"/>
          <w:tab w:val="center" w:pos="9302"/>
        </w:tabs>
        <w:spacing w:before="0" w:after="0" w:line="240" w:lineRule="auto"/>
        <w:rPr>
          <w:rFonts w:asciiTheme="minorHAnsi" w:hAnsiTheme="minorHAnsi" w:cstheme="minorHAnsi"/>
          <w:b/>
        </w:rPr>
      </w:pPr>
      <w:r w:rsidRPr="0038690F">
        <w:rPr>
          <w:rFonts w:asciiTheme="minorHAnsi" w:hAnsiTheme="minorHAnsi" w:cstheme="minorHAnsi"/>
        </w:rPr>
        <w:t xml:space="preserve">Na potrzeby postępowania o udzielenie zamówienia publicznego pn. : </w:t>
      </w:r>
      <w:r w:rsidRPr="0038690F">
        <w:rPr>
          <w:rFonts w:asciiTheme="minorHAnsi" w:hAnsiTheme="minorHAnsi" w:cstheme="minorHAnsi"/>
          <w:b/>
        </w:rPr>
        <w:t xml:space="preserve">   </w:t>
      </w:r>
    </w:p>
    <w:p w14:paraId="6CE036C4" w14:textId="77777777" w:rsidR="00BE6FF3" w:rsidRPr="0038690F" w:rsidRDefault="00BE6FF3" w:rsidP="00BE6FF3">
      <w:pPr>
        <w:tabs>
          <w:tab w:val="center" w:pos="4433"/>
          <w:tab w:val="center" w:pos="9302"/>
        </w:tabs>
        <w:spacing w:before="0" w:after="0" w:line="240" w:lineRule="auto"/>
        <w:rPr>
          <w:rFonts w:asciiTheme="minorHAnsi" w:hAnsiTheme="minorHAnsi" w:cstheme="minorHAnsi"/>
          <w:b/>
        </w:rPr>
      </w:pPr>
      <w:r w:rsidRPr="0038690F">
        <w:rPr>
          <w:rFonts w:asciiTheme="minorHAnsi" w:hAnsiTheme="minorHAnsi" w:cstheme="minorHAnsi"/>
          <w:b/>
        </w:rPr>
        <w:t xml:space="preserve"> </w:t>
      </w:r>
    </w:p>
    <w:p w14:paraId="0FCB8465" w14:textId="19B0ABA0" w:rsidR="00BE6FF3" w:rsidRDefault="00DE355B" w:rsidP="00BE6FF3">
      <w:pPr>
        <w:shd w:val="clear" w:color="auto" w:fill="FFFFFF"/>
        <w:spacing w:before="0" w:after="0" w:line="240" w:lineRule="auto"/>
        <w:jc w:val="center"/>
        <w:rPr>
          <w:rFonts w:asciiTheme="minorHAnsi" w:hAnsiTheme="minorHAnsi" w:cstheme="minorHAnsi"/>
          <w:b/>
          <w:spacing w:val="-1"/>
        </w:rPr>
      </w:pPr>
      <w:r w:rsidRPr="00DE355B">
        <w:rPr>
          <w:rFonts w:asciiTheme="minorHAnsi" w:hAnsiTheme="minorHAnsi" w:cstheme="minorHAnsi"/>
          <w:b/>
          <w:spacing w:val="-1"/>
        </w:rPr>
        <w:t>Zakup klastra składającego się z 2 serwerów i macierzy dyskowej</w:t>
      </w:r>
    </w:p>
    <w:p w14:paraId="37466F7A" w14:textId="77777777" w:rsidR="00DE355B" w:rsidRPr="0038690F" w:rsidRDefault="00DE355B" w:rsidP="00BE6FF3">
      <w:pPr>
        <w:shd w:val="clear" w:color="auto" w:fill="FFFFFF"/>
        <w:spacing w:before="0" w:after="0" w:line="240" w:lineRule="auto"/>
        <w:jc w:val="center"/>
        <w:rPr>
          <w:rFonts w:asciiTheme="minorHAnsi" w:hAnsiTheme="minorHAnsi" w:cstheme="minorHAnsi"/>
          <w:b/>
          <w:spacing w:val="-1"/>
          <w:sz w:val="20"/>
          <w:szCs w:val="20"/>
        </w:rPr>
      </w:pPr>
    </w:p>
    <w:p w14:paraId="0DA2C214" w14:textId="77777777" w:rsidR="00BE6FF3" w:rsidRPr="0038690F" w:rsidRDefault="00BE6FF3" w:rsidP="00BE6FF3">
      <w:pPr>
        <w:tabs>
          <w:tab w:val="center" w:pos="4433"/>
          <w:tab w:val="center" w:pos="9302"/>
        </w:tabs>
        <w:spacing w:before="0" w:after="0" w:line="240" w:lineRule="auto"/>
        <w:rPr>
          <w:rFonts w:asciiTheme="minorHAnsi" w:hAnsiTheme="minorHAnsi" w:cstheme="minorHAnsi"/>
        </w:rPr>
      </w:pPr>
      <w:r w:rsidRPr="0038690F">
        <w:rPr>
          <w:rFonts w:asciiTheme="minorHAnsi" w:hAnsiTheme="minorHAnsi" w:cstheme="minorHAnsi"/>
          <w:b/>
        </w:rPr>
        <w:t xml:space="preserve">  </w:t>
      </w:r>
      <w:r w:rsidRPr="0038690F">
        <w:rPr>
          <w:rFonts w:asciiTheme="minorHAnsi" w:hAnsiTheme="minorHAnsi" w:cstheme="minorHAnsi"/>
        </w:rPr>
        <w:t xml:space="preserve">oświadczam, że: </w:t>
      </w:r>
    </w:p>
    <w:p w14:paraId="37FC3343" w14:textId="77777777" w:rsidR="00BE6FF3" w:rsidRPr="0038690F" w:rsidRDefault="00BE6FF3" w:rsidP="00BE6FF3">
      <w:pPr>
        <w:spacing w:before="0" w:after="0" w:line="240" w:lineRule="auto"/>
        <w:ind w:left="14"/>
        <w:rPr>
          <w:rFonts w:asciiTheme="minorHAnsi" w:hAnsiTheme="minorHAnsi" w:cstheme="minorHAnsi"/>
        </w:rPr>
      </w:pPr>
      <w:r w:rsidRPr="0038690F">
        <w:rPr>
          <w:rFonts w:asciiTheme="minorHAnsi" w:hAnsiTheme="minorHAnsi" w:cstheme="minorHAnsi"/>
        </w:rPr>
        <w:t xml:space="preserve"> </w:t>
      </w:r>
    </w:p>
    <w:p w14:paraId="61475B71" w14:textId="77777777" w:rsidR="00BE6FF3" w:rsidRPr="0038690F" w:rsidRDefault="00BE6FF3" w:rsidP="00BE6FF3">
      <w:pPr>
        <w:spacing w:before="0" w:after="0" w:line="240" w:lineRule="auto"/>
        <w:ind w:left="14"/>
        <w:rPr>
          <w:rFonts w:asciiTheme="minorHAnsi" w:hAnsiTheme="minorHAnsi" w:cstheme="minorHAnsi"/>
        </w:rPr>
      </w:pPr>
      <w:r w:rsidRPr="0038690F">
        <w:rPr>
          <w:rFonts w:asciiTheme="minorHAnsi" w:hAnsiTheme="minorHAnsi" w:cstheme="minorHAnsi"/>
          <w:b/>
        </w:rPr>
        <w:t xml:space="preserve"> </w:t>
      </w:r>
    </w:p>
    <w:p w14:paraId="098BF08B" w14:textId="07314FFD" w:rsidR="00BE6FF3" w:rsidRPr="0038690F" w:rsidRDefault="00BE6FF3">
      <w:pPr>
        <w:pStyle w:val="Akapitzlist"/>
        <w:numPr>
          <w:ilvl w:val="0"/>
          <w:numId w:val="17"/>
        </w:numPr>
        <w:spacing w:before="0" w:after="0" w:line="240" w:lineRule="auto"/>
        <w:ind w:right="590"/>
        <w:rPr>
          <w:rFonts w:asciiTheme="minorHAnsi" w:eastAsia="Arial" w:hAnsiTheme="minorHAnsi" w:cstheme="minorHAnsi"/>
          <w:bCs/>
        </w:rPr>
      </w:pPr>
      <w:r w:rsidRPr="0038690F">
        <w:rPr>
          <w:rFonts w:asciiTheme="minorHAnsi" w:hAnsiTheme="minorHAnsi" w:cstheme="minorHAnsi"/>
          <w:bCs/>
        </w:rPr>
        <w:t xml:space="preserve">nie podlegam  wykluczeniu z postępowania na podstawie art. 108 ust. 1 pkt 1-6 ustawy </w:t>
      </w:r>
      <w:proofErr w:type="spellStart"/>
      <w:r w:rsidRPr="0038690F">
        <w:rPr>
          <w:rFonts w:asciiTheme="minorHAnsi" w:hAnsiTheme="minorHAnsi" w:cstheme="minorHAnsi"/>
          <w:bCs/>
        </w:rPr>
        <w:t>Pzp</w:t>
      </w:r>
      <w:proofErr w:type="spellEnd"/>
      <w:r w:rsidRPr="0038690F">
        <w:rPr>
          <w:rFonts w:asciiTheme="minorHAnsi" w:hAnsiTheme="minorHAnsi" w:cstheme="minorHAnsi"/>
          <w:bCs/>
        </w:rPr>
        <w:t>.</w:t>
      </w:r>
    </w:p>
    <w:p w14:paraId="5897CCF3" w14:textId="40AE2C55" w:rsidR="00BE6FF3" w:rsidRPr="0038690F" w:rsidRDefault="00BE6FF3">
      <w:pPr>
        <w:pStyle w:val="Akapitzlist"/>
        <w:numPr>
          <w:ilvl w:val="0"/>
          <w:numId w:val="17"/>
        </w:numPr>
        <w:spacing w:before="0" w:after="0" w:line="240" w:lineRule="auto"/>
        <w:ind w:right="590"/>
        <w:rPr>
          <w:rFonts w:asciiTheme="minorHAnsi" w:hAnsiTheme="minorHAnsi" w:cstheme="minorHAnsi"/>
          <w:bCs/>
        </w:rPr>
      </w:pPr>
      <w:r w:rsidRPr="0038690F">
        <w:rPr>
          <w:rFonts w:asciiTheme="minorHAnsi" w:hAnsiTheme="minorHAnsi" w:cstheme="minorHAnsi"/>
          <w:bCs/>
        </w:rPr>
        <w:t xml:space="preserve">nie podlegam wykluczeniu z postępowania na podstawie art. 109 ust. 1 pkt 4 ustawy </w:t>
      </w:r>
      <w:proofErr w:type="spellStart"/>
      <w:r w:rsidRPr="0038690F">
        <w:rPr>
          <w:rFonts w:asciiTheme="minorHAnsi" w:hAnsiTheme="minorHAnsi" w:cstheme="minorHAnsi"/>
          <w:bCs/>
        </w:rPr>
        <w:t>Pzp</w:t>
      </w:r>
      <w:proofErr w:type="spellEnd"/>
      <w:r w:rsidRPr="0038690F">
        <w:rPr>
          <w:rFonts w:asciiTheme="minorHAnsi" w:hAnsiTheme="minorHAnsi" w:cstheme="minorHAnsi"/>
          <w:bCs/>
        </w:rPr>
        <w:t>.</w:t>
      </w:r>
    </w:p>
    <w:p w14:paraId="0291143E" w14:textId="62BECCAB" w:rsidR="00BE6FF3" w:rsidRPr="0038690F" w:rsidRDefault="00BE6FF3">
      <w:pPr>
        <w:pStyle w:val="Akapitzlist"/>
        <w:numPr>
          <w:ilvl w:val="0"/>
          <w:numId w:val="17"/>
        </w:numPr>
        <w:spacing w:before="0" w:after="0" w:line="240" w:lineRule="auto"/>
        <w:ind w:right="40"/>
        <w:rPr>
          <w:rFonts w:asciiTheme="minorHAnsi" w:hAnsiTheme="minorHAnsi" w:cstheme="minorHAnsi"/>
          <w:bCs/>
        </w:rPr>
      </w:pPr>
      <w:r w:rsidRPr="0038690F">
        <w:rPr>
          <w:rFonts w:asciiTheme="minorHAnsi" w:hAnsiTheme="minorHAnsi" w:cstheme="minorHAnsi"/>
          <w:bCs/>
        </w:rPr>
        <w:t>nie podlegam  wykluczeniu  z postępowania na podstawie art. 7 ust. 1 ustawy  z dnia 13 kwietnia</w:t>
      </w:r>
      <w:r w:rsidR="009B4532" w:rsidRPr="0038690F">
        <w:rPr>
          <w:rFonts w:asciiTheme="minorHAnsi" w:hAnsiTheme="minorHAnsi" w:cstheme="minorHAnsi"/>
          <w:bCs/>
        </w:rPr>
        <w:t xml:space="preserve"> </w:t>
      </w:r>
      <w:r w:rsidRPr="0038690F">
        <w:rPr>
          <w:rFonts w:asciiTheme="minorHAnsi" w:hAnsiTheme="minorHAnsi" w:cstheme="minorHAnsi"/>
          <w:bCs/>
        </w:rPr>
        <w:t>2022 r, o szczególnych rozwiązaniach w zakresie przeciwdziałania wspieraniu agresji na Ukrainę</w:t>
      </w:r>
      <w:r w:rsidR="009B4532" w:rsidRPr="0038690F">
        <w:rPr>
          <w:rFonts w:asciiTheme="minorHAnsi" w:hAnsiTheme="minorHAnsi" w:cstheme="minorHAnsi"/>
          <w:bCs/>
        </w:rPr>
        <w:t xml:space="preserve"> </w:t>
      </w:r>
      <w:r w:rsidRPr="0038690F">
        <w:rPr>
          <w:rFonts w:asciiTheme="minorHAnsi" w:hAnsiTheme="minorHAnsi" w:cstheme="minorHAnsi"/>
          <w:bCs/>
        </w:rPr>
        <w:t>oraz służących ochronie  bezpieczeństwa narodowego (Dz.U. z 2024 r. poz. 507)</w:t>
      </w:r>
    </w:p>
    <w:p w14:paraId="39CC00DC" w14:textId="6387B0BF" w:rsidR="009B4532" w:rsidRPr="0038690F" w:rsidRDefault="009B4532">
      <w:pPr>
        <w:pStyle w:val="western"/>
        <w:numPr>
          <w:ilvl w:val="0"/>
          <w:numId w:val="17"/>
        </w:numPr>
        <w:spacing w:before="0" w:after="0"/>
        <w:ind w:right="40"/>
        <w:rPr>
          <w:rFonts w:asciiTheme="minorHAnsi" w:hAnsiTheme="minorHAnsi" w:cstheme="minorHAnsi"/>
          <w:bCs/>
        </w:rPr>
      </w:pPr>
      <w:r w:rsidRPr="0038690F">
        <w:rPr>
          <w:rFonts w:asciiTheme="minorHAnsi" w:hAnsiTheme="minorHAnsi" w:cstheme="minorHAnsi"/>
        </w:rPr>
        <w:t>spełniam warunki udziału w postępowaniu w zakresie wskazanym przez Zamawiającego w SWZ</w:t>
      </w:r>
      <w:r w:rsidR="001A2B51" w:rsidRPr="0038690F">
        <w:rPr>
          <w:rFonts w:asciiTheme="minorHAnsi" w:hAnsiTheme="minorHAnsi" w:cstheme="minorHAnsi"/>
        </w:rPr>
        <w:t>.</w:t>
      </w:r>
    </w:p>
    <w:p w14:paraId="12C23F4E" w14:textId="77777777" w:rsidR="00BE6FF3" w:rsidRPr="0038690F" w:rsidRDefault="00BE6FF3" w:rsidP="00BE6FF3">
      <w:pPr>
        <w:spacing w:before="0" w:after="0" w:line="240" w:lineRule="auto"/>
        <w:ind w:left="14"/>
        <w:rPr>
          <w:rFonts w:asciiTheme="minorHAnsi" w:hAnsiTheme="minorHAnsi" w:cstheme="minorHAnsi"/>
        </w:rPr>
      </w:pPr>
    </w:p>
    <w:p w14:paraId="372D91D0" w14:textId="372C71EF" w:rsidR="00BE6FF3" w:rsidRPr="0038690F" w:rsidRDefault="00BE6FF3" w:rsidP="00BE6FF3">
      <w:pPr>
        <w:spacing w:before="0" w:after="0" w:line="240" w:lineRule="auto"/>
        <w:ind w:left="14"/>
        <w:rPr>
          <w:rFonts w:asciiTheme="minorHAnsi" w:hAnsiTheme="minorHAnsi" w:cstheme="minorHAnsi"/>
        </w:rPr>
      </w:pPr>
    </w:p>
    <w:p w14:paraId="6A3FB698" w14:textId="77777777" w:rsidR="00BE6FF3" w:rsidRPr="0038690F" w:rsidRDefault="00BE6FF3" w:rsidP="00BE6FF3">
      <w:pPr>
        <w:spacing w:before="0" w:after="0" w:line="240" w:lineRule="auto"/>
        <w:ind w:left="9"/>
        <w:rPr>
          <w:rFonts w:asciiTheme="minorHAnsi" w:hAnsiTheme="minorHAnsi" w:cstheme="minorHAnsi"/>
        </w:rPr>
      </w:pPr>
      <w:r w:rsidRPr="0038690F">
        <w:rPr>
          <w:rFonts w:asciiTheme="minorHAnsi" w:hAnsiTheme="minorHAnsi" w:cstheme="minorHAnsi"/>
          <w:sz w:val="16"/>
        </w:rPr>
        <w:t xml:space="preserve">………………………, dnia ………………… r.  </w:t>
      </w:r>
    </w:p>
    <w:p w14:paraId="294CE3D9" w14:textId="77777777" w:rsidR="00BE6FF3" w:rsidRPr="0038690F" w:rsidRDefault="00BE6FF3" w:rsidP="00BE6FF3">
      <w:pPr>
        <w:spacing w:before="0" w:after="0" w:line="240" w:lineRule="auto"/>
        <w:ind w:left="9"/>
        <w:rPr>
          <w:rFonts w:asciiTheme="minorHAnsi" w:hAnsiTheme="minorHAnsi" w:cstheme="minorHAnsi"/>
        </w:rPr>
      </w:pPr>
      <w:r w:rsidRPr="0038690F">
        <w:rPr>
          <w:rFonts w:asciiTheme="minorHAnsi" w:hAnsiTheme="minorHAnsi" w:cstheme="minorHAnsi"/>
          <w:sz w:val="16"/>
        </w:rPr>
        <w:t xml:space="preserve">(miejscowość) </w:t>
      </w:r>
    </w:p>
    <w:p w14:paraId="05CDD4A0" w14:textId="77777777" w:rsidR="00BE6FF3" w:rsidRPr="0038690F" w:rsidRDefault="00BE6FF3" w:rsidP="00BE6FF3">
      <w:pPr>
        <w:tabs>
          <w:tab w:val="center" w:pos="3554"/>
          <w:tab w:val="center" w:pos="4262"/>
          <w:tab w:val="center" w:pos="4970"/>
          <w:tab w:val="center" w:pos="6451"/>
        </w:tabs>
        <w:spacing w:before="0" w:after="0" w:line="240" w:lineRule="auto"/>
        <w:rPr>
          <w:rFonts w:asciiTheme="minorHAnsi" w:hAnsiTheme="minorHAnsi" w:cstheme="minorHAnsi"/>
        </w:rPr>
      </w:pPr>
      <w:r w:rsidRPr="0038690F">
        <w:rPr>
          <w:rFonts w:asciiTheme="minorHAnsi" w:hAnsiTheme="minorHAnsi" w:cstheme="minorHAnsi"/>
        </w:rPr>
        <w:tab/>
      </w:r>
      <w:r w:rsidRPr="0038690F">
        <w:rPr>
          <w:rFonts w:asciiTheme="minorHAnsi" w:hAnsiTheme="minorHAnsi" w:cstheme="minorHAnsi"/>
          <w:sz w:val="16"/>
        </w:rPr>
        <w:t xml:space="preserve"> </w:t>
      </w:r>
      <w:r w:rsidRPr="0038690F">
        <w:rPr>
          <w:rFonts w:asciiTheme="minorHAnsi" w:hAnsiTheme="minorHAnsi" w:cstheme="minorHAnsi"/>
          <w:sz w:val="16"/>
        </w:rPr>
        <w:tab/>
        <w:t xml:space="preserve"> </w:t>
      </w:r>
      <w:r w:rsidRPr="0038690F">
        <w:rPr>
          <w:rFonts w:asciiTheme="minorHAnsi" w:hAnsiTheme="minorHAnsi" w:cstheme="minorHAnsi"/>
          <w:sz w:val="16"/>
        </w:rPr>
        <w:tab/>
        <w:t xml:space="preserve"> </w:t>
      </w:r>
      <w:r w:rsidRPr="0038690F">
        <w:rPr>
          <w:rFonts w:asciiTheme="minorHAnsi" w:hAnsiTheme="minorHAnsi" w:cstheme="minorHAnsi"/>
          <w:sz w:val="16"/>
        </w:rPr>
        <w:tab/>
        <w:t xml:space="preserve">…………………………………… </w:t>
      </w:r>
    </w:p>
    <w:p w14:paraId="4462BAF8" w14:textId="77777777" w:rsidR="00BE6FF3" w:rsidRPr="0038690F" w:rsidRDefault="00BE6FF3" w:rsidP="00BE6FF3">
      <w:pPr>
        <w:tabs>
          <w:tab w:val="center" w:pos="3554"/>
          <w:tab w:val="center" w:pos="4262"/>
          <w:tab w:val="center" w:pos="4970"/>
          <w:tab w:val="center" w:pos="6434"/>
        </w:tabs>
        <w:spacing w:before="0" w:after="0" w:line="240" w:lineRule="auto"/>
        <w:rPr>
          <w:rFonts w:asciiTheme="minorHAnsi" w:hAnsiTheme="minorHAnsi" w:cstheme="minorHAnsi"/>
        </w:rPr>
      </w:pPr>
      <w:r w:rsidRPr="0038690F">
        <w:rPr>
          <w:rFonts w:asciiTheme="minorHAnsi" w:hAnsiTheme="minorHAnsi" w:cstheme="minorHAnsi"/>
        </w:rPr>
        <w:tab/>
      </w:r>
      <w:r w:rsidRPr="0038690F">
        <w:rPr>
          <w:rFonts w:asciiTheme="minorHAnsi" w:hAnsiTheme="minorHAnsi" w:cstheme="minorHAnsi"/>
          <w:sz w:val="16"/>
        </w:rPr>
        <w:t xml:space="preserve"> </w:t>
      </w:r>
      <w:r w:rsidRPr="0038690F">
        <w:rPr>
          <w:rFonts w:asciiTheme="minorHAnsi" w:hAnsiTheme="minorHAnsi" w:cstheme="minorHAnsi"/>
          <w:sz w:val="16"/>
        </w:rPr>
        <w:tab/>
        <w:t xml:space="preserve"> </w:t>
      </w:r>
      <w:r w:rsidRPr="0038690F">
        <w:rPr>
          <w:rFonts w:asciiTheme="minorHAnsi" w:hAnsiTheme="minorHAnsi" w:cstheme="minorHAnsi"/>
          <w:sz w:val="16"/>
        </w:rPr>
        <w:tab/>
        <w:t xml:space="preserve"> </w:t>
      </w:r>
      <w:r w:rsidRPr="0038690F">
        <w:rPr>
          <w:rFonts w:asciiTheme="minorHAnsi" w:hAnsiTheme="minorHAnsi" w:cstheme="minorHAnsi"/>
          <w:sz w:val="16"/>
        </w:rPr>
        <w:tab/>
        <w:t xml:space="preserve">  (podpis elektroniczny)</w:t>
      </w:r>
      <w:r w:rsidRPr="0038690F">
        <w:rPr>
          <w:rFonts w:asciiTheme="minorHAnsi" w:hAnsiTheme="minorHAnsi" w:cstheme="minorHAnsi"/>
          <w:i/>
          <w:sz w:val="16"/>
        </w:rPr>
        <w:t xml:space="preserve"> </w:t>
      </w:r>
    </w:p>
    <w:p w14:paraId="1AAB8274" w14:textId="77777777" w:rsidR="00BE6FF3" w:rsidRPr="0038690F" w:rsidRDefault="00BE6FF3" w:rsidP="00BE6FF3">
      <w:pPr>
        <w:spacing w:before="0" w:after="0" w:line="240" w:lineRule="auto"/>
        <w:ind w:left="14"/>
        <w:rPr>
          <w:rFonts w:asciiTheme="minorHAnsi" w:hAnsiTheme="minorHAnsi" w:cstheme="minorHAnsi"/>
          <w:color w:val="FF0000"/>
          <w:sz w:val="16"/>
        </w:rPr>
      </w:pPr>
    </w:p>
    <w:p w14:paraId="40B8651F" w14:textId="77777777" w:rsidR="00BE6FF3" w:rsidRPr="0038690F" w:rsidRDefault="00BE6FF3" w:rsidP="00BE6FF3">
      <w:pPr>
        <w:spacing w:before="0" w:after="0" w:line="240" w:lineRule="auto"/>
        <w:ind w:left="9"/>
        <w:rPr>
          <w:rFonts w:asciiTheme="minorHAnsi" w:hAnsiTheme="minorHAnsi" w:cstheme="minorHAnsi"/>
        </w:rPr>
      </w:pPr>
      <w:r w:rsidRPr="0038690F">
        <w:rPr>
          <w:rFonts w:asciiTheme="minorHAnsi" w:hAnsiTheme="minorHAnsi" w:cstheme="minorHAnsi"/>
          <w:b/>
          <w:sz w:val="20"/>
        </w:rPr>
        <w:t xml:space="preserve">Uwaga: </w:t>
      </w:r>
    </w:p>
    <w:p w14:paraId="7D0C2CF3" w14:textId="77777777" w:rsidR="00BE6FF3" w:rsidRPr="0038690F" w:rsidRDefault="00BE6FF3" w:rsidP="00BE6FF3">
      <w:pPr>
        <w:spacing w:before="0" w:after="0" w:line="240" w:lineRule="auto"/>
        <w:ind w:left="9" w:right="40"/>
        <w:rPr>
          <w:rFonts w:asciiTheme="minorHAnsi" w:hAnsiTheme="minorHAnsi" w:cstheme="minorHAnsi"/>
        </w:rPr>
      </w:pPr>
      <w:r w:rsidRPr="0038690F">
        <w:rPr>
          <w:rFonts w:asciiTheme="minorHAnsi" w:hAnsiTheme="minorHAnsi" w:cstheme="minorHAnsi"/>
          <w:sz w:val="20"/>
        </w:rPr>
        <w:t xml:space="preserve">W przypadku składania oferty przez </w:t>
      </w:r>
      <w:r w:rsidRPr="0038690F">
        <w:rPr>
          <w:rFonts w:asciiTheme="minorHAnsi" w:hAnsiTheme="minorHAnsi" w:cstheme="minorHAnsi"/>
          <w:b/>
          <w:sz w:val="20"/>
        </w:rPr>
        <w:t>wykonawców występujących wspólnie</w:t>
      </w:r>
      <w:r w:rsidRPr="0038690F">
        <w:rPr>
          <w:rFonts w:asciiTheme="minorHAnsi" w:hAnsiTheme="minorHAnsi" w:cstheme="minorHAnsi"/>
          <w:sz w:val="20"/>
        </w:rPr>
        <w:t xml:space="preserve"> oświadczenie składa każdy  z wykonawców (np. członek konsorcjum, wspólnik w spółce cywilnej).  </w:t>
      </w:r>
    </w:p>
    <w:p w14:paraId="1A3B4ED6" w14:textId="3F1BA6BB" w:rsidR="00EC44C4" w:rsidRPr="0038690F" w:rsidRDefault="00BE6FF3" w:rsidP="00EC44C4">
      <w:pPr>
        <w:spacing w:before="0" w:after="0" w:line="240" w:lineRule="auto"/>
        <w:ind w:left="9" w:right="40"/>
        <w:rPr>
          <w:rFonts w:asciiTheme="minorHAnsi" w:hAnsiTheme="minorHAnsi" w:cstheme="minorHAnsi"/>
          <w:sz w:val="20"/>
        </w:rPr>
      </w:pPr>
      <w:r w:rsidRPr="0038690F">
        <w:rPr>
          <w:rFonts w:asciiTheme="minorHAnsi" w:hAnsiTheme="minorHAnsi" w:cstheme="minorHAnsi"/>
          <w:sz w:val="20"/>
        </w:rPr>
        <w:t xml:space="preserve">W przypadku polegania na zdolnościach </w:t>
      </w:r>
      <w:r w:rsidRPr="0038690F">
        <w:rPr>
          <w:rFonts w:asciiTheme="minorHAnsi" w:hAnsiTheme="minorHAnsi" w:cstheme="minorHAnsi"/>
          <w:b/>
          <w:sz w:val="20"/>
        </w:rPr>
        <w:t xml:space="preserve">podmiotu udostępniającego zasoby, </w:t>
      </w:r>
      <w:r w:rsidRPr="0038690F">
        <w:rPr>
          <w:rFonts w:asciiTheme="minorHAnsi" w:hAnsiTheme="minorHAnsi" w:cstheme="minorHAnsi"/>
          <w:sz w:val="20"/>
        </w:rPr>
        <w:t xml:space="preserve">Wykonawca składa także oświadczenie podmiotu udostępniającego zasób. </w:t>
      </w:r>
      <w:r w:rsidR="00EC44C4" w:rsidRPr="0038690F">
        <w:rPr>
          <w:rFonts w:asciiTheme="minorHAnsi" w:hAnsiTheme="minorHAnsi" w:cstheme="minorHAnsi"/>
          <w:sz w:val="20"/>
        </w:rPr>
        <w:br w:type="page"/>
      </w:r>
    </w:p>
    <w:p w14:paraId="23BA22CC" w14:textId="05E1B23E" w:rsidR="008142F3" w:rsidRPr="0038690F" w:rsidRDefault="008142F3" w:rsidP="008142F3">
      <w:pPr>
        <w:pStyle w:val="Nagwek7"/>
        <w:spacing w:before="0" w:line="240" w:lineRule="auto"/>
        <w:jc w:val="right"/>
        <w:rPr>
          <w:rFonts w:asciiTheme="minorHAnsi" w:hAnsiTheme="minorHAnsi" w:cstheme="minorHAnsi"/>
          <w:b/>
          <w:bCs/>
          <w:i w:val="0"/>
          <w:color w:val="00B050"/>
          <w:sz w:val="24"/>
          <w:szCs w:val="24"/>
        </w:rPr>
      </w:pPr>
      <w:r w:rsidRPr="0038690F">
        <w:rPr>
          <w:rFonts w:asciiTheme="minorHAnsi" w:hAnsiTheme="minorHAnsi" w:cstheme="minorHAnsi"/>
          <w:b/>
          <w:i w:val="0"/>
          <w:color w:val="00B050"/>
          <w:sz w:val="24"/>
          <w:szCs w:val="24"/>
        </w:rPr>
        <w:lastRenderedPageBreak/>
        <w:t>Załącznik nr 3 do SWZ</w:t>
      </w:r>
    </w:p>
    <w:p w14:paraId="36D5A102" w14:textId="77777777" w:rsidR="008142F3" w:rsidRPr="0038690F" w:rsidRDefault="008142F3" w:rsidP="008142F3">
      <w:pPr>
        <w:spacing w:before="0" w:after="0" w:line="240" w:lineRule="auto"/>
        <w:rPr>
          <w:rFonts w:asciiTheme="minorHAnsi" w:hAnsiTheme="minorHAnsi" w:cstheme="minorHAnsi"/>
          <w:color w:val="00B050"/>
          <w:sz w:val="16"/>
          <w:szCs w:val="16"/>
        </w:rPr>
      </w:pPr>
    </w:p>
    <w:p w14:paraId="3C8EACB5" w14:textId="77777777" w:rsidR="008142F3" w:rsidRPr="0038690F" w:rsidRDefault="008142F3" w:rsidP="008142F3">
      <w:pPr>
        <w:pStyle w:val="Nagwek7"/>
        <w:spacing w:before="0" w:line="240" w:lineRule="auto"/>
        <w:ind w:left="8080"/>
        <w:jc w:val="left"/>
        <w:rPr>
          <w:rFonts w:asciiTheme="minorHAnsi" w:hAnsiTheme="minorHAnsi" w:cstheme="minorHAnsi"/>
          <w:b/>
          <w:bCs/>
          <w:color w:val="00B050"/>
          <w:sz w:val="16"/>
          <w:szCs w:val="16"/>
        </w:rPr>
      </w:pPr>
      <w:r w:rsidRPr="0038690F">
        <w:rPr>
          <w:rFonts w:asciiTheme="minorHAnsi" w:hAnsiTheme="minorHAnsi" w:cstheme="minorHAnsi"/>
          <w:color w:val="00B050"/>
          <w:sz w:val="16"/>
          <w:szCs w:val="16"/>
        </w:rPr>
        <w:t xml:space="preserve"> </w:t>
      </w:r>
    </w:p>
    <w:p w14:paraId="48847392" w14:textId="77777777" w:rsidR="008142F3" w:rsidRPr="0038690F" w:rsidRDefault="008142F3" w:rsidP="008142F3">
      <w:pPr>
        <w:spacing w:before="0" w:after="0" w:line="240" w:lineRule="auto"/>
        <w:rPr>
          <w:rFonts w:asciiTheme="minorHAnsi" w:hAnsiTheme="minorHAnsi" w:cstheme="minorHAnsi"/>
          <w:b/>
        </w:rPr>
      </w:pPr>
      <w:r w:rsidRPr="0038690F">
        <w:rPr>
          <w:rFonts w:asciiTheme="minorHAnsi" w:hAnsiTheme="minorHAnsi" w:cstheme="minorHAnsi"/>
          <w:b/>
        </w:rPr>
        <w:t>WYKONAWCA</w:t>
      </w:r>
    </w:p>
    <w:p w14:paraId="1C527D63" w14:textId="77777777" w:rsidR="008142F3" w:rsidRPr="0038690F" w:rsidRDefault="008142F3" w:rsidP="008142F3">
      <w:pPr>
        <w:tabs>
          <w:tab w:val="left" w:pos="7470"/>
        </w:tabs>
        <w:spacing w:before="0" w:after="0" w:line="240" w:lineRule="auto"/>
        <w:rPr>
          <w:rFonts w:asciiTheme="minorHAnsi" w:hAnsiTheme="minorHAnsi" w:cstheme="minorHAnsi"/>
        </w:rPr>
      </w:pPr>
      <w:r w:rsidRPr="0038690F">
        <w:rPr>
          <w:rFonts w:asciiTheme="minorHAnsi" w:hAnsiTheme="minorHAnsi" w:cstheme="minorHAnsi"/>
        </w:rPr>
        <w:tab/>
      </w:r>
    </w:p>
    <w:p w14:paraId="23A0EE2C" w14:textId="77777777" w:rsidR="008142F3" w:rsidRPr="0038690F" w:rsidRDefault="008142F3" w:rsidP="008142F3">
      <w:pPr>
        <w:tabs>
          <w:tab w:val="left" w:pos="7470"/>
        </w:tabs>
        <w:spacing w:before="0" w:after="0" w:line="240" w:lineRule="auto"/>
        <w:rPr>
          <w:rFonts w:asciiTheme="minorHAnsi" w:hAnsiTheme="minorHAnsi" w:cstheme="minorHAnsi"/>
        </w:rPr>
      </w:pPr>
      <w:r w:rsidRPr="0038690F">
        <w:rPr>
          <w:rFonts w:asciiTheme="minorHAnsi" w:hAnsiTheme="minorHAnsi" w:cstheme="minorHAnsi"/>
        </w:rPr>
        <w:t>……………………………………………………..</w:t>
      </w:r>
      <w:r w:rsidRPr="0038690F">
        <w:rPr>
          <w:rFonts w:asciiTheme="minorHAnsi" w:hAnsiTheme="minorHAnsi" w:cstheme="minorHAnsi"/>
        </w:rPr>
        <w:tab/>
      </w:r>
    </w:p>
    <w:p w14:paraId="6FDDD217" w14:textId="61EEF963" w:rsidR="008142F3" w:rsidRPr="0038690F" w:rsidRDefault="008142F3" w:rsidP="008142F3">
      <w:pPr>
        <w:spacing w:before="0" w:after="0" w:line="240" w:lineRule="auto"/>
        <w:rPr>
          <w:rFonts w:asciiTheme="minorHAnsi" w:hAnsiTheme="minorHAnsi" w:cstheme="minorHAnsi"/>
          <w:sz w:val="21"/>
          <w:szCs w:val="21"/>
        </w:rPr>
      </w:pPr>
      <w:r w:rsidRPr="0038690F">
        <w:rPr>
          <w:rFonts w:asciiTheme="minorHAnsi" w:hAnsiTheme="minorHAnsi" w:cstheme="minorHAnsi"/>
          <w:sz w:val="21"/>
          <w:szCs w:val="21"/>
        </w:rPr>
        <w:t xml:space="preserve">Nazwy i adresy wykonawców wspólnie </w:t>
      </w:r>
    </w:p>
    <w:p w14:paraId="2BD1C0D5" w14:textId="77777777" w:rsidR="008142F3" w:rsidRPr="0038690F" w:rsidRDefault="008142F3" w:rsidP="008142F3">
      <w:pPr>
        <w:spacing w:before="0" w:after="0" w:line="240" w:lineRule="auto"/>
        <w:rPr>
          <w:rFonts w:asciiTheme="minorHAnsi" w:hAnsiTheme="minorHAnsi" w:cstheme="minorHAnsi"/>
          <w:sz w:val="21"/>
          <w:szCs w:val="21"/>
        </w:rPr>
      </w:pPr>
      <w:r w:rsidRPr="0038690F">
        <w:rPr>
          <w:rFonts w:asciiTheme="minorHAnsi" w:hAnsiTheme="minorHAnsi" w:cstheme="minorHAnsi"/>
          <w:sz w:val="21"/>
          <w:szCs w:val="21"/>
        </w:rPr>
        <w:t>ubiegających się o udzielenie zamówienia</w:t>
      </w:r>
    </w:p>
    <w:p w14:paraId="28DF6440" w14:textId="77777777" w:rsidR="008142F3" w:rsidRPr="0038690F" w:rsidRDefault="008142F3" w:rsidP="008142F3">
      <w:pPr>
        <w:spacing w:before="0" w:after="0" w:line="240" w:lineRule="auto"/>
        <w:ind w:right="5954"/>
        <w:rPr>
          <w:rFonts w:asciiTheme="minorHAnsi" w:hAnsiTheme="minorHAnsi" w:cstheme="minorHAnsi"/>
          <w:sz w:val="21"/>
          <w:szCs w:val="21"/>
        </w:rPr>
      </w:pPr>
      <w:r w:rsidRPr="0038690F">
        <w:rPr>
          <w:rFonts w:asciiTheme="minorHAnsi" w:hAnsiTheme="minorHAnsi" w:cstheme="minorHAnsi"/>
          <w:sz w:val="21"/>
          <w:szCs w:val="21"/>
        </w:rPr>
        <w:t xml:space="preserve"> </w:t>
      </w:r>
    </w:p>
    <w:p w14:paraId="1D15BFEC" w14:textId="77777777" w:rsidR="008142F3" w:rsidRPr="0038690F" w:rsidRDefault="008142F3" w:rsidP="008142F3">
      <w:pPr>
        <w:spacing w:before="0" w:after="0" w:line="240" w:lineRule="auto"/>
        <w:ind w:left="14"/>
        <w:jc w:val="center"/>
        <w:rPr>
          <w:rFonts w:asciiTheme="minorHAnsi" w:hAnsiTheme="minorHAnsi" w:cstheme="minorHAnsi"/>
          <w:b/>
        </w:rPr>
      </w:pPr>
      <w:r w:rsidRPr="0038690F">
        <w:rPr>
          <w:rFonts w:asciiTheme="minorHAnsi" w:hAnsiTheme="minorHAnsi" w:cstheme="minorHAnsi"/>
          <w:b/>
        </w:rPr>
        <w:t>Zamawiający :</w:t>
      </w:r>
    </w:p>
    <w:p w14:paraId="66707DF3" w14:textId="2C03F73A" w:rsidR="008142F3" w:rsidRPr="0038690F" w:rsidRDefault="008142F3" w:rsidP="008142F3">
      <w:pPr>
        <w:tabs>
          <w:tab w:val="center" w:pos="2849"/>
          <w:tab w:val="center" w:pos="3554"/>
          <w:tab w:val="center" w:pos="4262"/>
          <w:tab w:val="center" w:pos="4970"/>
          <w:tab w:val="center" w:pos="5678"/>
          <w:tab w:val="center" w:pos="7112"/>
        </w:tabs>
        <w:spacing w:before="0" w:after="0" w:line="240" w:lineRule="auto"/>
        <w:ind w:left="5812"/>
        <w:rPr>
          <w:rFonts w:asciiTheme="minorHAnsi" w:hAnsiTheme="minorHAnsi" w:cstheme="minorHAnsi"/>
          <w:b/>
        </w:rPr>
      </w:pPr>
      <w:r w:rsidRPr="0038690F">
        <w:rPr>
          <w:rFonts w:asciiTheme="minorHAnsi" w:hAnsiTheme="minorHAnsi" w:cstheme="minorHAnsi"/>
          <w:b/>
        </w:rPr>
        <w:t>Gmina Morzeszczyn</w:t>
      </w:r>
    </w:p>
    <w:p w14:paraId="049CBC7B" w14:textId="2F304157" w:rsidR="008142F3" w:rsidRPr="0038690F" w:rsidRDefault="008142F3" w:rsidP="008142F3">
      <w:pPr>
        <w:tabs>
          <w:tab w:val="center" w:pos="2849"/>
          <w:tab w:val="center" w:pos="3554"/>
          <w:tab w:val="center" w:pos="4262"/>
          <w:tab w:val="center" w:pos="4970"/>
          <w:tab w:val="center" w:pos="5678"/>
          <w:tab w:val="center" w:pos="7112"/>
        </w:tabs>
        <w:spacing w:before="0" w:after="0" w:line="240" w:lineRule="auto"/>
        <w:ind w:left="5812"/>
        <w:rPr>
          <w:rFonts w:asciiTheme="minorHAnsi" w:hAnsiTheme="minorHAnsi" w:cstheme="minorHAnsi"/>
          <w:b/>
        </w:rPr>
      </w:pPr>
      <w:r w:rsidRPr="0038690F">
        <w:rPr>
          <w:rFonts w:asciiTheme="minorHAnsi" w:hAnsiTheme="minorHAnsi" w:cstheme="minorHAnsi"/>
          <w:b/>
        </w:rPr>
        <w:t>ul. Kociewska 12</w:t>
      </w:r>
    </w:p>
    <w:p w14:paraId="0BF76F10" w14:textId="69477534" w:rsidR="008142F3" w:rsidRPr="0038690F" w:rsidRDefault="008142F3" w:rsidP="008142F3">
      <w:pPr>
        <w:tabs>
          <w:tab w:val="center" w:pos="2849"/>
          <w:tab w:val="center" w:pos="3554"/>
          <w:tab w:val="center" w:pos="4262"/>
          <w:tab w:val="center" w:pos="4970"/>
          <w:tab w:val="center" w:pos="5678"/>
          <w:tab w:val="center" w:pos="7112"/>
        </w:tabs>
        <w:spacing w:before="0" w:after="0" w:line="240" w:lineRule="auto"/>
        <w:ind w:left="5812"/>
        <w:rPr>
          <w:rFonts w:asciiTheme="minorHAnsi" w:hAnsiTheme="minorHAnsi" w:cstheme="minorHAnsi"/>
          <w:b/>
        </w:rPr>
      </w:pPr>
      <w:r w:rsidRPr="0038690F">
        <w:rPr>
          <w:rFonts w:asciiTheme="minorHAnsi" w:hAnsiTheme="minorHAnsi" w:cstheme="minorHAnsi"/>
          <w:b/>
        </w:rPr>
        <w:t>83-132 Morzeszczyn</w:t>
      </w:r>
    </w:p>
    <w:p w14:paraId="2E6C6B04" w14:textId="77777777" w:rsidR="008142F3" w:rsidRPr="0038690F" w:rsidRDefault="008142F3" w:rsidP="008142F3">
      <w:pPr>
        <w:spacing w:before="0" w:after="0" w:line="240" w:lineRule="auto"/>
        <w:ind w:right="5954"/>
        <w:rPr>
          <w:rFonts w:asciiTheme="minorHAnsi" w:hAnsiTheme="minorHAnsi" w:cstheme="minorHAnsi"/>
          <w:sz w:val="21"/>
          <w:szCs w:val="21"/>
        </w:rPr>
      </w:pPr>
    </w:p>
    <w:p w14:paraId="105246C2" w14:textId="77777777" w:rsidR="008142F3" w:rsidRPr="0038690F" w:rsidRDefault="008142F3" w:rsidP="008142F3">
      <w:pPr>
        <w:spacing w:before="0" w:after="0" w:line="240" w:lineRule="auto"/>
        <w:ind w:right="5954"/>
        <w:rPr>
          <w:rFonts w:asciiTheme="minorHAnsi" w:hAnsiTheme="minorHAnsi" w:cstheme="minorHAnsi"/>
          <w:sz w:val="21"/>
          <w:szCs w:val="21"/>
        </w:rPr>
      </w:pPr>
    </w:p>
    <w:p w14:paraId="3F712CD6" w14:textId="77777777" w:rsidR="008142F3" w:rsidRPr="0038690F" w:rsidRDefault="008142F3" w:rsidP="008142F3">
      <w:pPr>
        <w:shd w:val="pct10" w:color="auto" w:fill="auto"/>
        <w:spacing w:before="0" w:after="0" w:line="240" w:lineRule="auto"/>
        <w:jc w:val="center"/>
        <w:rPr>
          <w:rFonts w:asciiTheme="minorHAnsi" w:hAnsiTheme="minorHAnsi" w:cstheme="minorHAnsi"/>
          <w:b/>
          <w:shd w:val="pct10" w:color="auto" w:fill="auto"/>
        </w:rPr>
      </w:pPr>
      <w:r w:rsidRPr="0038690F">
        <w:rPr>
          <w:rFonts w:asciiTheme="minorHAnsi" w:hAnsiTheme="minorHAnsi" w:cstheme="minorHAnsi"/>
          <w:b/>
          <w:shd w:val="pct10" w:color="auto" w:fill="auto"/>
        </w:rPr>
        <w:t>OŚWIADCZENIE WYKONAWCÓW WSPÓLNIE UBIEGAJĄCYCH SIĘ O UDZIELENIE ZAMÓWIENIA*</w:t>
      </w:r>
    </w:p>
    <w:p w14:paraId="53FC2FD7" w14:textId="3D411293" w:rsidR="008142F3" w:rsidRPr="0038690F" w:rsidRDefault="008142F3" w:rsidP="008142F3">
      <w:pPr>
        <w:spacing w:before="0" w:after="0" w:line="240" w:lineRule="auto"/>
        <w:jc w:val="center"/>
        <w:rPr>
          <w:rFonts w:asciiTheme="minorHAnsi" w:hAnsiTheme="minorHAnsi" w:cstheme="minorHAnsi"/>
        </w:rPr>
      </w:pPr>
      <w:r w:rsidRPr="0038690F">
        <w:rPr>
          <w:rFonts w:asciiTheme="minorHAnsi" w:hAnsiTheme="minorHAnsi" w:cstheme="minorHAnsi"/>
        </w:rPr>
        <w:t>składane na podstawie art. 117 ust. 4 ustawy z dnia 11 września 2019 r. Prawo zamówień publicznych (</w:t>
      </w:r>
      <w:proofErr w:type="spellStart"/>
      <w:r w:rsidRPr="0038690F">
        <w:rPr>
          <w:rFonts w:asciiTheme="minorHAnsi" w:hAnsiTheme="minorHAnsi" w:cstheme="minorHAnsi"/>
        </w:rPr>
        <w:t>t.j</w:t>
      </w:r>
      <w:proofErr w:type="spellEnd"/>
      <w:r w:rsidRPr="0038690F">
        <w:rPr>
          <w:rFonts w:asciiTheme="minorHAnsi" w:hAnsiTheme="minorHAnsi" w:cstheme="minorHAnsi"/>
        </w:rPr>
        <w:t>. Dz. U. 2024 poz. 1320)</w:t>
      </w:r>
    </w:p>
    <w:p w14:paraId="0CC41C42" w14:textId="77777777" w:rsidR="008142F3" w:rsidRPr="0038690F" w:rsidRDefault="008142F3" w:rsidP="008142F3">
      <w:pPr>
        <w:spacing w:before="0" w:after="0" w:line="240" w:lineRule="auto"/>
        <w:rPr>
          <w:rFonts w:asciiTheme="minorHAnsi" w:hAnsiTheme="minorHAnsi" w:cstheme="minorHAnsi"/>
        </w:rPr>
      </w:pPr>
    </w:p>
    <w:p w14:paraId="5A7CB896" w14:textId="77777777" w:rsidR="008142F3" w:rsidRPr="0038690F" w:rsidRDefault="008142F3" w:rsidP="008142F3">
      <w:pPr>
        <w:spacing w:before="0" w:after="0" w:line="240" w:lineRule="auto"/>
        <w:rPr>
          <w:rFonts w:asciiTheme="minorHAnsi" w:hAnsiTheme="minorHAnsi" w:cstheme="minorHAnsi"/>
        </w:rPr>
      </w:pPr>
    </w:p>
    <w:p w14:paraId="7DC23D90" w14:textId="77777777" w:rsidR="008142F3" w:rsidRPr="0038690F" w:rsidRDefault="008142F3" w:rsidP="008142F3">
      <w:pPr>
        <w:spacing w:before="0" w:after="0" w:line="240" w:lineRule="auto"/>
        <w:rPr>
          <w:rFonts w:asciiTheme="minorHAnsi" w:hAnsiTheme="minorHAnsi" w:cstheme="minorHAnsi"/>
        </w:rPr>
      </w:pPr>
      <w:r w:rsidRPr="0038690F">
        <w:rPr>
          <w:rFonts w:asciiTheme="minorHAnsi" w:hAnsiTheme="minorHAnsi" w:cstheme="minorHAnsi"/>
        </w:rPr>
        <w:t xml:space="preserve">dotyczące spełniania warunków udziału w postępowaniu pn.: </w:t>
      </w:r>
    </w:p>
    <w:p w14:paraId="1FC0ACCF" w14:textId="77777777" w:rsidR="008142F3" w:rsidRPr="0038690F" w:rsidRDefault="008142F3" w:rsidP="008142F3">
      <w:pPr>
        <w:shd w:val="clear" w:color="auto" w:fill="FFFFFF"/>
        <w:spacing w:before="0" w:after="0" w:line="240" w:lineRule="auto"/>
        <w:ind w:left="360"/>
        <w:jc w:val="center"/>
        <w:rPr>
          <w:rFonts w:asciiTheme="minorHAnsi" w:hAnsiTheme="minorHAnsi" w:cstheme="minorHAnsi"/>
          <w:b/>
          <w:spacing w:val="-1"/>
        </w:rPr>
      </w:pPr>
    </w:p>
    <w:p w14:paraId="3DB23F77" w14:textId="78BA4F3B" w:rsidR="008142F3" w:rsidRPr="0038690F" w:rsidRDefault="00DE355B" w:rsidP="008142F3">
      <w:pPr>
        <w:spacing w:before="0" w:after="0" w:line="240" w:lineRule="auto"/>
        <w:ind w:left="14"/>
        <w:jc w:val="center"/>
        <w:rPr>
          <w:rFonts w:asciiTheme="minorHAnsi" w:hAnsiTheme="minorHAnsi" w:cstheme="minorHAnsi"/>
        </w:rPr>
      </w:pPr>
      <w:r w:rsidRPr="00DE355B">
        <w:rPr>
          <w:rFonts w:asciiTheme="minorHAnsi" w:hAnsiTheme="minorHAnsi" w:cstheme="minorHAnsi"/>
          <w:b/>
          <w:spacing w:val="-1"/>
        </w:rPr>
        <w:t>Zakup klastra składającego się z 2 serwerów i macierzy dyskowej</w:t>
      </w:r>
    </w:p>
    <w:p w14:paraId="7A398FE5" w14:textId="77777777" w:rsidR="008142F3" w:rsidRPr="0038690F" w:rsidRDefault="008142F3" w:rsidP="008142F3">
      <w:pPr>
        <w:spacing w:before="0" w:after="0" w:line="240" w:lineRule="auto"/>
        <w:rPr>
          <w:rFonts w:asciiTheme="minorHAnsi" w:hAnsiTheme="minorHAnsi" w:cstheme="minorHAnsi"/>
          <w:sz w:val="16"/>
          <w:szCs w:val="16"/>
        </w:rPr>
      </w:pPr>
    </w:p>
    <w:tbl>
      <w:tblPr>
        <w:tblStyle w:val="Tabela-Siatka"/>
        <w:tblW w:w="0" w:type="auto"/>
        <w:tblLook w:val="04A0" w:firstRow="1" w:lastRow="0" w:firstColumn="1" w:lastColumn="0" w:noHBand="0" w:noVBand="1"/>
      </w:tblPr>
      <w:tblGrid>
        <w:gridCol w:w="519"/>
        <w:gridCol w:w="5916"/>
        <w:gridCol w:w="3193"/>
      </w:tblGrid>
      <w:tr w:rsidR="008142F3" w:rsidRPr="0038690F" w14:paraId="3C67D195" w14:textId="77777777" w:rsidTr="005A1DF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5231F7" w14:textId="77777777" w:rsidR="008142F3" w:rsidRPr="0038690F" w:rsidRDefault="008142F3" w:rsidP="008142F3">
            <w:pPr>
              <w:spacing w:before="0" w:after="0" w:line="240" w:lineRule="auto"/>
              <w:rPr>
                <w:rFonts w:asciiTheme="minorHAnsi" w:hAnsiTheme="minorHAnsi" w:cstheme="minorHAnsi"/>
              </w:rPr>
            </w:pPr>
            <w:r w:rsidRPr="0038690F">
              <w:rPr>
                <w:rFonts w:asciiTheme="minorHAnsi" w:hAnsiTheme="minorHAnsi" w:cstheme="minorHAnsi"/>
              </w:rPr>
              <w:t xml:space="preserve">l.p. </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538841" w14:textId="77777777" w:rsidR="008142F3" w:rsidRPr="0038690F" w:rsidRDefault="008142F3" w:rsidP="008142F3">
            <w:pPr>
              <w:spacing w:before="0" w:after="0" w:line="240" w:lineRule="auto"/>
              <w:rPr>
                <w:rFonts w:asciiTheme="minorHAnsi" w:hAnsiTheme="minorHAnsi" w:cstheme="minorHAnsi"/>
              </w:rPr>
            </w:pPr>
            <w:r w:rsidRPr="0038690F">
              <w:rPr>
                <w:rFonts w:asciiTheme="minorHAnsi" w:hAnsiTheme="minorHAnsi" w:cstheme="minorHAnsi"/>
              </w:rPr>
              <w:t>Nazwa wykonawcy</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9EEFF2" w14:textId="77777777" w:rsidR="008142F3" w:rsidRPr="0038690F" w:rsidRDefault="008142F3" w:rsidP="008142F3">
            <w:pPr>
              <w:spacing w:before="0" w:after="0" w:line="240" w:lineRule="auto"/>
              <w:rPr>
                <w:rFonts w:asciiTheme="minorHAnsi" w:hAnsiTheme="minorHAnsi" w:cstheme="minorHAnsi"/>
              </w:rPr>
            </w:pPr>
            <w:r w:rsidRPr="0038690F">
              <w:rPr>
                <w:rFonts w:asciiTheme="minorHAnsi" w:hAnsiTheme="minorHAnsi" w:cstheme="minorHAnsi"/>
              </w:rPr>
              <w:t>Zakres usług, które będą realizowane przez poszczególnych wykonawców</w:t>
            </w:r>
          </w:p>
        </w:tc>
      </w:tr>
      <w:tr w:rsidR="008142F3" w:rsidRPr="0038690F" w14:paraId="0AAB447F" w14:textId="77777777" w:rsidTr="005A1DF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E02395" w14:textId="77777777" w:rsidR="008142F3" w:rsidRPr="0038690F" w:rsidRDefault="008142F3" w:rsidP="008142F3">
            <w:pPr>
              <w:spacing w:before="0" w:after="0" w:line="240" w:lineRule="auto"/>
              <w:rPr>
                <w:rFonts w:asciiTheme="minorHAnsi" w:hAnsiTheme="minorHAnsi" w:cstheme="minorHAnsi"/>
                <w:sz w:val="16"/>
                <w:szCs w:val="16"/>
              </w:rPr>
            </w:pPr>
            <w:r w:rsidRPr="0038690F">
              <w:rPr>
                <w:rFonts w:asciiTheme="minorHAnsi" w:hAnsiTheme="minorHAnsi" w:cstheme="minorHAnsi"/>
                <w:sz w:val="16"/>
                <w:szCs w:val="16"/>
              </w:rPr>
              <w:t>1</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C1FEE5" w14:textId="77777777" w:rsidR="008142F3" w:rsidRPr="0038690F" w:rsidRDefault="008142F3" w:rsidP="008142F3">
            <w:pPr>
              <w:spacing w:before="0" w:after="0" w:line="240" w:lineRule="auto"/>
              <w:rPr>
                <w:rFonts w:asciiTheme="minorHAnsi" w:hAnsiTheme="minorHAnsi" w:cstheme="minorHAnsi"/>
                <w:sz w:val="16"/>
                <w:szCs w:val="16"/>
              </w:rPr>
            </w:pPr>
          </w:p>
          <w:p w14:paraId="575C6318" w14:textId="77777777" w:rsidR="008142F3" w:rsidRPr="0038690F" w:rsidRDefault="008142F3" w:rsidP="008142F3">
            <w:pPr>
              <w:spacing w:before="0" w:after="0" w:line="240" w:lineRule="auto"/>
              <w:rPr>
                <w:rFonts w:asciiTheme="minorHAnsi" w:hAnsiTheme="minorHAnsi" w:cstheme="minorHAnsi"/>
                <w:sz w:val="16"/>
                <w:szCs w:val="16"/>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269A3" w14:textId="77777777" w:rsidR="008142F3" w:rsidRPr="0038690F" w:rsidRDefault="008142F3" w:rsidP="008142F3">
            <w:pPr>
              <w:spacing w:before="0" w:after="0" w:line="240" w:lineRule="auto"/>
              <w:rPr>
                <w:rFonts w:asciiTheme="minorHAnsi" w:hAnsiTheme="minorHAnsi" w:cstheme="minorHAnsi"/>
                <w:sz w:val="16"/>
                <w:szCs w:val="16"/>
              </w:rPr>
            </w:pPr>
          </w:p>
        </w:tc>
      </w:tr>
      <w:tr w:rsidR="008142F3" w:rsidRPr="0038690F" w14:paraId="4E03475D" w14:textId="77777777" w:rsidTr="005A1DF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6F6B0A" w14:textId="77777777" w:rsidR="008142F3" w:rsidRPr="0038690F" w:rsidRDefault="008142F3" w:rsidP="008142F3">
            <w:pPr>
              <w:spacing w:before="0" w:after="0" w:line="240" w:lineRule="auto"/>
              <w:rPr>
                <w:rFonts w:asciiTheme="minorHAnsi" w:hAnsiTheme="minorHAnsi" w:cstheme="minorHAnsi"/>
                <w:sz w:val="16"/>
                <w:szCs w:val="16"/>
              </w:rPr>
            </w:pPr>
            <w:r w:rsidRPr="0038690F">
              <w:rPr>
                <w:rFonts w:asciiTheme="minorHAnsi" w:hAnsiTheme="minorHAnsi" w:cstheme="minorHAnsi"/>
                <w:sz w:val="16"/>
                <w:szCs w:val="16"/>
              </w:rPr>
              <w:t>2</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6A5399" w14:textId="77777777" w:rsidR="008142F3" w:rsidRPr="0038690F" w:rsidRDefault="008142F3" w:rsidP="008142F3">
            <w:pPr>
              <w:spacing w:before="0" w:after="0" w:line="240" w:lineRule="auto"/>
              <w:rPr>
                <w:rFonts w:asciiTheme="minorHAnsi" w:hAnsiTheme="minorHAnsi" w:cstheme="minorHAnsi"/>
                <w:sz w:val="16"/>
                <w:szCs w:val="16"/>
              </w:rPr>
            </w:pPr>
          </w:p>
          <w:p w14:paraId="6215DCD0" w14:textId="77777777" w:rsidR="008142F3" w:rsidRPr="0038690F" w:rsidRDefault="008142F3" w:rsidP="008142F3">
            <w:pPr>
              <w:spacing w:before="0" w:after="0" w:line="240" w:lineRule="auto"/>
              <w:rPr>
                <w:rFonts w:asciiTheme="minorHAnsi" w:hAnsiTheme="minorHAnsi" w:cstheme="minorHAnsi"/>
                <w:sz w:val="16"/>
                <w:szCs w:val="16"/>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C4F54B" w14:textId="77777777" w:rsidR="008142F3" w:rsidRPr="0038690F" w:rsidRDefault="008142F3" w:rsidP="008142F3">
            <w:pPr>
              <w:spacing w:before="0" w:after="0" w:line="240" w:lineRule="auto"/>
              <w:rPr>
                <w:rFonts w:asciiTheme="minorHAnsi" w:hAnsiTheme="minorHAnsi" w:cstheme="minorHAnsi"/>
                <w:sz w:val="16"/>
                <w:szCs w:val="16"/>
              </w:rPr>
            </w:pPr>
          </w:p>
        </w:tc>
      </w:tr>
      <w:tr w:rsidR="008142F3" w:rsidRPr="0038690F" w14:paraId="2EBAD5DB" w14:textId="77777777" w:rsidTr="005A1DF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D5A435" w14:textId="77777777" w:rsidR="008142F3" w:rsidRPr="0038690F" w:rsidRDefault="008142F3" w:rsidP="008142F3">
            <w:pPr>
              <w:spacing w:before="0" w:after="0" w:line="240" w:lineRule="auto"/>
              <w:rPr>
                <w:rFonts w:asciiTheme="minorHAnsi" w:hAnsiTheme="minorHAnsi" w:cstheme="minorHAnsi"/>
                <w:sz w:val="16"/>
                <w:szCs w:val="16"/>
              </w:rPr>
            </w:pPr>
            <w:r w:rsidRPr="0038690F">
              <w:rPr>
                <w:rFonts w:asciiTheme="minorHAnsi" w:hAnsiTheme="minorHAnsi" w:cstheme="minorHAnsi"/>
                <w:sz w:val="16"/>
                <w:szCs w:val="16"/>
              </w:rPr>
              <w:t>3</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0974E6" w14:textId="77777777" w:rsidR="008142F3" w:rsidRPr="0038690F" w:rsidRDefault="008142F3" w:rsidP="008142F3">
            <w:pPr>
              <w:spacing w:before="0" w:after="0" w:line="240" w:lineRule="auto"/>
              <w:rPr>
                <w:rFonts w:asciiTheme="minorHAnsi" w:hAnsiTheme="minorHAnsi" w:cstheme="minorHAnsi"/>
                <w:sz w:val="16"/>
                <w:szCs w:val="16"/>
              </w:rPr>
            </w:pPr>
          </w:p>
          <w:p w14:paraId="26D667E9" w14:textId="77777777" w:rsidR="008142F3" w:rsidRPr="0038690F" w:rsidRDefault="008142F3" w:rsidP="008142F3">
            <w:pPr>
              <w:spacing w:before="0" w:after="0" w:line="240" w:lineRule="auto"/>
              <w:rPr>
                <w:rFonts w:asciiTheme="minorHAnsi" w:hAnsiTheme="minorHAnsi" w:cstheme="minorHAnsi"/>
                <w:sz w:val="16"/>
                <w:szCs w:val="16"/>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5D0CA5" w14:textId="77777777" w:rsidR="008142F3" w:rsidRPr="0038690F" w:rsidRDefault="008142F3" w:rsidP="008142F3">
            <w:pPr>
              <w:spacing w:before="0" w:after="0" w:line="240" w:lineRule="auto"/>
              <w:rPr>
                <w:rFonts w:asciiTheme="minorHAnsi" w:hAnsiTheme="minorHAnsi" w:cstheme="minorHAnsi"/>
                <w:sz w:val="16"/>
                <w:szCs w:val="16"/>
              </w:rPr>
            </w:pPr>
          </w:p>
        </w:tc>
      </w:tr>
      <w:tr w:rsidR="008142F3" w:rsidRPr="0038690F" w14:paraId="503C6388" w14:textId="77777777" w:rsidTr="005A1DF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AB0A13" w14:textId="77777777" w:rsidR="008142F3" w:rsidRPr="0038690F" w:rsidRDefault="008142F3" w:rsidP="008142F3">
            <w:pPr>
              <w:spacing w:before="0" w:after="0" w:line="240" w:lineRule="auto"/>
              <w:rPr>
                <w:rFonts w:asciiTheme="minorHAnsi" w:hAnsiTheme="minorHAnsi" w:cstheme="minorHAnsi"/>
                <w:sz w:val="16"/>
                <w:szCs w:val="16"/>
              </w:rPr>
            </w:pPr>
            <w:r w:rsidRPr="0038690F">
              <w:rPr>
                <w:rFonts w:asciiTheme="minorHAnsi" w:hAnsiTheme="minorHAnsi" w:cstheme="minorHAnsi"/>
                <w:sz w:val="16"/>
                <w:szCs w:val="16"/>
              </w:rPr>
              <w:t>….</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AE5ABC" w14:textId="77777777" w:rsidR="008142F3" w:rsidRPr="0038690F" w:rsidRDefault="008142F3" w:rsidP="008142F3">
            <w:pPr>
              <w:spacing w:before="0" w:after="0" w:line="240" w:lineRule="auto"/>
              <w:rPr>
                <w:rFonts w:asciiTheme="minorHAnsi" w:hAnsiTheme="minorHAnsi" w:cstheme="minorHAnsi"/>
                <w:sz w:val="16"/>
                <w:szCs w:val="16"/>
              </w:rPr>
            </w:pPr>
          </w:p>
          <w:p w14:paraId="57DBC459" w14:textId="77777777" w:rsidR="008142F3" w:rsidRPr="0038690F" w:rsidRDefault="008142F3" w:rsidP="008142F3">
            <w:pPr>
              <w:spacing w:before="0" w:after="0" w:line="240" w:lineRule="auto"/>
              <w:rPr>
                <w:rFonts w:asciiTheme="minorHAnsi" w:hAnsiTheme="minorHAnsi" w:cstheme="minorHAnsi"/>
                <w:sz w:val="16"/>
                <w:szCs w:val="16"/>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08734F" w14:textId="77777777" w:rsidR="008142F3" w:rsidRPr="0038690F" w:rsidRDefault="008142F3" w:rsidP="008142F3">
            <w:pPr>
              <w:spacing w:before="0" w:after="0" w:line="240" w:lineRule="auto"/>
              <w:rPr>
                <w:rFonts w:asciiTheme="minorHAnsi" w:hAnsiTheme="minorHAnsi" w:cstheme="minorHAnsi"/>
                <w:sz w:val="16"/>
                <w:szCs w:val="16"/>
              </w:rPr>
            </w:pPr>
          </w:p>
        </w:tc>
      </w:tr>
    </w:tbl>
    <w:p w14:paraId="37C33D56" w14:textId="77777777" w:rsidR="008142F3" w:rsidRPr="0038690F" w:rsidRDefault="008142F3" w:rsidP="008142F3">
      <w:pPr>
        <w:spacing w:before="0" w:after="0" w:line="240" w:lineRule="auto"/>
        <w:rPr>
          <w:rFonts w:asciiTheme="minorHAnsi" w:hAnsiTheme="minorHAnsi" w:cstheme="minorHAnsi"/>
          <w:sz w:val="16"/>
          <w:szCs w:val="16"/>
        </w:rPr>
      </w:pPr>
    </w:p>
    <w:p w14:paraId="5814D96B" w14:textId="77777777" w:rsidR="008142F3" w:rsidRPr="0038690F" w:rsidRDefault="008142F3" w:rsidP="008142F3">
      <w:pPr>
        <w:spacing w:before="0" w:after="0" w:line="240" w:lineRule="auto"/>
        <w:rPr>
          <w:rFonts w:asciiTheme="minorHAnsi" w:hAnsiTheme="minorHAnsi" w:cstheme="minorHAnsi"/>
          <w:sz w:val="16"/>
          <w:szCs w:val="16"/>
        </w:rPr>
      </w:pPr>
    </w:p>
    <w:p w14:paraId="32E5BB28" w14:textId="77777777" w:rsidR="008142F3" w:rsidRPr="0038690F" w:rsidRDefault="008142F3" w:rsidP="008142F3">
      <w:pPr>
        <w:spacing w:before="0" w:after="0" w:line="240" w:lineRule="auto"/>
        <w:rPr>
          <w:rFonts w:asciiTheme="minorHAnsi" w:hAnsiTheme="minorHAnsi" w:cstheme="minorHAnsi"/>
          <w:sz w:val="16"/>
          <w:szCs w:val="16"/>
        </w:rPr>
      </w:pPr>
    </w:p>
    <w:p w14:paraId="3249CCD7" w14:textId="77777777" w:rsidR="008142F3" w:rsidRPr="0038690F" w:rsidRDefault="008142F3" w:rsidP="008142F3">
      <w:pPr>
        <w:spacing w:before="0" w:after="0" w:line="240" w:lineRule="auto"/>
        <w:rPr>
          <w:rFonts w:asciiTheme="minorHAnsi" w:hAnsiTheme="minorHAnsi" w:cstheme="minorHAnsi"/>
          <w:sz w:val="16"/>
          <w:szCs w:val="16"/>
        </w:rPr>
      </w:pPr>
    </w:p>
    <w:p w14:paraId="54442FBE" w14:textId="77777777" w:rsidR="008142F3" w:rsidRPr="0038690F" w:rsidRDefault="008142F3" w:rsidP="008142F3">
      <w:pPr>
        <w:spacing w:before="0" w:after="0" w:line="240" w:lineRule="auto"/>
        <w:rPr>
          <w:rFonts w:asciiTheme="minorHAnsi" w:hAnsiTheme="minorHAnsi" w:cstheme="minorHAnsi"/>
          <w:sz w:val="16"/>
          <w:szCs w:val="16"/>
        </w:rPr>
      </w:pPr>
    </w:p>
    <w:p w14:paraId="56E86B7B" w14:textId="77777777" w:rsidR="008142F3" w:rsidRPr="0038690F" w:rsidRDefault="008142F3" w:rsidP="008142F3">
      <w:pPr>
        <w:spacing w:before="0" w:after="0" w:line="240" w:lineRule="auto"/>
        <w:rPr>
          <w:rFonts w:asciiTheme="minorHAnsi" w:hAnsiTheme="minorHAnsi" w:cstheme="minorHAnsi"/>
          <w:sz w:val="16"/>
          <w:szCs w:val="16"/>
        </w:rPr>
      </w:pPr>
      <w:r w:rsidRPr="0038690F">
        <w:rPr>
          <w:rFonts w:asciiTheme="minorHAnsi" w:hAnsiTheme="minorHAnsi" w:cstheme="minorHAnsi"/>
          <w:sz w:val="16"/>
          <w:szCs w:val="16"/>
        </w:rPr>
        <w:t>………………………, dnia …………                                                                                                                                                 ……………………………………</w:t>
      </w:r>
    </w:p>
    <w:p w14:paraId="2D703742" w14:textId="77777777" w:rsidR="008142F3" w:rsidRPr="0038690F" w:rsidRDefault="008142F3" w:rsidP="008142F3">
      <w:pPr>
        <w:widowControl w:val="0"/>
        <w:autoSpaceDE w:val="0"/>
        <w:autoSpaceDN w:val="0"/>
        <w:adjustRightInd w:val="0"/>
        <w:spacing w:before="0" w:after="0" w:line="240" w:lineRule="auto"/>
        <w:ind w:left="3540"/>
        <w:rPr>
          <w:rFonts w:asciiTheme="minorHAnsi" w:hAnsiTheme="minorHAnsi" w:cstheme="minorHAnsi"/>
          <w:i/>
          <w:sz w:val="16"/>
          <w:szCs w:val="16"/>
        </w:rPr>
      </w:pPr>
      <w:r w:rsidRPr="0038690F">
        <w:rPr>
          <w:rFonts w:asciiTheme="minorHAnsi" w:hAnsiTheme="minorHAnsi" w:cstheme="minorHAnsi"/>
          <w:sz w:val="16"/>
          <w:szCs w:val="16"/>
        </w:rPr>
        <w:tab/>
      </w:r>
      <w:r w:rsidRPr="0038690F">
        <w:rPr>
          <w:rFonts w:asciiTheme="minorHAnsi" w:hAnsiTheme="minorHAnsi" w:cstheme="minorHAnsi"/>
          <w:sz w:val="16"/>
          <w:szCs w:val="16"/>
        </w:rPr>
        <w:tab/>
      </w:r>
      <w:r w:rsidRPr="0038690F">
        <w:rPr>
          <w:rFonts w:asciiTheme="minorHAnsi" w:hAnsiTheme="minorHAnsi" w:cstheme="minorHAnsi"/>
          <w:sz w:val="16"/>
          <w:szCs w:val="16"/>
        </w:rPr>
        <w:tab/>
        <w:t xml:space="preserve">                                                               (podpis elektroniczny)</w:t>
      </w:r>
    </w:p>
    <w:p w14:paraId="4504B631" w14:textId="77777777" w:rsidR="008142F3" w:rsidRPr="0038690F" w:rsidRDefault="008142F3" w:rsidP="008142F3">
      <w:pPr>
        <w:widowControl w:val="0"/>
        <w:autoSpaceDE w:val="0"/>
        <w:autoSpaceDN w:val="0"/>
        <w:adjustRightInd w:val="0"/>
        <w:spacing w:before="0" w:after="0" w:line="240" w:lineRule="auto"/>
        <w:ind w:left="3540"/>
        <w:rPr>
          <w:rFonts w:asciiTheme="minorHAnsi" w:hAnsiTheme="minorHAnsi" w:cstheme="minorHAnsi"/>
          <w:i/>
          <w:sz w:val="16"/>
          <w:szCs w:val="16"/>
        </w:rPr>
      </w:pPr>
    </w:p>
    <w:p w14:paraId="60CE601F" w14:textId="77777777" w:rsidR="008142F3" w:rsidRPr="0038690F" w:rsidRDefault="008142F3" w:rsidP="008142F3">
      <w:pPr>
        <w:widowControl w:val="0"/>
        <w:autoSpaceDE w:val="0"/>
        <w:autoSpaceDN w:val="0"/>
        <w:adjustRightInd w:val="0"/>
        <w:spacing w:before="0" w:after="0" w:line="240" w:lineRule="auto"/>
        <w:ind w:left="3540"/>
        <w:rPr>
          <w:rFonts w:asciiTheme="minorHAnsi" w:hAnsiTheme="minorHAnsi" w:cstheme="minorHAnsi"/>
          <w:i/>
          <w:sz w:val="16"/>
          <w:szCs w:val="16"/>
        </w:rPr>
      </w:pPr>
    </w:p>
    <w:p w14:paraId="684A7BCC" w14:textId="77777777" w:rsidR="008142F3" w:rsidRPr="0038690F" w:rsidRDefault="008142F3" w:rsidP="008142F3">
      <w:pPr>
        <w:widowControl w:val="0"/>
        <w:autoSpaceDE w:val="0"/>
        <w:autoSpaceDN w:val="0"/>
        <w:adjustRightInd w:val="0"/>
        <w:spacing w:before="0" w:after="0" w:line="240" w:lineRule="auto"/>
        <w:ind w:left="3540"/>
        <w:rPr>
          <w:rFonts w:asciiTheme="minorHAnsi" w:hAnsiTheme="minorHAnsi" w:cstheme="minorHAnsi"/>
          <w:i/>
          <w:sz w:val="16"/>
          <w:szCs w:val="16"/>
        </w:rPr>
      </w:pPr>
    </w:p>
    <w:p w14:paraId="0C7C2897" w14:textId="77777777" w:rsidR="008142F3" w:rsidRPr="0038690F" w:rsidRDefault="008142F3" w:rsidP="008142F3">
      <w:pPr>
        <w:pStyle w:val="Tekstpodstawowywcity2"/>
        <w:spacing w:after="0" w:line="240" w:lineRule="auto"/>
        <w:ind w:left="0"/>
        <w:rPr>
          <w:rFonts w:asciiTheme="minorHAnsi" w:hAnsiTheme="minorHAnsi" w:cstheme="minorHAnsi"/>
          <w:bCs/>
          <w:color w:val="FF0000"/>
          <w:sz w:val="16"/>
          <w:szCs w:val="16"/>
        </w:rPr>
      </w:pPr>
    </w:p>
    <w:p w14:paraId="122DD66A" w14:textId="77777777" w:rsidR="008142F3" w:rsidRPr="0038690F" w:rsidRDefault="008142F3" w:rsidP="008142F3">
      <w:pPr>
        <w:pStyle w:val="Tekstpodstawowywcity2"/>
        <w:spacing w:after="0" w:line="240" w:lineRule="auto"/>
        <w:ind w:left="0"/>
        <w:rPr>
          <w:rFonts w:asciiTheme="minorHAnsi" w:hAnsiTheme="minorHAnsi" w:cstheme="minorHAnsi"/>
          <w:bCs/>
          <w:i/>
          <w:sz w:val="20"/>
          <w:szCs w:val="20"/>
        </w:rPr>
      </w:pPr>
      <w:r w:rsidRPr="0038690F">
        <w:rPr>
          <w:rFonts w:asciiTheme="minorHAnsi" w:hAnsiTheme="minorHAnsi" w:cstheme="minorHAnsi"/>
          <w:bCs/>
          <w:i/>
          <w:sz w:val="20"/>
          <w:szCs w:val="20"/>
        </w:rPr>
        <w:t xml:space="preserve">*składają wyłącznie Wykonawcy WSPÓLNIE UBIEGAJACY SIĘ O UDZIELENIE ZAMÓWIENIA </w:t>
      </w:r>
    </w:p>
    <w:p w14:paraId="353F37C5" w14:textId="77777777" w:rsidR="008142F3" w:rsidRPr="0038690F" w:rsidRDefault="008142F3" w:rsidP="008142F3">
      <w:pPr>
        <w:spacing w:before="0" w:after="0" w:line="240" w:lineRule="auto"/>
        <w:ind w:left="9" w:right="40"/>
        <w:rPr>
          <w:rFonts w:asciiTheme="minorHAnsi" w:hAnsiTheme="minorHAnsi" w:cstheme="minorHAnsi"/>
          <w:sz w:val="20"/>
        </w:rPr>
      </w:pPr>
    </w:p>
    <w:p w14:paraId="0C841569" w14:textId="77777777" w:rsidR="008142F3" w:rsidRPr="0038690F" w:rsidRDefault="008142F3" w:rsidP="008142F3">
      <w:pPr>
        <w:spacing w:before="0" w:after="0" w:line="240" w:lineRule="auto"/>
        <w:ind w:left="9" w:right="40"/>
        <w:rPr>
          <w:rFonts w:asciiTheme="minorHAnsi" w:hAnsiTheme="minorHAnsi" w:cstheme="minorHAnsi"/>
          <w:sz w:val="20"/>
        </w:rPr>
      </w:pPr>
    </w:p>
    <w:p w14:paraId="2E98BBE7" w14:textId="346D4E2E" w:rsidR="008142F3" w:rsidRPr="0038690F" w:rsidRDefault="008142F3" w:rsidP="008142F3">
      <w:pPr>
        <w:spacing w:before="0" w:after="0" w:line="240" w:lineRule="auto"/>
        <w:rPr>
          <w:rFonts w:asciiTheme="minorHAnsi" w:hAnsiTheme="minorHAnsi" w:cstheme="minorHAnsi"/>
          <w:sz w:val="20"/>
        </w:rPr>
      </w:pPr>
      <w:r w:rsidRPr="0038690F">
        <w:rPr>
          <w:rFonts w:asciiTheme="minorHAnsi" w:hAnsiTheme="minorHAnsi" w:cstheme="minorHAnsi"/>
          <w:sz w:val="20"/>
        </w:rPr>
        <w:br w:type="page"/>
      </w:r>
    </w:p>
    <w:p w14:paraId="605D1C91" w14:textId="77777777" w:rsidR="008142F3" w:rsidRPr="0038690F" w:rsidRDefault="008142F3" w:rsidP="00EC44C4">
      <w:pPr>
        <w:spacing w:before="0" w:after="0" w:line="240" w:lineRule="auto"/>
        <w:ind w:left="9" w:right="40"/>
        <w:rPr>
          <w:rFonts w:asciiTheme="minorHAnsi" w:hAnsiTheme="minorHAnsi" w:cstheme="minorHAnsi"/>
          <w:sz w:val="20"/>
        </w:rPr>
      </w:pPr>
    </w:p>
    <w:p w14:paraId="1B37C2B4" w14:textId="288D40B2" w:rsidR="00EC44C4" w:rsidRPr="0038690F" w:rsidRDefault="00EC44C4" w:rsidP="00EC44C4">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11"/>
        </w:tabs>
        <w:spacing w:before="0" w:after="0" w:line="240" w:lineRule="auto"/>
        <w:ind w:left="-1"/>
        <w:jc w:val="right"/>
        <w:rPr>
          <w:rFonts w:asciiTheme="minorHAnsi" w:hAnsiTheme="minorHAnsi" w:cstheme="minorHAnsi"/>
          <w:b/>
        </w:rPr>
      </w:pPr>
      <w:r w:rsidRPr="0038690F">
        <w:rPr>
          <w:rFonts w:asciiTheme="minorHAnsi" w:hAnsiTheme="minorHAnsi" w:cstheme="minorHAnsi"/>
          <w:b/>
          <w:color w:val="00B050"/>
        </w:rPr>
        <w:t xml:space="preserve">Załącznik nr </w:t>
      </w:r>
      <w:r w:rsidR="008142F3" w:rsidRPr="0038690F">
        <w:rPr>
          <w:rFonts w:asciiTheme="minorHAnsi" w:hAnsiTheme="minorHAnsi" w:cstheme="minorHAnsi"/>
          <w:b/>
          <w:color w:val="00B050"/>
        </w:rPr>
        <w:t>4</w:t>
      </w:r>
      <w:r w:rsidRPr="0038690F">
        <w:rPr>
          <w:rFonts w:asciiTheme="minorHAnsi" w:hAnsiTheme="minorHAnsi" w:cstheme="minorHAnsi"/>
          <w:b/>
          <w:color w:val="00B050"/>
        </w:rPr>
        <w:t xml:space="preserve"> do SWZ </w:t>
      </w:r>
    </w:p>
    <w:p w14:paraId="4535352D" w14:textId="77777777" w:rsidR="00EC44C4" w:rsidRPr="0038690F" w:rsidRDefault="00EC44C4" w:rsidP="00EC44C4">
      <w:pPr>
        <w:spacing w:before="0" w:after="0" w:line="240" w:lineRule="auto"/>
        <w:ind w:left="14"/>
        <w:rPr>
          <w:rFonts w:asciiTheme="minorHAnsi" w:hAnsiTheme="minorHAnsi" w:cstheme="minorHAnsi"/>
          <w:b/>
          <w:sz w:val="21"/>
        </w:rPr>
      </w:pPr>
      <w:r w:rsidRPr="0038690F">
        <w:rPr>
          <w:rFonts w:asciiTheme="minorHAnsi" w:hAnsiTheme="minorHAnsi" w:cstheme="minorHAnsi"/>
          <w:b/>
          <w:sz w:val="21"/>
        </w:rPr>
        <w:t xml:space="preserve"> WYKONAWCA</w:t>
      </w:r>
    </w:p>
    <w:p w14:paraId="2545EB9F" w14:textId="77777777" w:rsidR="00EC44C4" w:rsidRPr="0038690F" w:rsidRDefault="00EC44C4" w:rsidP="00EC44C4">
      <w:pPr>
        <w:spacing w:before="0" w:after="0" w:line="240" w:lineRule="auto"/>
        <w:ind w:left="14"/>
        <w:rPr>
          <w:rFonts w:asciiTheme="minorHAnsi" w:hAnsiTheme="minorHAnsi" w:cstheme="minorHAnsi"/>
          <w:b/>
          <w:sz w:val="21"/>
        </w:rPr>
      </w:pPr>
    </w:p>
    <w:p w14:paraId="066CF84D" w14:textId="77777777" w:rsidR="00EC44C4" w:rsidRPr="0038690F" w:rsidRDefault="00EC44C4" w:rsidP="00EC44C4">
      <w:pPr>
        <w:spacing w:before="0" w:after="0" w:line="240" w:lineRule="auto"/>
        <w:ind w:left="14"/>
        <w:rPr>
          <w:rFonts w:asciiTheme="minorHAnsi" w:hAnsiTheme="minorHAnsi" w:cstheme="minorHAnsi"/>
        </w:rPr>
      </w:pPr>
      <w:r w:rsidRPr="0038690F">
        <w:rPr>
          <w:rFonts w:asciiTheme="minorHAnsi" w:hAnsiTheme="minorHAnsi" w:cstheme="minorHAnsi"/>
          <w:b/>
          <w:sz w:val="21"/>
        </w:rPr>
        <w:t xml:space="preserve"> ……………………………………………………………..</w:t>
      </w:r>
    </w:p>
    <w:p w14:paraId="1D7E44AB" w14:textId="77777777" w:rsidR="00EC44C4" w:rsidRPr="0038690F" w:rsidRDefault="00EC44C4" w:rsidP="00EC44C4">
      <w:pPr>
        <w:spacing w:before="0" w:after="0" w:line="240" w:lineRule="auto"/>
        <w:ind w:left="9"/>
        <w:rPr>
          <w:rFonts w:asciiTheme="minorHAnsi" w:hAnsiTheme="minorHAnsi" w:cstheme="minorHAnsi"/>
          <w:i/>
          <w:sz w:val="21"/>
        </w:rPr>
      </w:pPr>
      <w:r w:rsidRPr="0038690F">
        <w:rPr>
          <w:rFonts w:asciiTheme="minorHAnsi" w:hAnsiTheme="minorHAnsi" w:cstheme="minorHAnsi"/>
          <w:sz w:val="21"/>
        </w:rPr>
        <w:t xml:space="preserve">Nazwa i adres </w:t>
      </w:r>
      <w:r w:rsidRPr="0038690F">
        <w:rPr>
          <w:rFonts w:asciiTheme="minorHAnsi" w:hAnsiTheme="minorHAnsi" w:cstheme="minorHAnsi"/>
          <w:i/>
          <w:sz w:val="21"/>
        </w:rPr>
        <w:t>wykonawcy/wykonawcy występującego wspólnie</w:t>
      </w:r>
    </w:p>
    <w:p w14:paraId="101D0B6C" w14:textId="77777777" w:rsidR="00EC44C4" w:rsidRPr="0038690F" w:rsidRDefault="00EC44C4" w:rsidP="00EC44C4">
      <w:pPr>
        <w:spacing w:before="0" w:after="0" w:line="240" w:lineRule="auto"/>
        <w:ind w:left="9"/>
        <w:rPr>
          <w:rFonts w:asciiTheme="minorHAnsi" w:hAnsiTheme="minorHAnsi" w:cstheme="minorHAnsi"/>
        </w:rPr>
      </w:pPr>
      <w:r w:rsidRPr="0038690F">
        <w:rPr>
          <w:rFonts w:asciiTheme="minorHAnsi" w:hAnsiTheme="minorHAnsi" w:cstheme="minorHAnsi"/>
          <w:i/>
          <w:sz w:val="21"/>
        </w:rPr>
        <w:t>podmiotu udostępniającego zasoby</w:t>
      </w:r>
      <w:r w:rsidRPr="0038690F">
        <w:rPr>
          <w:rFonts w:asciiTheme="minorHAnsi" w:hAnsiTheme="minorHAnsi" w:cstheme="minorHAnsi"/>
          <w:sz w:val="21"/>
        </w:rPr>
        <w:t xml:space="preserve">*: </w:t>
      </w:r>
    </w:p>
    <w:p w14:paraId="454BE3A9" w14:textId="77777777" w:rsidR="00EC44C4" w:rsidRPr="0038690F" w:rsidRDefault="00EC44C4" w:rsidP="00EC44C4">
      <w:pPr>
        <w:spacing w:before="0" w:after="0" w:line="240" w:lineRule="auto"/>
        <w:ind w:left="9"/>
        <w:rPr>
          <w:rFonts w:asciiTheme="minorHAnsi" w:hAnsiTheme="minorHAnsi" w:cstheme="minorHAnsi"/>
        </w:rPr>
      </w:pPr>
      <w:r w:rsidRPr="0038690F">
        <w:rPr>
          <w:rFonts w:asciiTheme="minorHAnsi" w:hAnsiTheme="minorHAnsi" w:cstheme="minorHAnsi"/>
          <w:sz w:val="21"/>
        </w:rPr>
        <w:t xml:space="preserve"> </w:t>
      </w:r>
    </w:p>
    <w:p w14:paraId="0B69916E" w14:textId="77777777" w:rsidR="00EC44C4" w:rsidRPr="0038690F" w:rsidRDefault="00EC44C4" w:rsidP="00EC44C4">
      <w:pPr>
        <w:spacing w:before="0" w:after="0" w:line="240" w:lineRule="auto"/>
        <w:ind w:left="14"/>
        <w:jc w:val="center"/>
        <w:rPr>
          <w:rFonts w:asciiTheme="minorHAnsi" w:hAnsiTheme="minorHAnsi" w:cstheme="minorHAnsi"/>
          <w:b/>
        </w:rPr>
      </w:pPr>
      <w:r w:rsidRPr="0038690F">
        <w:rPr>
          <w:rFonts w:asciiTheme="minorHAnsi" w:hAnsiTheme="minorHAnsi" w:cstheme="minorHAnsi"/>
          <w:b/>
        </w:rPr>
        <w:t xml:space="preserve">                  Zamawiający :</w:t>
      </w:r>
    </w:p>
    <w:p w14:paraId="6BFCE3ED" w14:textId="77777777" w:rsidR="00EC44C4" w:rsidRPr="0038690F" w:rsidRDefault="00EC44C4" w:rsidP="00EC44C4">
      <w:pPr>
        <w:tabs>
          <w:tab w:val="center" w:pos="2849"/>
          <w:tab w:val="center" w:pos="3554"/>
          <w:tab w:val="center" w:pos="4262"/>
          <w:tab w:val="center" w:pos="4970"/>
          <w:tab w:val="center" w:pos="5678"/>
          <w:tab w:val="center" w:pos="7112"/>
        </w:tabs>
        <w:spacing w:before="0" w:after="0" w:line="240" w:lineRule="auto"/>
        <w:ind w:left="-1"/>
        <w:rPr>
          <w:rFonts w:asciiTheme="minorHAnsi" w:hAnsiTheme="minorHAnsi" w:cstheme="minorHAnsi"/>
          <w:b/>
        </w:rPr>
      </w:pPr>
      <w:r w:rsidRPr="0038690F">
        <w:rPr>
          <w:rFonts w:asciiTheme="minorHAnsi" w:hAnsiTheme="minorHAnsi" w:cstheme="minorHAnsi"/>
          <w:sz w:val="21"/>
        </w:rPr>
        <w:t xml:space="preserve">                                                                                                                                      </w:t>
      </w:r>
      <w:r w:rsidRPr="0038690F">
        <w:rPr>
          <w:rFonts w:asciiTheme="minorHAnsi" w:hAnsiTheme="minorHAnsi" w:cstheme="minorHAnsi"/>
          <w:b/>
        </w:rPr>
        <w:t>Gmina Morzeszczyn</w:t>
      </w:r>
    </w:p>
    <w:p w14:paraId="5FC0F96D" w14:textId="77777777" w:rsidR="00EC44C4" w:rsidRPr="0038690F" w:rsidRDefault="00EC44C4" w:rsidP="00EC44C4">
      <w:pPr>
        <w:tabs>
          <w:tab w:val="center" w:pos="2849"/>
          <w:tab w:val="center" w:pos="3554"/>
          <w:tab w:val="center" w:pos="4262"/>
          <w:tab w:val="center" w:pos="4970"/>
          <w:tab w:val="center" w:pos="5678"/>
          <w:tab w:val="center" w:pos="7112"/>
        </w:tabs>
        <w:spacing w:before="0" w:after="0" w:line="240" w:lineRule="auto"/>
        <w:ind w:left="-1"/>
        <w:rPr>
          <w:rFonts w:asciiTheme="minorHAnsi" w:hAnsiTheme="minorHAnsi" w:cstheme="minorHAnsi"/>
          <w:b/>
        </w:rPr>
      </w:pPr>
      <w:r w:rsidRPr="0038690F">
        <w:rPr>
          <w:rFonts w:asciiTheme="minorHAnsi" w:hAnsiTheme="minorHAnsi" w:cstheme="minorHAnsi"/>
          <w:b/>
        </w:rPr>
        <w:t xml:space="preserve">                                                                                                                     ul. Kociewska 12</w:t>
      </w:r>
    </w:p>
    <w:p w14:paraId="092DAE08" w14:textId="77777777" w:rsidR="00EC44C4" w:rsidRPr="0038690F" w:rsidRDefault="00EC44C4" w:rsidP="00EC44C4">
      <w:pPr>
        <w:tabs>
          <w:tab w:val="center" w:pos="2849"/>
          <w:tab w:val="center" w:pos="3554"/>
          <w:tab w:val="center" w:pos="4262"/>
          <w:tab w:val="center" w:pos="4970"/>
          <w:tab w:val="center" w:pos="5678"/>
          <w:tab w:val="center" w:pos="7112"/>
        </w:tabs>
        <w:spacing w:before="0" w:after="0" w:line="240" w:lineRule="auto"/>
        <w:ind w:left="-1"/>
        <w:rPr>
          <w:rFonts w:asciiTheme="minorHAnsi" w:hAnsiTheme="minorHAnsi" w:cstheme="minorHAnsi"/>
          <w:b/>
        </w:rPr>
      </w:pPr>
      <w:r w:rsidRPr="0038690F">
        <w:rPr>
          <w:rFonts w:asciiTheme="minorHAnsi" w:hAnsiTheme="minorHAnsi" w:cstheme="minorHAnsi"/>
          <w:b/>
        </w:rPr>
        <w:t xml:space="preserve">                                                                                                                     83-132 Morzeszczyn</w:t>
      </w:r>
    </w:p>
    <w:p w14:paraId="387A1DCE" w14:textId="77777777" w:rsidR="00EC44C4" w:rsidRPr="0038690F" w:rsidRDefault="00EC44C4" w:rsidP="00EC44C4">
      <w:pPr>
        <w:spacing w:before="0" w:after="0" w:line="240" w:lineRule="auto"/>
        <w:ind w:left="14"/>
        <w:rPr>
          <w:rFonts w:asciiTheme="minorHAnsi" w:hAnsiTheme="minorHAnsi" w:cstheme="minorHAnsi"/>
        </w:rPr>
      </w:pPr>
    </w:p>
    <w:p w14:paraId="3FD64AD1" w14:textId="77777777" w:rsidR="00EC44C4" w:rsidRPr="0038690F" w:rsidRDefault="00EC44C4" w:rsidP="00EC44C4">
      <w:pPr>
        <w:spacing w:before="0" w:after="0" w:line="240" w:lineRule="auto"/>
        <w:ind w:left="14"/>
        <w:rPr>
          <w:rFonts w:asciiTheme="minorHAnsi" w:hAnsiTheme="minorHAnsi" w:cstheme="minorHAnsi"/>
        </w:rPr>
      </w:pPr>
      <w:r w:rsidRPr="0038690F">
        <w:rPr>
          <w:rFonts w:asciiTheme="minorHAnsi" w:hAnsiTheme="minorHAnsi" w:cstheme="minorHAnsi"/>
          <w:sz w:val="21"/>
        </w:rPr>
        <w:t xml:space="preserve"> </w:t>
      </w:r>
    </w:p>
    <w:p w14:paraId="1B010BBF" w14:textId="77777777" w:rsidR="00EC44C4" w:rsidRPr="0038690F" w:rsidRDefault="00EC44C4" w:rsidP="00EC44C4">
      <w:pPr>
        <w:spacing w:before="0" w:after="0" w:line="240" w:lineRule="auto"/>
        <w:ind w:left="9"/>
        <w:rPr>
          <w:rFonts w:asciiTheme="minorHAnsi" w:hAnsiTheme="minorHAnsi" w:cstheme="minorHAnsi"/>
        </w:rPr>
      </w:pPr>
      <w:r w:rsidRPr="0038690F">
        <w:rPr>
          <w:rFonts w:asciiTheme="minorHAnsi" w:hAnsiTheme="minorHAnsi" w:cstheme="minorHAnsi"/>
          <w:i/>
          <w:sz w:val="21"/>
        </w:rPr>
        <w:t xml:space="preserve">*niepotrzebne skreślić </w:t>
      </w:r>
    </w:p>
    <w:p w14:paraId="122C4D5F" w14:textId="77777777" w:rsidR="00EC44C4" w:rsidRPr="0038690F" w:rsidRDefault="00EC44C4" w:rsidP="00EC44C4">
      <w:pPr>
        <w:spacing w:before="0" w:after="0" w:line="240" w:lineRule="auto"/>
        <w:ind w:left="14"/>
        <w:rPr>
          <w:rFonts w:asciiTheme="minorHAnsi" w:hAnsiTheme="minorHAnsi" w:cstheme="minorHAnsi"/>
        </w:rPr>
      </w:pPr>
      <w:r w:rsidRPr="0038690F">
        <w:rPr>
          <w:rFonts w:asciiTheme="minorHAnsi" w:hAnsiTheme="minorHAnsi" w:cstheme="minorHAnsi"/>
          <w:sz w:val="21"/>
        </w:rPr>
        <w:t xml:space="preserve"> </w:t>
      </w:r>
    </w:p>
    <w:tbl>
      <w:tblPr>
        <w:tblStyle w:val="TableGrid"/>
        <w:tblW w:w="9696" w:type="dxa"/>
        <w:tblInd w:w="-14" w:type="dxa"/>
        <w:tblCellMar>
          <w:top w:w="43" w:type="dxa"/>
          <w:right w:w="1" w:type="dxa"/>
        </w:tblCellMar>
        <w:tblLook w:val="04A0" w:firstRow="1" w:lastRow="0" w:firstColumn="1" w:lastColumn="0" w:noHBand="0" w:noVBand="1"/>
      </w:tblPr>
      <w:tblGrid>
        <w:gridCol w:w="1617"/>
        <w:gridCol w:w="8079"/>
      </w:tblGrid>
      <w:tr w:rsidR="00EC44C4" w:rsidRPr="0038690F" w14:paraId="1FE094FC" w14:textId="77777777" w:rsidTr="005A1DFC">
        <w:trPr>
          <w:trHeight w:val="270"/>
        </w:trPr>
        <w:tc>
          <w:tcPr>
            <w:tcW w:w="1617" w:type="dxa"/>
            <w:shd w:val="clear" w:color="auto" w:fill="E5E5E5"/>
          </w:tcPr>
          <w:p w14:paraId="48A0E4B7" w14:textId="77777777" w:rsidR="00EC44C4" w:rsidRPr="0038690F" w:rsidRDefault="00EC44C4" w:rsidP="005A1DFC">
            <w:pPr>
              <w:spacing w:before="0" w:after="0" w:line="240" w:lineRule="auto"/>
              <w:rPr>
                <w:rFonts w:cstheme="minorHAnsi"/>
              </w:rPr>
            </w:pPr>
          </w:p>
        </w:tc>
        <w:tc>
          <w:tcPr>
            <w:tcW w:w="8079" w:type="dxa"/>
            <w:shd w:val="clear" w:color="auto" w:fill="E5E5E5"/>
            <w:hideMark/>
          </w:tcPr>
          <w:p w14:paraId="6043B0C0" w14:textId="473A26E5" w:rsidR="00EC44C4" w:rsidRPr="0038690F" w:rsidRDefault="00EC44C4" w:rsidP="00EC44C4">
            <w:pPr>
              <w:spacing w:before="0" w:after="0" w:line="240" w:lineRule="auto"/>
              <w:ind w:right="1018"/>
              <w:jc w:val="center"/>
              <w:rPr>
                <w:rFonts w:cstheme="minorHAnsi"/>
                <w:b/>
              </w:rPr>
            </w:pPr>
            <w:r w:rsidRPr="0038690F">
              <w:rPr>
                <w:rFonts w:cstheme="minorHAnsi"/>
                <w:b/>
              </w:rPr>
              <w:t xml:space="preserve">OŚWIADCZENIE </w:t>
            </w:r>
            <w:r w:rsidRPr="0038690F">
              <w:rPr>
                <w:rFonts w:cstheme="minorHAnsi"/>
                <w:b/>
                <w:bCs/>
              </w:rPr>
              <w:t>O AKTUALNOŚCI INFORMACJI ZAWARTYCH W OŚWIADCZENIU, O KTÓRYM MOWA W ART. 125 UST. 1 USTAWY PZP, W ZAKRESIE PODSTAW WYKLUCZENIA WSKAZANYCH PRZEZ ZAMAWIAJĄCEGO</w:t>
            </w:r>
          </w:p>
        </w:tc>
      </w:tr>
    </w:tbl>
    <w:p w14:paraId="05C05C38" w14:textId="77777777" w:rsidR="00EC44C4" w:rsidRPr="0038690F" w:rsidRDefault="00EC44C4" w:rsidP="00EC44C4">
      <w:pPr>
        <w:spacing w:before="0" w:after="0" w:line="240" w:lineRule="auto"/>
        <w:ind w:left="14"/>
        <w:rPr>
          <w:rFonts w:asciiTheme="minorHAnsi" w:hAnsiTheme="minorHAnsi" w:cstheme="minorHAnsi"/>
        </w:rPr>
      </w:pPr>
      <w:r w:rsidRPr="0038690F">
        <w:rPr>
          <w:rFonts w:asciiTheme="minorHAnsi" w:hAnsiTheme="minorHAnsi" w:cstheme="minorHAnsi"/>
        </w:rPr>
        <w:t xml:space="preserve"> </w:t>
      </w:r>
    </w:p>
    <w:p w14:paraId="3F9E8D8F" w14:textId="77777777" w:rsidR="00EC44C4" w:rsidRPr="0038690F" w:rsidRDefault="00EC44C4" w:rsidP="00EC44C4">
      <w:pPr>
        <w:spacing w:before="0" w:after="0" w:line="240" w:lineRule="auto"/>
        <w:ind w:left="14"/>
        <w:rPr>
          <w:rFonts w:asciiTheme="minorHAnsi" w:hAnsiTheme="minorHAnsi" w:cstheme="minorHAnsi"/>
        </w:rPr>
      </w:pPr>
      <w:r w:rsidRPr="0038690F">
        <w:rPr>
          <w:rFonts w:asciiTheme="minorHAnsi" w:hAnsiTheme="minorHAnsi" w:cstheme="minorHAnsi"/>
        </w:rPr>
        <w:t xml:space="preserve"> </w:t>
      </w:r>
    </w:p>
    <w:p w14:paraId="40A99026" w14:textId="77777777" w:rsidR="00EC44C4" w:rsidRPr="0038690F" w:rsidRDefault="00EC44C4" w:rsidP="00EC44C4">
      <w:pPr>
        <w:tabs>
          <w:tab w:val="center" w:pos="4433"/>
          <w:tab w:val="center" w:pos="9302"/>
        </w:tabs>
        <w:spacing w:before="0" w:after="0" w:line="240" w:lineRule="auto"/>
        <w:rPr>
          <w:rFonts w:asciiTheme="minorHAnsi" w:hAnsiTheme="minorHAnsi" w:cstheme="minorHAnsi"/>
          <w:b/>
        </w:rPr>
      </w:pPr>
      <w:r w:rsidRPr="0038690F">
        <w:rPr>
          <w:rFonts w:asciiTheme="minorHAnsi" w:hAnsiTheme="minorHAnsi" w:cstheme="minorHAnsi"/>
        </w:rPr>
        <w:t xml:space="preserve">Na potrzeby postępowania o udzielenie zamówienia publicznego pn. : </w:t>
      </w:r>
      <w:r w:rsidRPr="0038690F">
        <w:rPr>
          <w:rFonts w:asciiTheme="minorHAnsi" w:hAnsiTheme="minorHAnsi" w:cstheme="minorHAnsi"/>
          <w:b/>
        </w:rPr>
        <w:t xml:space="preserve">   </w:t>
      </w:r>
    </w:p>
    <w:p w14:paraId="440BDC8B" w14:textId="77777777" w:rsidR="00EC44C4" w:rsidRPr="0038690F" w:rsidRDefault="00EC44C4" w:rsidP="00EC44C4">
      <w:pPr>
        <w:tabs>
          <w:tab w:val="center" w:pos="4433"/>
          <w:tab w:val="center" w:pos="9302"/>
        </w:tabs>
        <w:spacing w:before="0" w:after="0" w:line="240" w:lineRule="auto"/>
        <w:rPr>
          <w:rFonts w:asciiTheme="minorHAnsi" w:hAnsiTheme="minorHAnsi" w:cstheme="minorHAnsi"/>
          <w:b/>
        </w:rPr>
      </w:pPr>
      <w:r w:rsidRPr="0038690F">
        <w:rPr>
          <w:rFonts w:asciiTheme="minorHAnsi" w:hAnsiTheme="minorHAnsi" w:cstheme="minorHAnsi"/>
          <w:b/>
        </w:rPr>
        <w:t xml:space="preserve"> </w:t>
      </w:r>
    </w:p>
    <w:p w14:paraId="48B4C91D" w14:textId="0EB849D1" w:rsidR="00EC44C4" w:rsidRPr="0038690F" w:rsidRDefault="00DE355B" w:rsidP="00EC44C4">
      <w:pPr>
        <w:spacing w:before="0" w:after="0" w:line="240" w:lineRule="auto"/>
        <w:ind w:left="14"/>
        <w:jc w:val="center"/>
        <w:rPr>
          <w:rFonts w:asciiTheme="minorHAnsi" w:hAnsiTheme="minorHAnsi" w:cstheme="minorHAnsi"/>
          <w:b/>
          <w:spacing w:val="-1"/>
        </w:rPr>
      </w:pPr>
      <w:r w:rsidRPr="00DE355B">
        <w:rPr>
          <w:rFonts w:asciiTheme="minorHAnsi" w:hAnsiTheme="minorHAnsi" w:cstheme="minorHAnsi"/>
          <w:b/>
          <w:spacing w:val="-1"/>
        </w:rPr>
        <w:t>Zakup klastra składającego się z 2 serwerów i macierzy dyskowej</w:t>
      </w:r>
    </w:p>
    <w:p w14:paraId="17CBBF8E" w14:textId="77777777" w:rsidR="00EC44C4" w:rsidRPr="0038690F" w:rsidRDefault="00EC44C4" w:rsidP="00EC44C4">
      <w:pPr>
        <w:spacing w:before="0" w:after="0" w:line="240" w:lineRule="auto"/>
        <w:ind w:left="14"/>
        <w:jc w:val="center"/>
        <w:rPr>
          <w:rFonts w:asciiTheme="minorHAnsi" w:hAnsiTheme="minorHAnsi" w:cstheme="minorHAnsi"/>
          <w:b/>
          <w:spacing w:val="-1"/>
          <w:sz w:val="20"/>
          <w:szCs w:val="20"/>
        </w:rPr>
      </w:pPr>
    </w:p>
    <w:p w14:paraId="08EB1DF8" w14:textId="508383C6" w:rsidR="00EC44C4" w:rsidRPr="0038690F" w:rsidRDefault="00EC44C4" w:rsidP="00EC44C4">
      <w:pPr>
        <w:tabs>
          <w:tab w:val="center" w:pos="4433"/>
          <w:tab w:val="center" w:pos="9302"/>
        </w:tabs>
        <w:spacing w:before="0" w:after="0" w:line="240" w:lineRule="auto"/>
        <w:rPr>
          <w:rFonts w:asciiTheme="minorHAnsi" w:hAnsiTheme="minorHAnsi" w:cstheme="minorHAnsi"/>
        </w:rPr>
      </w:pPr>
      <w:r w:rsidRPr="0038690F">
        <w:rPr>
          <w:rFonts w:asciiTheme="minorHAnsi" w:hAnsiTheme="minorHAnsi" w:cstheme="minorHAnsi"/>
          <w:b/>
        </w:rPr>
        <w:t xml:space="preserve">  </w:t>
      </w:r>
      <w:r w:rsidRPr="0038690F">
        <w:rPr>
          <w:rFonts w:asciiTheme="minorHAnsi" w:hAnsiTheme="minorHAnsi" w:cstheme="minorHAnsi"/>
        </w:rPr>
        <w:t>oświadczam, że</w:t>
      </w:r>
      <w:r w:rsidRPr="0038690F">
        <w:rPr>
          <w:rFonts w:asciiTheme="minorHAnsi" w:hAnsiTheme="minorHAnsi" w:cstheme="minorHAnsi"/>
          <w:color w:val="000000"/>
          <w:sz w:val="22"/>
          <w:szCs w:val="22"/>
          <w:lang w:eastAsia="pl-PL"/>
        </w:rPr>
        <w:t xml:space="preserve"> </w:t>
      </w:r>
      <w:r w:rsidRPr="0038690F">
        <w:rPr>
          <w:rFonts w:asciiTheme="minorHAnsi" w:hAnsiTheme="minorHAnsi" w:cstheme="minorHAnsi"/>
        </w:rPr>
        <w:t>nie podlegam wykluczeniu z postępowania na podstawie:</w:t>
      </w:r>
    </w:p>
    <w:p w14:paraId="3EE9728F" w14:textId="55F47BFF" w:rsidR="00EC44C4" w:rsidRPr="0038690F" w:rsidRDefault="00EC44C4">
      <w:pPr>
        <w:numPr>
          <w:ilvl w:val="0"/>
          <w:numId w:val="21"/>
        </w:numPr>
        <w:tabs>
          <w:tab w:val="center" w:pos="4433"/>
          <w:tab w:val="center" w:pos="9302"/>
        </w:tabs>
        <w:spacing w:before="0" w:after="0" w:line="240" w:lineRule="auto"/>
        <w:rPr>
          <w:rFonts w:asciiTheme="minorHAnsi" w:hAnsiTheme="minorHAnsi" w:cstheme="minorHAnsi"/>
        </w:rPr>
      </w:pPr>
      <w:r w:rsidRPr="0038690F">
        <w:rPr>
          <w:rFonts w:asciiTheme="minorHAnsi" w:hAnsiTheme="minorHAnsi" w:cstheme="minorHAnsi"/>
        </w:rPr>
        <w:t xml:space="preserve">art. 108 ust. 1 pkt 3 ustawy </w:t>
      </w:r>
      <w:proofErr w:type="spellStart"/>
      <w:r w:rsidRPr="0038690F">
        <w:rPr>
          <w:rFonts w:asciiTheme="minorHAnsi" w:hAnsiTheme="minorHAnsi" w:cstheme="minorHAnsi"/>
        </w:rPr>
        <w:t>Pzp</w:t>
      </w:r>
      <w:proofErr w:type="spellEnd"/>
      <w:r w:rsidRPr="0038690F">
        <w:rPr>
          <w:rFonts w:asciiTheme="minorHAnsi" w:hAnsiTheme="minorHAnsi" w:cstheme="minorHAnsi"/>
        </w:rPr>
        <w:t>,</w:t>
      </w:r>
    </w:p>
    <w:p w14:paraId="1CDCAC05" w14:textId="51A73ECD" w:rsidR="00EC44C4" w:rsidRPr="0038690F" w:rsidRDefault="00EC44C4">
      <w:pPr>
        <w:numPr>
          <w:ilvl w:val="0"/>
          <w:numId w:val="21"/>
        </w:numPr>
        <w:tabs>
          <w:tab w:val="center" w:pos="4433"/>
          <w:tab w:val="center" w:pos="9302"/>
        </w:tabs>
        <w:spacing w:before="0" w:after="0" w:line="240" w:lineRule="auto"/>
        <w:rPr>
          <w:rFonts w:asciiTheme="minorHAnsi" w:hAnsiTheme="minorHAnsi" w:cstheme="minorHAnsi"/>
        </w:rPr>
      </w:pPr>
      <w:r w:rsidRPr="0038690F">
        <w:rPr>
          <w:rFonts w:asciiTheme="minorHAnsi" w:hAnsiTheme="minorHAnsi" w:cstheme="minorHAnsi"/>
        </w:rPr>
        <w:t xml:space="preserve">art. 108 ust. 1 pkt 4 ustawy </w:t>
      </w:r>
      <w:proofErr w:type="spellStart"/>
      <w:r w:rsidRPr="0038690F">
        <w:rPr>
          <w:rFonts w:asciiTheme="minorHAnsi" w:hAnsiTheme="minorHAnsi" w:cstheme="minorHAnsi"/>
        </w:rPr>
        <w:t>Pzp</w:t>
      </w:r>
      <w:proofErr w:type="spellEnd"/>
      <w:r w:rsidRPr="0038690F">
        <w:rPr>
          <w:rFonts w:asciiTheme="minorHAnsi" w:hAnsiTheme="minorHAnsi" w:cstheme="minorHAnsi"/>
        </w:rPr>
        <w:t>, dotyczących orzeczenia zakazu ubiegania się o zamówienie publiczne tytułem środka zapobiegawczego,</w:t>
      </w:r>
    </w:p>
    <w:p w14:paraId="58C00E03" w14:textId="4B82E625" w:rsidR="00EC44C4" w:rsidRPr="0038690F" w:rsidRDefault="00EC44C4">
      <w:pPr>
        <w:numPr>
          <w:ilvl w:val="0"/>
          <w:numId w:val="21"/>
        </w:numPr>
        <w:tabs>
          <w:tab w:val="center" w:pos="4433"/>
          <w:tab w:val="center" w:pos="9302"/>
        </w:tabs>
        <w:spacing w:before="0" w:after="0" w:line="240" w:lineRule="auto"/>
        <w:rPr>
          <w:rFonts w:asciiTheme="minorHAnsi" w:hAnsiTheme="minorHAnsi" w:cstheme="minorHAnsi"/>
        </w:rPr>
      </w:pPr>
      <w:r w:rsidRPr="0038690F">
        <w:rPr>
          <w:rFonts w:asciiTheme="minorHAnsi" w:hAnsiTheme="minorHAnsi" w:cstheme="minorHAnsi"/>
        </w:rPr>
        <w:t xml:space="preserve">art. 108 ust. 1 pkt 5 ustawy </w:t>
      </w:r>
      <w:proofErr w:type="spellStart"/>
      <w:r w:rsidRPr="0038690F">
        <w:rPr>
          <w:rFonts w:asciiTheme="minorHAnsi" w:hAnsiTheme="minorHAnsi" w:cstheme="minorHAnsi"/>
        </w:rPr>
        <w:t>Pzp</w:t>
      </w:r>
      <w:proofErr w:type="spellEnd"/>
      <w:r w:rsidRPr="0038690F">
        <w:rPr>
          <w:rFonts w:asciiTheme="minorHAnsi" w:hAnsiTheme="minorHAnsi" w:cstheme="minorHAnsi"/>
        </w:rPr>
        <w:t>, dotyczących zawarcia z innymi wykonawcami porozumienia mającego na celu zakłócenie konkurencji,</w:t>
      </w:r>
    </w:p>
    <w:p w14:paraId="5AE66CE5" w14:textId="32E02843" w:rsidR="00EC44C4" w:rsidRPr="0038690F" w:rsidRDefault="00EC44C4">
      <w:pPr>
        <w:numPr>
          <w:ilvl w:val="0"/>
          <w:numId w:val="21"/>
        </w:numPr>
        <w:tabs>
          <w:tab w:val="center" w:pos="4433"/>
          <w:tab w:val="center" w:pos="9302"/>
        </w:tabs>
        <w:spacing w:before="0" w:after="0" w:line="240" w:lineRule="auto"/>
        <w:rPr>
          <w:rFonts w:asciiTheme="minorHAnsi" w:hAnsiTheme="minorHAnsi" w:cstheme="minorHAnsi"/>
        </w:rPr>
      </w:pPr>
      <w:r w:rsidRPr="0038690F">
        <w:rPr>
          <w:rFonts w:asciiTheme="minorHAnsi" w:hAnsiTheme="minorHAnsi" w:cstheme="minorHAnsi"/>
        </w:rPr>
        <w:t xml:space="preserve">art. 108 ust. 1 pkt 6 ustawy </w:t>
      </w:r>
      <w:proofErr w:type="spellStart"/>
      <w:r w:rsidRPr="0038690F">
        <w:rPr>
          <w:rFonts w:asciiTheme="minorHAnsi" w:hAnsiTheme="minorHAnsi" w:cstheme="minorHAnsi"/>
        </w:rPr>
        <w:t>Pzp</w:t>
      </w:r>
      <w:proofErr w:type="spellEnd"/>
      <w:r w:rsidRPr="0038690F">
        <w:rPr>
          <w:rFonts w:asciiTheme="minorHAnsi" w:hAnsiTheme="minorHAnsi" w:cstheme="minorHAnsi"/>
        </w:rPr>
        <w:t>,</w:t>
      </w:r>
    </w:p>
    <w:p w14:paraId="54EC64EE" w14:textId="77777777" w:rsidR="00EC44C4" w:rsidRPr="0038690F" w:rsidRDefault="00EC44C4">
      <w:pPr>
        <w:numPr>
          <w:ilvl w:val="0"/>
          <w:numId w:val="21"/>
        </w:numPr>
        <w:tabs>
          <w:tab w:val="center" w:pos="4433"/>
          <w:tab w:val="center" w:pos="9302"/>
        </w:tabs>
        <w:spacing w:before="0" w:after="0" w:line="240" w:lineRule="auto"/>
        <w:rPr>
          <w:rFonts w:asciiTheme="minorHAnsi" w:hAnsiTheme="minorHAnsi" w:cstheme="minorHAnsi"/>
        </w:rPr>
      </w:pPr>
      <w:r w:rsidRPr="0038690F">
        <w:rPr>
          <w:rFonts w:asciiTheme="minorHAnsi" w:hAnsiTheme="minorHAnsi" w:cstheme="minorHAnsi"/>
        </w:rPr>
        <w:t>art. 7 ust. 1 ustawy z dnia 13 kwietnia 2022 r. o szczególnych rozwiązaniach w zakresie przeciwdziałania wspieraniu agresji na Ukrainę oraz służących ochronie bezpieczeństwa narodowego (Dz. U. z 2024 r., poz. 507).</w:t>
      </w:r>
    </w:p>
    <w:p w14:paraId="2EE25AD6" w14:textId="77777777" w:rsidR="00EC44C4" w:rsidRPr="0038690F" w:rsidRDefault="00EC44C4" w:rsidP="00EC44C4">
      <w:pPr>
        <w:spacing w:before="0" w:after="0" w:line="240" w:lineRule="auto"/>
        <w:ind w:right="40"/>
        <w:rPr>
          <w:rFonts w:asciiTheme="minorHAnsi" w:hAnsiTheme="minorHAnsi" w:cstheme="minorHAnsi"/>
          <w:bCs/>
        </w:rPr>
      </w:pPr>
    </w:p>
    <w:p w14:paraId="3CC3974A" w14:textId="77777777" w:rsidR="00EC44C4" w:rsidRPr="0038690F" w:rsidRDefault="00EC44C4" w:rsidP="00EC44C4">
      <w:pPr>
        <w:spacing w:before="0" w:after="0" w:line="240" w:lineRule="auto"/>
        <w:ind w:left="14"/>
        <w:rPr>
          <w:rFonts w:asciiTheme="minorHAnsi" w:hAnsiTheme="minorHAnsi" w:cstheme="minorHAnsi"/>
        </w:rPr>
      </w:pPr>
    </w:p>
    <w:p w14:paraId="368FB9AA" w14:textId="77777777" w:rsidR="00EC44C4" w:rsidRPr="0038690F" w:rsidRDefault="00EC44C4" w:rsidP="00EC44C4">
      <w:pPr>
        <w:spacing w:before="0" w:after="0" w:line="240" w:lineRule="auto"/>
        <w:ind w:left="14"/>
        <w:rPr>
          <w:rFonts w:asciiTheme="minorHAnsi" w:hAnsiTheme="minorHAnsi" w:cstheme="minorHAnsi"/>
        </w:rPr>
      </w:pPr>
    </w:p>
    <w:p w14:paraId="42D2890C" w14:textId="77777777" w:rsidR="00EC44C4" w:rsidRPr="0038690F" w:rsidRDefault="00EC44C4" w:rsidP="00EC44C4">
      <w:pPr>
        <w:spacing w:before="0" w:after="0" w:line="240" w:lineRule="auto"/>
        <w:ind w:left="9"/>
        <w:rPr>
          <w:rFonts w:asciiTheme="minorHAnsi" w:hAnsiTheme="minorHAnsi" w:cstheme="minorHAnsi"/>
        </w:rPr>
      </w:pPr>
      <w:r w:rsidRPr="0038690F">
        <w:rPr>
          <w:rFonts w:asciiTheme="minorHAnsi" w:hAnsiTheme="minorHAnsi" w:cstheme="minorHAnsi"/>
          <w:sz w:val="16"/>
        </w:rPr>
        <w:t xml:space="preserve">………………………, dnia ………………… r.  </w:t>
      </w:r>
    </w:p>
    <w:p w14:paraId="21E0667B" w14:textId="77777777" w:rsidR="00EC44C4" w:rsidRPr="0038690F" w:rsidRDefault="00EC44C4" w:rsidP="00EC44C4">
      <w:pPr>
        <w:spacing w:before="0" w:after="0" w:line="240" w:lineRule="auto"/>
        <w:ind w:left="9"/>
        <w:rPr>
          <w:rFonts w:asciiTheme="minorHAnsi" w:hAnsiTheme="minorHAnsi" w:cstheme="minorHAnsi"/>
        </w:rPr>
      </w:pPr>
      <w:r w:rsidRPr="0038690F">
        <w:rPr>
          <w:rFonts w:asciiTheme="minorHAnsi" w:hAnsiTheme="minorHAnsi" w:cstheme="minorHAnsi"/>
          <w:sz w:val="16"/>
        </w:rPr>
        <w:t xml:space="preserve">(miejscowość) </w:t>
      </w:r>
    </w:p>
    <w:p w14:paraId="38C83D59" w14:textId="77777777" w:rsidR="00EC44C4" w:rsidRPr="0038690F" w:rsidRDefault="00EC44C4" w:rsidP="00EC44C4">
      <w:pPr>
        <w:tabs>
          <w:tab w:val="center" w:pos="3554"/>
          <w:tab w:val="center" w:pos="4262"/>
          <w:tab w:val="center" w:pos="4970"/>
          <w:tab w:val="center" w:pos="6451"/>
        </w:tabs>
        <w:spacing w:before="0" w:after="0" w:line="240" w:lineRule="auto"/>
        <w:rPr>
          <w:rFonts w:asciiTheme="minorHAnsi" w:hAnsiTheme="minorHAnsi" w:cstheme="minorHAnsi"/>
        </w:rPr>
      </w:pPr>
      <w:r w:rsidRPr="0038690F">
        <w:rPr>
          <w:rFonts w:asciiTheme="minorHAnsi" w:hAnsiTheme="minorHAnsi" w:cstheme="minorHAnsi"/>
        </w:rPr>
        <w:tab/>
      </w:r>
      <w:r w:rsidRPr="0038690F">
        <w:rPr>
          <w:rFonts w:asciiTheme="minorHAnsi" w:hAnsiTheme="minorHAnsi" w:cstheme="minorHAnsi"/>
          <w:sz w:val="16"/>
        </w:rPr>
        <w:t xml:space="preserve"> </w:t>
      </w:r>
      <w:r w:rsidRPr="0038690F">
        <w:rPr>
          <w:rFonts w:asciiTheme="minorHAnsi" w:hAnsiTheme="minorHAnsi" w:cstheme="minorHAnsi"/>
          <w:sz w:val="16"/>
        </w:rPr>
        <w:tab/>
        <w:t xml:space="preserve"> </w:t>
      </w:r>
      <w:r w:rsidRPr="0038690F">
        <w:rPr>
          <w:rFonts w:asciiTheme="minorHAnsi" w:hAnsiTheme="minorHAnsi" w:cstheme="minorHAnsi"/>
          <w:sz w:val="16"/>
        </w:rPr>
        <w:tab/>
        <w:t xml:space="preserve"> </w:t>
      </w:r>
      <w:r w:rsidRPr="0038690F">
        <w:rPr>
          <w:rFonts w:asciiTheme="minorHAnsi" w:hAnsiTheme="minorHAnsi" w:cstheme="minorHAnsi"/>
          <w:sz w:val="16"/>
        </w:rPr>
        <w:tab/>
        <w:t xml:space="preserve">…………………………………… </w:t>
      </w:r>
    </w:p>
    <w:p w14:paraId="74E64FCD" w14:textId="77777777" w:rsidR="00EC44C4" w:rsidRPr="0038690F" w:rsidRDefault="00EC44C4" w:rsidP="00EC44C4">
      <w:pPr>
        <w:tabs>
          <w:tab w:val="center" w:pos="3554"/>
          <w:tab w:val="center" w:pos="4262"/>
          <w:tab w:val="center" w:pos="4970"/>
          <w:tab w:val="center" w:pos="6434"/>
        </w:tabs>
        <w:spacing w:before="0" w:after="0" w:line="240" w:lineRule="auto"/>
        <w:rPr>
          <w:rFonts w:asciiTheme="minorHAnsi" w:hAnsiTheme="minorHAnsi" w:cstheme="minorHAnsi"/>
        </w:rPr>
      </w:pPr>
      <w:r w:rsidRPr="0038690F">
        <w:rPr>
          <w:rFonts w:asciiTheme="minorHAnsi" w:hAnsiTheme="minorHAnsi" w:cstheme="minorHAnsi"/>
        </w:rPr>
        <w:tab/>
      </w:r>
      <w:r w:rsidRPr="0038690F">
        <w:rPr>
          <w:rFonts w:asciiTheme="minorHAnsi" w:hAnsiTheme="minorHAnsi" w:cstheme="minorHAnsi"/>
          <w:sz w:val="16"/>
        </w:rPr>
        <w:t xml:space="preserve"> </w:t>
      </w:r>
      <w:r w:rsidRPr="0038690F">
        <w:rPr>
          <w:rFonts w:asciiTheme="minorHAnsi" w:hAnsiTheme="minorHAnsi" w:cstheme="minorHAnsi"/>
          <w:sz w:val="16"/>
        </w:rPr>
        <w:tab/>
        <w:t xml:space="preserve"> </w:t>
      </w:r>
      <w:r w:rsidRPr="0038690F">
        <w:rPr>
          <w:rFonts w:asciiTheme="minorHAnsi" w:hAnsiTheme="minorHAnsi" w:cstheme="minorHAnsi"/>
          <w:sz w:val="16"/>
        </w:rPr>
        <w:tab/>
        <w:t xml:space="preserve"> </w:t>
      </w:r>
      <w:r w:rsidRPr="0038690F">
        <w:rPr>
          <w:rFonts w:asciiTheme="minorHAnsi" w:hAnsiTheme="minorHAnsi" w:cstheme="minorHAnsi"/>
          <w:sz w:val="16"/>
        </w:rPr>
        <w:tab/>
        <w:t xml:space="preserve">  (podpis elektroniczny)</w:t>
      </w:r>
      <w:r w:rsidRPr="0038690F">
        <w:rPr>
          <w:rFonts w:asciiTheme="minorHAnsi" w:hAnsiTheme="minorHAnsi" w:cstheme="minorHAnsi"/>
          <w:i/>
          <w:sz w:val="16"/>
        </w:rPr>
        <w:t xml:space="preserve"> </w:t>
      </w:r>
    </w:p>
    <w:p w14:paraId="42906ED2" w14:textId="77777777" w:rsidR="00EC44C4" w:rsidRPr="0038690F" w:rsidRDefault="00EC44C4" w:rsidP="00EC44C4">
      <w:pPr>
        <w:spacing w:before="0" w:after="0" w:line="240" w:lineRule="auto"/>
        <w:ind w:left="14"/>
        <w:rPr>
          <w:rFonts w:asciiTheme="minorHAnsi" w:hAnsiTheme="minorHAnsi" w:cstheme="minorHAnsi"/>
          <w:color w:val="FF0000"/>
          <w:sz w:val="16"/>
        </w:rPr>
      </w:pPr>
    </w:p>
    <w:p w14:paraId="39F8582A" w14:textId="77777777" w:rsidR="00EC44C4" w:rsidRPr="0038690F" w:rsidRDefault="00EC44C4" w:rsidP="00EC44C4">
      <w:pPr>
        <w:spacing w:before="0" w:after="0" w:line="240" w:lineRule="auto"/>
        <w:ind w:left="9"/>
        <w:rPr>
          <w:rFonts w:asciiTheme="minorHAnsi" w:hAnsiTheme="minorHAnsi" w:cstheme="minorHAnsi"/>
        </w:rPr>
      </w:pPr>
      <w:r w:rsidRPr="0038690F">
        <w:rPr>
          <w:rFonts w:asciiTheme="minorHAnsi" w:hAnsiTheme="minorHAnsi" w:cstheme="minorHAnsi"/>
          <w:b/>
          <w:sz w:val="20"/>
        </w:rPr>
        <w:t xml:space="preserve">Uwaga: </w:t>
      </w:r>
    </w:p>
    <w:p w14:paraId="075B0FFD" w14:textId="77777777" w:rsidR="00EC44C4" w:rsidRPr="0038690F" w:rsidRDefault="00EC44C4" w:rsidP="00EC44C4">
      <w:pPr>
        <w:spacing w:before="0" w:after="0" w:line="240" w:lineRule="auto"/>
        <w:ind w:left="9" w:right="40"/>
        <w:rPr>
          <w:rFonts w:asciiTheme="minorHAnsi" w:hAnsiTheme="minorHAnsi" w:cstheme="minorHAnsi"/>
        </w:rPr>
      </w:pPr>
      <w:r w:rsidRPr="0038690F">
        <w:rPr>
          <w:rFonts w:asciiTheme="minorHAnsi" w:hAnsiTheme="minorHAnsi" w:cstheme="minorHAnsi"/>
          <w:sz w:val="20"/>
        </w:rPr>
        <w:t xml:space="preserve">W przypadku składania oferty przez </w:t>
      </w:r>
      <w:r w:rsidRPr="0038690F">
        <w:rPr>
          <w:rFonts w:asciiTheme="minorHAnsi" w:hAnsiTheme="minorHAnsi" w:cstheme="minorHAnsi"/>
          <w:b/>
          <w:sz w:val="20"/>
        </w:rPr>
        <w:t>wykonawców występujących wspólnie</w:t>
      </w:r>
      <w:r w:rsidRPr="0038690F">
        <w:rPr>
          <w:rFonts w:asciiTheme="minorHAnsi" w:hAnsiTheme="minorHAnsi" w:cstheme="minorHAnsi"/>
          <w:sz w:val="20"/>
        </w:rPr>
        <w:t xml:space="preserve"> oświadczenie składa każdy  z wykonawców (np. członek konsorcjum, wspólnik w spółce cywilnej).  </w:t>
      </w:r>
    </w:p>
    <w:p w14:paraId="1CBA7E4E" w14:textId="04ACFBEB" w:rsidR="00604798" w:rsidRPr="0038690F" w:rsidRDefault="00EC44C4" w:rsidP="008D2F8D">
      <w:pPr>
        <w:spacing w:before="0" w:after="0" w:line="240" w:lineRule="auto"/>
        <w:ind w:left="9" w:right="40"/>
        <w:rPr>
          <w:rFonts w:asciiTheme="minorHAnsi" w:hAnsiTheme="minorHAnsi" w:cstheme="minorHAnsi"/>
          <w:sz w:val="20"/>
        </w:rPr>
      </w:pPr>
      <w:r w:rsidRPr="0038690F">
        <w:rPr>
          <w:rFonts w:asciiTheme="minorHAnsi" w:hAnsiTheme="minorHAnsi" w:cstheme="minorHAnsi"/>
          <w:sz w:val="20"/>
        </w:rPr>
        <w:t xml:space="preserve">W przypadku polegania na zdolnościach </w:t>
      </w:r>
      <w:r w:rsidRPr="0038690F">
        <w:rPr>
          <w:rFonts w:asciiTheme="minorHAnsi" w:hAnsiTheme="minorHAnsi" w:cstheme="minorHAnsi"/>
          <w:b/>
          <w:sz w:val="20"/>
        </w:rPr>
        <w:t xml:space="preserve">podmiotu udostępniającego zasoby, </w:t>
      </w:r>
      <w:r w:rsidRPr="0038690F">
        <w:rPr>
          <w:rFonts w:asciiTheme="minorHAnsi" w:hAnsiTheme="minorHAnsi" w:cstheme="minorHAnsi"/>
          <w:sz w:val="20"/>
        </w:rPr>
        <w:t xml:space="preserve">Wykonawca składa także oświadczenie podmiotu udostępniającego zasób. </w:t>
      </w:r>
      <w:r w:rsidR="00604798" w:rsidRPr="0038690F">
        <w:rPr>
          <w:rFonts w:asciiTheme="minorHAnsi" w:hAnsiTheme="minorHAnsi" w:cstheme="minorHAnsi"/>
          <w:sz w:val="20"/>
        </w:rPr>
        <w:br w:type="page"/>
      </w:r>
    </w:p>
    <w:p w14:paraId="658399B7" w14:textId="77777777" w:rsidR="008D2F8D" w:rsidRPr="0038690F" w:rsidRDefault="008D2F8D">
      <w:pPr>
        <w:spacing w:before="0" w:after="0" w:line="240" w:lineRule="auto"/>
        <w:rPr>
          <w:rFonts w:asciiTheme="minorHAnsi" w:hAnsiTheme="minorHAnsi" w:cstheme="minorHAnsi"/>
          <w:sz w:val="20"/>
        </w:rPr>
      </w:pPr>
    </w:p>
    <w:p w14:paraId="3924121E" w14:textId="78904F7D" w:rsidR="002619AB" w:rsidRPr="0038690F" w:rsidRDefault="002619AB" w:rsidP="002619AB">
      <w:pPr>
        <w:spacing w:before="0" w:after="0" w:line="240" w:lineRule="auto"/>
        <w:ind w:left="723" w:right="40" w:hanging="281"/>
        <w:jc w:val="right"/>
        <w:rPr>
          <w:rFonts w:asciiTheme="minorHAnsi" w:hAnsiTheme="minorHAnsi" w:cstheme="minorHAnsi"/>
          <w:b/>
          <w:color w:val="00B050"/>
        </w:rPr>
      </w:pPr>
      <w:r w:rsidRPr="0038690F">
        <w:rPr>
          <w:rFonts w:asciiTheme="minorHAnsi" w:hAnsiTheme="minorHAnsi" w:cstheme="minorHAnsi"/>
          <w:b/>
          <w:color w:val="00B050"/>
        </w:rPr>
        <w:t xml:space="preserve">Załącznik nr </w:t>
      </w:r>
      <w:r w:rsidR="00C64CEB" w:rsidRPr="0038690F">
        <w:rPr>
          <w:rFonts w:asciiTheme="minorHAnsi" w:hAnsiTheme="minorHAnsi" w:cstheme="minorHAnsi"/>
          <w:b/>
          <w:color w:val="00B050"/>
        </w:rPr>
        <w:t>5</w:t>
      </w:r>
      <w:r w:rsidRPr="0038690F">
        <w:rPr>
          <w:rFonts w:asciiTheme="minorHAnsi" w:hAnsiTheme="minorHAnsi" w:cstheme="minorHAnsi"/>
          <w:b/>
          <w:color w:val="00B050"/>
        </w:rPr>
        <w:t xml:space="preserve"> do SWZ </w:t>
      </w:r>
    </w:p>
    <w:p w14:paraId="37D7D4CD" w14:textId="77777777" w:rsidR="002619AB" w:rsidRPr="0038690F" w:rsidRDefault="002619AB" w:rsidP="002619AB">
      <w:pPr>
        <w:spacing w:before="0" w:after="0" w:line="240" w:lineRule="auto"/>
        <w:ind w:left="723" w:right="40" w:hanging="281"/>
        <w:jc w:val="right"/>
        <w:rPr>
          <w:rFonts w:asciiTheme="minorHAnsi" w:hAnsiTheme="minorHAnsi" w:cstheme="minorHAnsi"/>
          <w:b/>
          <w:color w:val="00B050"/>
        </w:rPr>
      </w:pPr>
    </w:p>
    <w:p w14:paraId="6E0B9662" w14:textId="200B89EF" w:rsidR="002619AB" w:rsidRPr="0038690F" w:rsidRDefault="002619AB" w:rsidP="002619AB">
      <w:pPr>
        <w:spacing w:before="0" w:after="0" w:line="240" w:lineRule="auto"/>
        <w:jc w:val="center"/>
        <w:rPr>
          <w:rFonts w:asciiTheme="minorHAnsi" w:hAnsiTheme="minorHAnsi" w:cstheme="minorHAnsi"/>
          <w:b/>
        </w:rPr>
      </w:pPr>
      <w:r w:rsidRPr="0038690F">
        <w:rPr>
          <w:rFonts w:asciiTheme="minorHAnsi" w:hAnsiTheme="minorHAnsi" w:cstheme="minorHAnsi"/>
          <w:b/>
        </w:rPr>
        <w:t>Projektowane postanowienia umowy</w:t>
      </w:r>
    </w:p>
    <w:p w14:paraId="4D952C9B" w14:textId="77777777" w:rsidR="002619AB" w:rsidRPr="0038690F" w:rsidRDefault="002619AB" w:rsidP="002619AB">
      <w:pPr>
        <w:spacing w:before="0" w:after="0" w:line="240" w:lineRule="auto"/>
        <w:ind w:left="14"/>
        <w:rPr>
          <w:rFonts w:asciiTheme="minorHAnsi" w:hAnsiTheme="minorHAnsi" w:cstheme="minorHAnsi"/>
        </w:rPr>
      </w:pPr>
      <w:r w:rsidRPr="0038690F">
        <w:rPr>
          <w:rFonts w:asciiTheme="minorHAnsi" w:hAnsiTheme="minorHAnsi" w:cstheme="minorHAnsi"/>
        </w:rPr>
        <w:t xml:space="preserve"> </w:t>
      </w:r>
    </w:p>
    <w:p w14:paraId="6EDD0BA6" w14:textId="77777777" w:rsidR="002619AB" w:rsidRPr="0038690F" w:rsidRDefault="002619AB" w:rsidP="002619AB">
      <w:pPr>
        <w:spacing w:before="0" w:after="0" w:line="240" w:lineRule="auto"/>
        <w:ind w:left="10" w:right="39"/>
        <w:jc w:val="center"/>
        <w:rPr>
          <w:rFonts w:asciiTheme="minorHAnsi" w:hAnsiTheme="minorHAnsi" w:cstheme="minorHAnsi"/>
        </w:rPr>
      </w:pPr>
      <w:r w:rsidRPr="0038690F">
        <w:rPr>
          <w:rFonts w:asciiTheme="minorHAnsi" w:hAnsiTheme="minorHAnsi" w:cstheme="minorHAnsi"/>
        </w:rPr>
        <w:t xml:space="preserve">Umowa nr ……………….. </w:t>
      </w:r>
    </w:p>
    <w:p w14:paraId="3114DB3D" w14:textId="77777777" w:rsidR="002619AB" w:rsidRPr="0038690F" w:rsidRDefault="002619AB" w:rsidP="002619AB">
      <w:pPr>
        <w:spacing w:before="0" w:after="0" w:line="240" w:lineRule="auto"/>
        <w:ind w:left="10" w:right="39"/>
        <w:jc w:val="center"/>
        <w:rPr>
          <w:rFonts w:asciiTheme="minorHAnsi" w:hAnsiTheme="minorHAnsi" w:cstheme="minorHAnsi"/>
        </w:rPr>
      </w:pPr>
    </w:p>
    <w:p w14:paraId="082B776C" w14:textId="77777777" w:rsidR="002619AB" w:rsidRPr="0038690F" w:rsidRDefault="002619AB" w:rsidP="002619AB">
      <w:pPr>
        <w:spacing w:before="0" w:after="0" w:line="240" w:lineRule="auto"/>
        <w:ind w:left="9" w:right="40"/>
        <w:rPr>
          <w:rFonts w:asciiTheme="minorHAnsi" w:hAnsiTheme="minorHAnsi" w:cstheme="minorHAnsi"/>
        </w:rPr>
      </w:pPr>
      <w:r w:rsidRPr="0038690F">
        <w:rPr>
          <w:rFonts w:asciiTheme="minorHAnsi" w:hAnsiTheme="minorHAnsi" w:cstheme="minorHAnsi"/>
        </w:rPr>
        <w:t xml:space="preserve">zawarta dnia ……………………….w Morzeszczynie  pomiędzy </w:t>
      </w:r>
      <w:r w:rsidRPr="0038690F">
        <w:rPr>
          <w:rFonts w:asciiTheme="minorHAnsi" w:hAnsiTheme="minorHAnsi" w:cstheme="minorHAnsi"/>
          <w:b/>
        </w:rPr>
        <w:t xml:space="preserve">Gminą Morzeszczyn </w:t>
      </w:r>
      <w:r w:rsidRPr="0038690F">
        <w:rPr>
          <w:rFonts w:asciiTheme="minorHAnsi" w:hAnsiTheme="minorHAnsi" w:cstheme="minorHAnsi"/>
        </w:rPr>
        <w:t xml:space="preserve"> reprezentowaną przez:</w:t>
      </w:r>
    </w:p>
    <w:p w14:paraId="0AE8215E" w14:textId="553634B9" w:rsidR="002619AB" w:rsidRPr="00CA3131" w:rsidRDefault="002619AB" w:rsidP="00CA3131">
      <w:pPr>
        <w:spacing w:before="0" w:after="0" w:line="240" w:lineRule="auto"/>
        <w:ind w:left="14" w:right="16"/>
        <w:rPr>
          <w:rFonts w:asciiTheme="minorHAnsi" w:hAnsiTheme="minorHAnsi" w:cstheme="minorHAnsi"/>
          <w:b/>
        </w:rPr>
      </w:pPr>
      <w:r w:rsidRPr="0038690F">
        <w:rPr>
          <w:rFonts w:asciiTheme="minorHAnsi" w:hAnsiTheme="minorHAnsi" w:cstheme="minorHAnsi"/>
        </w:rPr>
        <w:t xml:space="preserve"> </w:t>
      </w:r>
      <w:r w:rsidRPr="0038690F">
        <w:rPr>
          <w:rFonts w:asciiTheme="minorHAnsi" w:hAnsiTheme="minorHAnsi" w:cstheme="minorHAnsi"/>
          <w:b/>
        </w:rPr>
        <w:t xml:space="preserve">Piotra </w:t>
      </w:r>
      <w:proofErr w:type="spellStart"/>
      <w:r w:rsidRPr="0038690F">
        <w:rPr>
          <w:rFonts w:asciiTheme="minorHAnsi" w:hAnsiTheme="minorHAnsi" w:cstheme="minorHAnsi"/>
          <w:b/>
        </w:rPr>
        <w:t>Lanieckiego</w:t>
      </w:r>
      <w:proofErr w:type="spellEnd"/>
      <w:r w:rsidRPr="0038690F">
        <w:rPr>
          <w:rFonts w:asciiTheme="minorHAnsi" w:hAnsiTheme="minorHAnsi" w:cstheme="minorHAnsi"/>
          <w:b/>
        </w:rPr>
        <w:t xml:space="preserve">  - Wójta Gminy Morzeszczyn </w:t>
      </w:r>
      <w:r w:rsidRPr="0038690F">
        <w:rPr>
          <w:rFonts w:asciiTheme="minorHAnsi" w:hAnsiTheme="minorHAnsi" w:cstheme="minorHAnsi"/>
        </w:rPr>
        <w:t xml:space="preserve">zwaną w dalszej treści umowy </w:t>
      </w:r>
      <w:r w:rsidRPr="0038690F">
        <w:rPr>
          <w:rFonts w:asciiTheme="minorHAnsi" w:hAnsiTheme="minorHAnsi" w:cstheme="minorHAnsi"/>
          <w:b/>
        </w:rPr>
        <w:t xml:space="preserve">„Zamawiającym”, </w:t>
      </w:r>
      <w:r w:rsidRPr="0038690F">
        <w:rPr>
          <w:rFonts w:asciiTheme="minorHAnsi" w:hAnsiTheme="minorHAnsi" w:cstheme="minorHAnsi"/>
        </w:rPr>
        <w:t xml:space="preserve">przy kontrasygnacie </w:t>
      </w:r>
    </w:p>
    <w:p w14:paraId="0654C235" w14:textId="77777777" w:rsidR="002619AB" w:rsidRPr="0038690F" w:rsidRDefault="002619AB" w:rsidP="002619AB">
      <w:pPr>
        <w:spacing w:before="0" w:after="0" w:line="240" w:lineRule="auto"/>
        <w:ind w:left="14" w:right="3547"/>
        <w:rPr>
          <w:rFonts w:asciiTheme="minorHAnsi" w:hAnsiTheme="minorHAnsi" w:cstheme="minorHAnsi"/>
        </w:rPr>
      </w:pPr>
      <w:r w:rsidRPr="0038690F">
        <w:rPr>
          <w:rFonts w:asciiTheme="minorHAnsi" w:hAnsiTheme="minorHAnsi" w:cstheme="minorHAnsi"/>
          <w:b/>
        </w:rPr>
        <w:t xml:space="preserve">Skarbnika Gminy Morzeszczyn – Agnieszki </w:t>
      </w:r>
      <w:proofErr w:type="spellStart"/>
      <w:r w:rsidRPr="0038690F">
        <w:rPr>
          <w:rFonts w:asciiTheme="minorHAnsi" w:hAnsiTheme="minorHAnsi" w:cstheme="minorHAnsi"/>
          <w:b/>
        </w:rPr>
        <w:t>Szarafin</w:t>
      </w:r>
      <w:proofErr w:type="spellEnd"/>
      <w:r w:rsidRPr="0038690F">
        <w:rPr>
          <w:rFonts w:asciiTheme="minorHAnsi" w:hAnsiTheme="minorHAnsi" w:cstheme="minorHAnsi"/>
          <w:b/>
        </w:rPr>
        <w:t xml:space="preserve"> </w:t>
      </w:r>
      <w:r w:rsidRPr="0038690F">
        <w:rPr>
          <w:rFonts w:asciiTheme="minorHAnsi" w:hAnsiTheme="minorHAnsi" w:cstheme="minorHAnsi"/>
        </w:rPr>
        <w:t xml:space="preserve"> </w:t>
      </w:r>
    </w:p>
    <w:p w14:paraId="7CAB216C" w14:textId="77777777" w:rsidR="002619AB" w:rsidRPr="0038690F" w:rsidRDefault="002619AB" w:rsidP="002619AB">
      <w:pPr>
        <w:spacing w:before="0" w:after="0" w:line="240" w:lineRule="auto"/>
        <w:ind w:left="9" w:right="3141"/>
        <w:rPr>
          <w:rFonts w:asciiTheme="minorHAnsi" w:hAnsiTheme="minorHAnsi" w:cstheme="minorHAnsi"/>
        </w:rPr>
      </w:pPr>
      <w:r w:rsidRPr="0038690F">
        <w:rPr>
          <w:rFonts w:asciiTheme="minorHAnsi" w:hAnsiTheme="minorHAnsi" w:cstheme="minorHAnsi"/>
        </w:rPr>
        <w:t xml:space="preserve"> </w:t>
      </w:r>
      <w:r w:rsidRPr="0038690F">
        <w:rPr>
          <w:rFonts w:asciiTheme="minorHAnsi" w:hAnsiTheme="minorHAnsi" w:cstheme="minorHAnsi"/>
        </w:rPr>
        <w:tab/>
        <w:t xml:space="preserve"> a </w:t>
      </w:r>
    </w:p>
    <w:p w14:paraId="4C2E38F3" w14:textId="77777777" w:rsidR="002619AB" w:rsidRPr="0038690F" w:rsidRDefault="002619AB" w:rsidP="002619AB">
      <w:pPr>
        <w:spacing w:before="0" w:after="0" w:line="240" w:lineRule="auto"/>
        <w:ind w:left="-1"/>
        <w:rPr>
          <w:rFonts w:asciiTheme="minorHAnsi" w:hAnsiTheme="minorHAnsi" w:cstheme="minorHAnsi"/>
        </w:rPr>
      </w:pPr>
      <w:r w:rsidRPr="0038690F">
        <w:rPr>
          <w:rFonts w:asciiTheme="minorHAnsi" w:hAnsiTheme="minorHAnsi" w:cstheme="minorHAnsi"/>
        </w:rPr>
        <w:t xml:space="preserve">............................................................................................................................................................................. ............................................................................................................................ NIP ……………………………………… zwanym w dalszej treści umowy  </w:t>
      </w:r>
      <w:r w:rsidRPr="0038690F">
        <w:rPr>
          <w:rFonts w:asciiTheme="minorHAnsi" w:hAnsiTheme="minorHAnsi" w:cstheme="minorHAnsi"/>
          <w:b/>
        </w:rPr>
        <w:t>„Wykonawcą”</w:t>
      </w:r>
      <w:r w:rsidRPr="0038690F">
        <w:rPr>
          <w:rFonts w:asciiTheme="minorHAnsi" w:hAnsiTheme="minorHAnsi" w:cstheme="minorHAnsi"/>
        </w:rPr>
        <w:t xml:space="preserve">, </w:t>
      </w:r>
    </w:p>
    <w:p w14:paraId="4970BF6E" w14:textId="007E4EBC" w:rsidR="002619AB" w:rsidRPr="0038690F" w:rsidRDefault="002619AB" w:rsidP="002619AB">
      <w:pPr>
        <w:shd w:val="clear" w:color="auto" w:fill="FFFFFF"/>
        <w:spacing w:before="0" w:after="0" w:line="240" w:lineRule="auto"/>
        <w:rPr>
          <w:rFonts w:asciiTheme="minorHAnsi" w:hAnsiTheme="minorHAnsi" w:cstheme="minorHAnsi"/>
        </w:rPr>
      </w:pPr>
      <w:r w:rsidRPr="0038690F">
        <w:rPr>
          <w:rFonts w:asciiTheme="minorHAnsi" w:hAnsiTheme="minorHAnsi" w:cstheme="minorHAnsi"/>
        </w:rPr>
        <w:t>W wyniku przeprowadzonego postępowania o udzielenie zamówienia publicznego w trybie podstawowym na podstawie art. 275 pkt 1  ustawy z dnia 11 września 2019 r. Prawo zamówień publicznych (t. j. Dz. U. z 2024 poz. 1320</w:t>
      </w:r>
      <w:r w:rsidR="00CA3131">
        <w:rPr>
          <w:rFonts w:asciiTheme="minorHAnsi" w:hAnsiTheme="minorHAnsi" w:cstheme="minorHAnsi"/>
        </w:rPr>
        <w:t xml:space="preserve"> ze zm.</w:t>
      </w:r>
      <w:r w:rsidRPr="0038690F">
        <w:rPr>
          <w:rFonts w:asciiTheme="minorHAnsi" w:hAnsiTheme="minorHAnsi" w:cstheme="minorHAnsi"/>
        </w:rPr>
        <w:t>) została zawarta umowa o następującej treści:</w:t>
      </w:r>
    </w:p>
    <w:p w14:paraId="056CC52B" w14:textId="77777777" w:rsidR="002619AB" w:rsidRPr="0038690F" w:rsidRDefault="002619AB" w:rsidP="002619AB">
      <w:pPr>
        <w:shd w:val="clear" w:color="auto" w:fill="FFFFFF"/>
        <w:spacing w:before="0" w:after="0" w:line="240" w:lineRule="auto"/>
        <w:rPr>
          <w:rFonts w:asciiTheme="minorHAnsi" w:hAnsiTheme="minorHAnsi" w:cstheme="minorHAnsi"/>
          <w:b/>
          <w:bCs/>
        </w:rPr>
      </w:pPr>
    </w:p>
    <w:p w14:paraId="38D4ACCE" w14:textId="77777777" w:rsidR="002619AB" w:rsidRPr="0038690F" w:rsidRDefault="002619AB" w:rsidP="002619AB">
      <w:pPr>
        <w:shd w:val="clear" w:color="auto" w:fill="FFFFFF"/>
        <w:spacing w:before="0" w:after="0" w:line="240" w:lineRule="auto"/>
        <w:jc w:val="center"/>
        <w:rPr>
          <w:rFonts w:asciiTheme="minorHAnsi" w:hAnsiTheme="minorHAnsi" w:cstheme="minorHAnsi"/>
          <w:b/>
          <w:bCs/>
        </w:rPr>
      </w:pPr>
      <w:r w:rsidRPr="0038690F">
        <w:rPr>
          <w:rFonts w:asciiTheme="minorHAnsi" w:hAnsiTheme="minorHAnsi" w:cstheme="minorHAnsi"/>
          <w:b/>
          <w:bCs/>
        </w:rPr>
        <w:t>§1</w:t>
      </w:r>
    </w:p>
    <w:p w14:paraId="51F63ECA" w14:textId="77777777" w:rsidR="002619AB" w:rsidRPr="0038690F" w:rsidRDefault="002619AB" w:rsidP="002619AB">
      <w:pPr>
        <w:shd w:val="clear" w:color="auto" w:fill="FFFFFF"/>
        <w:spacing w:before="0" w:after="0" w:line="240" w:lineRule="auto"/>
        <w:jc w:val="center"/>
        <w:rPr>
          <w:rFonts w:asciiTheme="minorHAnsi" w:hAnsiTheme="minorHAnsi" w:cstheme="minorHAnsi"/>
          <w:b/>
          <w:bCs/>
        </w:rPr>
      </w:pPr>
      <w:r w:rsidRPr="0038690F">
        <w:rPr>
          <w:rFonts w:asciiTheme="minorHAnsi" w:hAnsiTheme="minorHAnsi" w:cstheme="minorHAnsi"/>
          <w:b/>
          <w:bCs/>
        </w:rPr>
        <w:t>Przedmiot zamówienia.</w:t>
      </w:r>
    </w:p>
    <w:p w14:paraId="10AF946B" w14:textId="34D40636" w:rsidR="002619AB" w:rsidRPr="0038690F" w:rsidRDefault="002619AB">
      <w:pPr>
        <w:pStyle w:val="Akapitzlist"/>
        <w:numPr>
          <w:ilvl w:val="0"/>
          <w:numId w:val="22"/>
        </w:numPr>
        <w:shd w:val="clear" w:color="auto" w:fill="FFFFFF"/>
        <w:spacing w:before="0" w:after="0" w:line="240" w:lineRule="auto"/>
        <w:ind w:right="40"/>
        <w:jc w:val="both"/>
        <w:rPr>
          <w:rFonts w:asciiTheme="minorHAnsi" w:hAnsiTheme="minorHAnsi" w:cstheme="minorHAnsi"/>
          <w:bCs/>
        </w:rPr>
      </w:pPr>
      <w:r w:rsidRPr="0038690F">
        <w:rPr>
          <w:rFonts w:asciiTheme="minorHAnsi" w:hAnsiTheme="minorHAnsi" w:cstheme="minorHAnsi"/>
          <w:bCs/>
        </w:rPr>
        <w:t xml:space="preserve">Przedmiotem niniejszej umowy jest </w:t>
      </w:r>
      <w:r w:rsidR="00DE355B" w:rsidRPr="00DE355B">
        <w:rPr>
          <w:rFonts w:asciiTheme="minorHAnsi" w:hAnsiTheme="minorHAnsi" w:cstheme="minorHAnsi"/>
          <w:b/>
        </w:rPr>
        <w:t>Zakup klastra składającego się z 2 serwerów i macierzy dyskowej</w:t>
      </w:r>
      <w:r w:rsidR="00C40AAE" w:rsidRPr="00C40AAE">
        <w:rPr>
          <w:rFonts w:asciiTheme="minorHAnsi" w:hAnsiTheme="minorHAnsi" w:cstheme="minorHAnsi"/>
        </w:rPr>
        <w:t xml:space="preserve"> wraz montażem, konfiguracją i uruchomieniem</w:t>
      </w:r>
      <w:r w:rsidRPr="0038690F">
        <w:rPr>
          <w:rFonts w:asciiTheme="minorHAnsi" w:hAnsiTheme="minorHAnsi" w:cstheme="minorHAnsi"/>
        </w:rPr>
        <w:t xml:space="preserve"> </w:t>
      </w:r>
      <w:r w:rsidRPr="0038690F">
        <w:rPr>
          <w:rFonts w:asciiTheme="minorHAnsi" w:hAnsiTheme="minorHAnsi" w:cstheme="minorHAnsi"/>
          <w:b/>
          <w:bCs/>
        </w:rPr>
        <w:t xml:space="preserve"> </w:t>
      </w:r>
      <w:r w:rsidRPr="0038690F">
        <w:rPr>
          <w:rFonts w:asciiTheme="minorHAnsi" w:hAnsiTheme="minorHAnsi" w:cstheme="minorHAnsi"/>
        </w:rPr>
        <w:t>w ilości i o parametrach technicznych i jakościowych zgodnych z wymaganiami określonymi w Specyfikacji Warunków Zamówienia oraz w ofercie Wykonawcy.</w:t>
      </w:r>
    </w:p>
    <w:p w14:paraId="27D5ED6F" w14:textId="5E3C7DF2" w:rsidR="00BC7520" w:rsidRPr="00BC7520" w:rsidRDefault="00BC7520" w:rsidP="00BC7520">
      <w:pPr>
        <w:pStyle w:val="Akapitzlist"/>
        <w:numPr>
          <w:ilvl w:val="0"/>
          <w:numId w:val="22"/>
        </w:numPr>
        <w:shd w:val="clear" w:color="auto" w:fill="FFFFFF"/>
        <w:spacing w:before="0" w:line="240" w:lineRule="auto"/>
        <w:jc w:val="both"/>
        <w:rPr>
          <w:rFonts w:asciiTheme="minorHAnsi" w:hAnsiTheme="minorHAnsi" w:cstheme="minorHAnsi"/>
          <w:bCs/>
        </w:rPr>
      </w:pPr>
      <w:r w:rsidRPr="00BC7520">
        <w:rPr>
          <w:rFonts w:asciiTheme="minorHAnsi" w:hAnsiTheme="minorHAnsi" w:cstheme="minorHAnsi"/>
          <w:bCs/>
        </w:rPr>
        <w:t>W ramach przedmiotu umowy należy dostarczyć i zapewnić:</w:t>
      </w:r>
    </w:p>
    <w:p w14:paraId="5502752B" w14:textId="19ED0936" w:rsidR="00BC7520" w:rsidRPr="00BC7520" w:rsidRDefault="00BC7520" w:rsidP="00BC7520">
      <w:pPr>
        <w:pStyle w:val="Akapitzlist"/>
        <w:numPr>
          <w:ilvl w:val="0"/>
          <w:numId w:val="141"/>
        </w:numPr>
        <w:shd w:val="clear" w:color="auto" w:fill="FFFFFF"/>
        <w:spacing w:before="0" w:line="240" w:lineRule="auto"/>
        <w:jc w:val="both"/>
        <w:rPr>
          <w:rFonts w:asciiTheme="minorHAnsi" w:hAnsiTheme="minorHAnsi" w:cstheme="minorHAnsi"/>
          <w:bCs/>
        </w:rPr>
      </w:pPr>
      <w:r w:rsidRPr="00BC7520">
        <w:rPr>
          <w:rFonts w:asciiTheme="minorHAnsi" w:hAnsiTheme="minorHAnsi" w:cstheme="minorHAnsi"/>
          <w:bCs/>
        </w:rPr>
        <w:t>Serwer – 2 szt.,</w:t>
      </w:r>
    </w:p>
    <w:p w14:paraId="5A55D527" w14:textId="7C87C523" w:rsidR="00BC7520" w:rsidRPr="00BC7520" w:rsidRDefault="00BC7520" w:rsidP="00BC7520">
      <w:pPr>
        <w:pStyle w:val="Akapitzlist"/>
        <w:numPr>
          <w:ilvl w:val="0"/>
          <w:numId w:val="141"/>
        </w:numPr>
        <w:shd w:val="clear" w:color="auto" w:fill="FFFFFF"/>
        <w:spacing w:before="0" w:line="240" w:lineRule="auto"/>
        <w:jc w:val="both"/>
        <w:rPr>
          <w:rFonts w:asciiTheme="minorHAnsi" w:hAnsiTheme="minorHAnsi" w:cstheme="minorHAnsi"/>
          <w:bCs/>
        </w:rPr>
      </w:pPr>
      <w:r w:rsidRPr="00BC7520">
        <w:rPr>
          <w:rFonts w:asciiTheme="minorHAnsi" w:hAnsiTheme="minorHAnsi" w:cstheme="minorHAnsi"/>
          <w:bCs/>
        </w:rPr>
        <w:t xml:space="preserve">Oprogramowanie do serwera - 1 </w:t>
      </w:r>
      <w:proofErr w:type="spellStart"/>
      <w:r w:rsidRPr="00BC7520">
        <w:rPr>
          <w:rFonts w:asciiTheme="minorHAnsi" w:hAnsiTheme="minorHAnsi" w:cstheme="minorHAnsi"/>
          <w:bCs/>
        </w:rPr>
        <w:t>kpl</w:t>
      </w:r>
      <w:proofErr w:type="spellEnd"/>
      <w:r w:rsidRPr="00BC7520">
        <w:rPr>
          <w:rFonts w:asciiTheme="minorHAnsi" w:hAnsiTheme="minorHAnsi" w:cstheme="minorHAnsi"/>
          <w:bCs/>
        </w:rPr>
        <w:t>.,</w:t>
      </w:r>
    </w:p>
    <w:p w14:paraId="29DF0D8A" w14:textId="79446F7C" w:rsidR="00BC7520" w:rsidRPr="00BC7520" w:rsidRDefault="00BC7520" w:rsidP="00BC7520">
      <w:pPr>
        <w:pStyle w:val="Akapitzlist"/>
        <w:numPr>
          <w:ilvl w:val="0"/>
          <w:numId w:val="141"/>
        </w:numPr>
        <w:shd w:val="clear" w:color="auto" w:fill="FFFFFF"/>
        <w:spacing w:before="0" w:line="240" w:lineRule="auto"/>
        <w:jc w:val="both"/>
        <w:rPr>
          <w:rFonts w:asciiTheme="minorHAnsi" w:hAnsiTheme="minorHAnsi" w:cstheme="minorHAnsi"/>
          <w:bCs/>
        </w:rPr>
      </w:pPr>
      <w:r w:rsidRPr="00BC7520">
        <w:rPr>
          <w:rFonts w:asciiTheme="minorHAnsi" w:hAnsiTheme="minorHAnsi" w:cstheme="minorHAnsi"/>
          <w:bCs/>
        </w:rPr>
        <w:t xml:space="preserve">Licencja dostępowa do oprogramowania serwerowego – </w:t>
      </w:r>
      <w:r>
        <w:rPr>
          <w:rFonts w:asciiTheme="minorHAnsi" w:hAnsiTheme="minorHAnsi" w:cstheme="minorHAnsi"/>
          <w:bCs/>
        </w:rPr>
        <w:t>20</w:t>
      </w:r>
      <w:r w:rsidRPr="00BC7520">
        <w:rPr>
          <w:rFonts w:asciiTheme="minorHAnsi" w:hAnsiTheme="minorHAnsi" w:cstheme="minorHAnsi"/>
          <w:bCs/>
        </w:rPr>
        <w:t xml:space="preserve"> szt.,</w:t>
      </w:r>
    </w:p>
    <w:p w14:paraId="6D172ED6" w14:textId="46EEEAF1" w:rsidR="00BC7520" w:rsidRPr="00BC7520" w:rsidRDefault="00BC7520" w:rsidP="00BC7520">
      <w:pPr>
        <w:pStyle w:val="Akapitzlist"/>
        <w:numPr>
          <w:ilvl w:val="0"/>
          <w:numId w:val="141"/>
        </w:numPr>
        <w:shd w:val="clear" w:color="auto" w:fill="FFFFFF"/>
        <w:spacing w:before="0" w:line="240" w:lineRule="auto"/>
        <w:jc w:val="both"/>
        <w:rPr>
          <w:rFonts w:asciiTheme="minorHAnsi" w:hAnsiTheme="minorHAnsi" w:cstheme="minorHAnsi"/>
          <w:bCs/>
        </w:rPr>
      </w:pPr>
      <w:r w:rsidRPr="00BC7520">
        <w:rPr>
          <w:rFonts w:asciiTheme="minorHAnsi" w:hAnsiTheme="minorHAnsi" w:cstheme="minorHAnsi"/>
          <w:bCs/>
        </w:rPr>
        <w:t>Macierz dyskowa – 1 szt.,</w:t>
      </w:r>
    </w:p>
    <w:p w14:paraId="3B08F1B0" w14:textId="740F53DE" w:rsidR="00BC7520" w:rsidRDefault="00BC7520" w:rsidP="00BC7520">
      <w:pPr>
        <w:pStyle w:val="Akapitzlist"/>
        <w:numPr>
          <w:ilvl w:val="0"/>
          <w:numId w:val="141"/>
        </w:numPr>
        <w:shd w:val="clear" w:color="auto" w:fill="FFFFFF"/>
        <w:spacing w:before="0" w:line="240" w:lineRule="auto"/>
        <w:jc w:val="both"/>
        <w:rPr>
          <w:rFonts w:asciiTheme="minorHAnsi" w:hAnsiTheme="minorHAnsi" w:cstheme="minorHAnsi"/>
          <w:bCs/>
        </w:rPr>
      </w:pPr>
      <w:r w:rsidRPr="00BC7520">
        <w:rPr>
          <w:rFonts w:asciiTheme="minorHAnsi" w:hAnsiTheme="minorHAnsi" w:cstheme="minorHAnsi"/>
          <w:bCs/>
        </w:rPr>
        <w:t>wdrożenie oprogramowania, uruchomienie, instalacja i konfiguracja serwerów, macierzy dyskowej</w:t>
      </w:r>
      <w:r w:rsidR="00B55310">
        <w:rPr>
          <w:rFonts w:asciiTheme="minorHAnsi" w:hAnsiTheme="minorHAnsi" w:cstheme="minorHAnsi"/>
          <w:bCs/>
        </w:rPr>
        <w:t>,</w:t>
      </w:r>
    </w:p>
    <w:p w14:paraId="31872601" w14:textId="0B1158E6" w:rsidR="00BC7520" w:rsidRPr="00B55310" w:rsidRDefault="00BC7520" w:rsidP="00BC7520">
      <w:pPr>
        <w:pStyle w:val="Akapitzlist"/>
        <w:numPr>
          <w:ilvl w:val="0"/>
          <w:numId w:val="141"/>
        </w:numPr>
        <w:shd w:val="clear" w:color="auto" w:fill="FFFFFF"/>
        <w:spacing w:before="0" w:line="240" w:lineRule="auto"/>
        <w:jc w:val="both"/>
        <w:rPr>
          <w:rFonts w:asciiTheme="minorHAnsi" w:hAnsiTheme="minorHAnsi" w:cstheme="minorHAnsi"/>
          <w:bCs/>
        </w:rPr>
      </w:pPr>
      <w:r w:rsidRPr="00B55310">
        <w:rPr>
          <w:rFonts w:asciiTheme="minorHAnsi" w:hAnsiTheme="minorHAnsi" w:cstheme="minorHAnsi"/>
          <w:bCs/>
        </w:rPr>
        <w:t>wsparcie techniczne</w:t>
      </w:r>
      <w:r w:rsidR="00B55310">
        <w:rPr>
          <w:rFonts w:asciiTheme="minorHAnsi" w:hAnsiTheme="minorHAnsi" w:cstheme="minorHAnsi"/>
          <w:bCs/>
        </w:rPr>
        <w:t>.</w:t>
      </w:r>
    </w:p>
    <w:p w14:paraId="723E8D39" w14:textId="2452A6B9" w:rsidR="002619AB" w:rsidRDefault="002619AB">
      <w:pPr>
        <w:pStyle w:val="Akapitzlist"/>
        <w:numPr>
          <w:ilvl w:val="0"/>
          <w:numId w:val="22"/>
        </w:numPr>
        <w:shd w:val="clear" w:color="auto" w:fill="FFFFFF"/>
        <w:spacing w:before="0" w:line="240" w:lineRule="auto"/>
        <w:jc w:val="both"/>
        <w:rPr>
          <w:rFonts w:asciiTheme="minorHAnsi" w:hAnsiTheme="minorHAnsi" w:cstheme="minorHAnsi"/>
          <w:bCs/>
        </w:rPr>
      </w:pPr>
      <w:r w:rsidRPr="0038690F">
        <w:rPr>
          <w:rFonts w:asciiTheme="minorHAnsi" w:hAnsiTheme="minorHAnsi" w:cstheme="minorHAnsi"/>
          <w:bCs/>
        </w:rPr>
        <w:t>Przedmiot umowy, o którym mowa w ust. 1, jest realizowany w ramach projektu "</w:t>
      </w:r>
      <w:r w:rsidR="00701A8D" w:rsidRPr="0038690F">
        <w:rPr>
          <w:rFonts w:asciiTheme="minorHAnsi" w:hAnsiTheme="minorHAnsi" w:cstheme="minorHAnsi"/>
          <w:bCs/>
        </w:rPr>
        <w:t xml:space="preserve">Poprawa </w:t>
      </w:r>
      <w:proofErr w:type="spellStart"/>
      <w:r w:rsidR="00701A8D" w:rsidRPr="0038690F">
        <w:rPr>
          <w:rFonts w:asciiTheme="minorHAnsi" w:hAnsiTheme="minorHAnsi" w:cstheme="minorHAnsi"/>
          <w:bCs/>
        </w:rPr>
        <w:t>cyberbezpieczeństwa</w:t>
      </w:r>
      <w:proofErr w:type="spellEnd"/>
      <w:r w:rsidR="00701A8D" w:rsidRPr="0038690F">
        <w:rPr>
          <w:rFonts w:asciiTheme="minorHAnsi" w:hAnsiTheme="minorHAnsi" w:cstheme="minorHAnsi"/>
          <w:bCs/>
        </w:rPr>
        <w:t xml:space="preserve"> w Urzędzie Gminy w Morzeszczynie</w:t>
      </w:r>
      <w:r w:rsidRPr="0038690F">
        <w:rPr>
          <w:rFonts w:asciiTheme="minorHAnsi" w:hAnsiTheme="minorHAnsi" w:cstheme="minorHAnsi"/>
          <w:bCs/>
        </w:rPr>
        <w:t xml:space="preserve">" dofinansowanego z Funduszy Europejskich na Rozwój Cyfrowy 2021-2027 (FERC), Priorytet II: Zaawansowane usługi cyfrowe Działanie 2.2. – Wzmocnienie krajowego systemu </w:t>
      </w:r>
      <w:proofErr w:type="spellStart"/>
      <w:r w:rsidRPr="0038690F">
        <w:rPr>
          <w:rFonts w:asciiTheme="minorHAnsi" w:hAnsiTheme="minorHAnsi" w:cstheme="minorHAnsi"/>
          <w:bCs/>
        </w:rPr>
        <w:t>cyberbezpieczeństwa</w:t>
      </w:r>
      <w:proofErr w:type="spellEnd"/>
      <w:r w:rsidRPr="0038690F">
        <w:rPr>
          <w:rFonts w:asciiTheme="minorHAnsi" w:hAnsiTheme="minorHAnsi" w:cstheme="minorHAnsi"/>
          <w:bCs/>
        </w:rPr>
        <w:t>, w ramach Projektu grantowego „</w:t>
      </w:r>
      <w:proofErr w:type="spellStart"/>
      <w:r w:rsidRPr="0038690F">
        <w:rPr>
          <w:rFonts w:asciiTheme="minorHAnsi" w:hAnsiTheme="minorHAnsi" w:cstheme="minorHAnsi"/>
          <w:bCs/>
        </w:rPr>
        <w:t>Cyberbezpieczny</w:t>
      </w:r>
      <w:proofErr w:type="spellEnd"/>
      <w:r w:rsidRPr="0038690F">
        <w:rPr>
          <w:rFonts w:asciiTheme="minorHAnsi" w:hAnsiTheme="minorHAnsi" w:cstheme="minorHAnsi"/>
          <w:bCs/>
        </w:rPr>
        <w:t xml:space="preserve"> Samorząd” o numerze FERC.02.02-CS.01-001/23. </w:t>
      </w:r>
    </w:p>
    <w:p w14:paraId="3F5C2435" w14:textId="6C61AF91" w:rsidR="00BC7520" w:rsidRPr="00BC7520" w:rsidRDefault="00BC7520" w:rsidP="00531827">
      <w:pPr>
        <w:pStyle w:val="Akapitzlist"/>
        <w:numPr>
          <w:ilvl w:val="0"/>
          <w:numId w:val="22"/>
        </w:numPr>
        <w:shd w:val="clear" w:color="auto" w:fill="FFFFFF"/>
        <w:spacing w:before="0" w:line="240" w:lineRule="auto"/>
        <w:jc w:val="both"/>
        <w:rPr>
          <w:rFonts w:asciiTheme="minorHAnsi" w:hAnsiTheme="minorHAnsi" w:cstheme="minorHAnsi"/>
          <w:bCs/>
        </w:rPr>
      </w:pPr>
      <w:r w:rsidRPr="00BC7520">
        <w:rPr>
          <w:rFonts w:asciiTheme="minorHAnsi" w:hAnsiTheme="minorHAnsi" w:cstheme="minorHAnsi"/>
          <w:bCs/>
        </w:rPr>
        <w:t>Wszystkie elementy zamówienia winny spełniać parametry techniczne szczegółowo wskazane w Specyfikacji warunków zamówienia, opisie przedmiotu zamówienia oraz ofercie Wykonawcy</w:t>
      </w:r>
      <w:r>
        <w:rPr>
          <w:rFonts w:asciiTheme="minorHAnsi" w:hAnsiTheme="minorHAnsi" w:cstheme="minorHAnsi"/>
          <w:bCs/>
        </w:rPr>
        <w:t xml:space="preserve"> </w:t>
      </w:r>
      <w:r w:rsidRPr="00BC7520">
        <w:rPr>
          <w:rFonts w:asciiTheme="minorHAnsi" w:hAnsiTheme="minorHAnsi" w:cstheme="minorHAnsi"/>
          <w:bCs/>
        </w:rPr>
        <w:t>stanowiących integralną część niniejszej umowy.</w:t>
      </w:r>
    </w:p>
    <w:p w14:paraId="27E641D3" w14:textId="6F93F884" w:rsidR="00BC7520" w:rsidRPr="00B55310" w:rsidRDefault="00BC7520" w:rsidP="00111CB7">
      <w:pPr>
        <w:pStyle w:val="Akapitzlist"/>
        <w:numPr>
          <w:ilvl w:val="0"/>
          <w:numId w:val="22"/>
        </w:numPr>
        <w:shd w:val="clear" w:color="auto" w:fill="FFFFFF"/>
        <w:spacing w:before="0" w:line="240" w:lineRule="auto"/>
        <w:jc w:val="both"/>
        <w:rPr>
          <w:rFonts w:asciiTheme="minorHAnsi" w:hAnsiTheme="minorHAnsi" w:cstheme="minorHAnsi"/>
          <w:bCs/>
        </w:rPr>
      </w:pPr>
      <w:r w:rsidRPr="00B55310">
        <w:rPr>
          <w:rFonts w:asciiTheme="minorHAnsi" w:hAnsiTheme="minorHAnsi" w:cstheme="minorHAnsi"/>
          <w:bCs/>
        </w:rPr>
        <w:t xml:space="preserve">Przedmiot umowy ma być dostarczony do budynku Urzędu Gminy </w:t>
      </w:r>
      <w:r w:rsidR="00B55310" w:rsidRPr="00B55310">
        <w:rPr>
          <w:rFonts w:asciiTheme="minorHAnsi" w:hAnsiTheme="minorHAnsi" w:cstheme="minorHAnsi"/>
          <w:bCs/>
        </w:rPr>
        <w:t>w Morzeszczynie</w:t>
      </w:r>
      <w:r w:rsidRPr="00B55310">
        <w:rPr>
          <w:rFonts w:asciiTheme="minorHAnsi" w:hAnsiTheme="minorHAnsi" w:cstheme="minorHAnsi"/>
          <w:bCs/>
        </w:rPr>
        <w:t xml:space="preserve">, </w:t>
      </w:r>
      <w:r w:rsidR="00B55310" w:rsidRPr="00B55310">
        <w:rPr>
          <w:rFonts w:asciiTheme="minorHAnsi" w:hAnsiTheme="minorHAnsi" w:cstheme="minorHAnsi"/>
          <w:bCs/>
        </w:rPr>
        <w:t xml:space="preserve">ul. Kociewska 12, 83-132 Morzeszczyn </w:t>
      </w:r>
      <w:r w:rsidRPr="00B55310">
        <w:rPr>
          <w:rFonts w:asciiTheme="minorHAnsi" w:hAnsiTheme="minorHAnsi" w:cstheme="minorHAnsi"/>
          <w:bCs/>
        </w:rPr>
        <w:t>w dniach roboczych w godzinach pracy Zamawiającego.</w:t>
      </w:r>
    </w:p>
    <w:p w14:paraId="64A3D708" w14:textId="7F93F6D4" w:rsidR="00BC7520" w:rsidRPr="00BC7520" w:rsidRDefault="00BC7520" w:rsidP="00BC7520">
      <w:pPr>
        <w:pStyle w:val="Akapitzlist"/>
        <w:numPr>
          <w:ilvl w:val="0"/>
          <w:numId w:val="22"/>
        </w:numPr>
        <w:shd w:val="clear" w:color="auto" w:fill="FFFFFF"/>
        <w:spacing w:before="0" w:line="240" w:lineRule="auto"/>
        <w:jc w:val="both"/>
        <w:rPr>
          <w:rFonts w:asciiTheme="minorHAnsi" w:hAnsiTheme="minorHAnsi" w:cstheme="minorHAnsi"/>
          <w:bCs/>
        </w:rPr>
      </w:pPr>
      <w:r w:rsidRPr="00BC7520">
        <w:rPr>
          <w:rFonts w:asciiTheme="minorHAnsi" w:hAnsiTheme="minorHAnsi" w:cstheme="minorHAnsi"/>
          <w:bCs/>
        </w:rPr>
        <w:lastRenderedPageBreak/>
        <w:t>Koszty transportu, ubezpieczenia w trakcie transportu, rozładunku</w:t>
      </w:r>
      <w:r w:rsidR="00B55310">
        <w:rPr>
          <w:rFonts w:asciiTheme="minorHAnsi" w:hAnsiTheme="minorHAnsi" w:cstheme="minorHAnsi"/>
          <w:bCs/>
        </w:rPr>
        <w:t xml:space="preserve">, </w:t>
      </w:r>
      <w:r w:rsidRPr="00BC7520">
        <w:rPr>
          <w:rFonts w:asciiTheme="minorHAnsi" w:hAnsiTheme="minorHAnsi" w:cstheme="minorHAnsi"/>
          <w:bCs/>
        </w:rPr>
        <w:t xml:space="preserve">uruchomienia </w:t>
      </w:r>
      <w:r w:rsidR="00B55310">
        <w:rPr>
          <w:rFonts w:asciiTheme="minorHAnsi" w:hAnsiTheme="minorHAnsi" w:cstheme="minorHAnsi"/>
          <w:bCs/>
        </w:rPr>
        <w:t xml:space="preserve">i </w:t>
      </w:r>
      <w:r w:rsidRPr="00BC7520">
        <w:rPr>
          <w:rFonts w:asciiTheme="minorHAnsi" w:hAnsiTheme="minorHAnsi" w:cstheme="minorHAnsi"/>
          <w:bCs/>
        </w:rPr>
        <w:t>montażu ponosi</w:t>
      </w:r>
      <w:r>
        <w:rPr>
          <w:rFonts w:asciiTheme="minorHAnsi" w:hAnsiTheme="minorHAnsi" w:cstheme="minorHAnsi"/>
          <w:bCs/>
        </w:rPr>
        <w:t xml:space="preserve"> </w:t>
      </w:r>
      <w:r w:rsidRPr="00BC7520">
        <w:rPr>
          <w:rFonts w:asciiTheme="minorHAnsi" w:hAnsiTheme="minorHAnsi" w:cstheme="minorHAnsi"/>
          <w:bCs/>
        </w:rPr>
        <w:t>Wykonawca.</w:t>
      </w:r>
    </w:p>
    <w:p w14:paraId="0432B930" w14:textId="0D9CBF87" w:rsidR="00BC7520" w:rsidRPr="00BC7520" w:rsidRDefault="00BC7520" w:rsidP="008B1D01">
      <w:pPr>
        <w:pStyle w:val="Akapitzlist"/>
        <w:numPr>
          <w:ilvl w:val="0"/>
          <w:numId w:val="22"/>
        </w:numPr>
        <w:shd w:val="clear" w:color="auto" w:fill="FFFFFF"/>
        <w:spacing w:before="0" w:line="240" w:lineRule="auto"/>
        <w:jc w:val="both"/>
        <w:rPr>
          <w:rFonts w:asciiTheme="minorHAnsi" w:hAnsiTheme="minorHAnsi" w:cstheme="minorHAnsi"/>
          <w:bCs/>
        </w:rPr>
      </w:pPr>
      <w:r w:rsidRPr="00BC7520">
        <w:rPr>
          <w:rFonts w:asciiTheme="minorHAnsi" w:hAnsiTheme="minorHAnsi" w:cstheme="minorHAnsi"/>
          <w:bCs/>
        </w:rPr>
        <w:t>Wykonawca przed przystąpieniem do realizacji umowy przedstawi Zamawiającemu kopie certyfikatów (potwierdzone za zgodność z oryginałem) dotyczących osób skierowanych do realizacji zamówienia i posiadających aktualne certyfikaty producenta oferowanych serwerów i oferowanej macierzy.</w:t>
      </w:r>
    </w:p>
    <w:p w14:paraId="28F72887" w14:textId="18E48462" w:rsidR="00BC7520" w:rsidRPr="00BC7520" w:rsidRDefault="00BC7520" w:rsidP="00BC7520">
      <w:pPr>
        <w:pStyle w:val="Akapitzlist"/>
        <w:numPr>
          <w:ilvl w:val="0"/>
          <w:numId w:val="22"/>
        </w:numPr>
        <w:shd w:val="clear" w:color="auto" w:fill="FFFFFF"/>
        <w:spacing w:before="0" w:line="240" w:lineRule="auto"/>
        <w:jc w:val="both"/>
        <w:rPr>
          <w:rFonts w:asciiTheme="minorHAnsi" w:hAnsiTheme="minorHAnsi" w:cstheme="minorHAnsi"/>
          <w:bCs/>
        </w:rPr>
      </w:pPr>
      <w:r w:rsidRPr="00BC7520">
        <w:rPr>
          <w:rFonts w:asciiTheme="minorHAnsi" w:hAnsiTheme="minorHAnsi" w:cstheme="minorHAnsi"/>
          <w:bCs/>
        </w:rPr>
        <w:t>Po potwierdzeniu przez Zamawiającego prawidłowości dostawy oraz przeprowadzonej instalacji</w:t>
      </w:r>
    </w:p>
    <w:p w14:paraId="38F9F27A" w14:textId="3DC687E4" w:rsidR="00BC7520" w:rsidRPr="0038690F" w:rsidRDefault="00BC7520" w:rsidP="00BC7520">
      <w:pPr>
        <w:pStyle w:val="Akapitzlist"/>
        <w:shd w:val="clear" w:color="auto" w:fill="FFFFFF"/>
        <w:spacing w:before="0" w:line="240" w:lineRule="auto"/>
        <w:ind w:left="360"/>
        <w:jc w:val="both"/>
        <w:rPr>
          <w:rFonts w:asciiTheme="minorHAnsi" w:hAnsiTheme="minorHAnsi" w:cstheme="minorHAnsi"/>
          <w:bCs/>
        </w:rPr>
      </w:pPr>
      <w:r w:rsidRPr="00BC7520">
        <w:rPr>
          <w:rFonts w:asciiTheme="minorHAnsi" w:hAnsiTheme="minorHAnsi" w:cstheme="minorHAnsi"/>
          <w:bCs/>
        </w:rPr>
        <w:t>i wdrożenia zgodnie z dokumentami zamówienia, zostanie sporządzony protokół odbioru końcowego</w:t>
      </w:r>
      <w:r>
        <w:rPr>
          <w:rFonts w:asciiTheme="minorHAnsi" w:hAnsiTheme="minorHAnsi" w:cstheme="minorHAnsi"/>
          <w:bCs/>
        </w:rPr>
        <w:t xml:space="preserve"> </w:t>
      </w:r>
      <w:r w:rsidRPr="00BC7520">
        <w:rPr>
          <w:rFonts w:asciiTheme="minorHAnsi" w:hAnsiTheme="minorHAnsi" w:cstheme="minorHAnsi"/>
          <w:bCs/>
        </w:rPr>
        <w:t>przedmiotu umowy. Protokół odbioru końcowego przedmiotu umowy podpisany przez Strony będzie</w:t>
      </w:r>
      <w:r>
        <w:rPr>
          <w:rFonts w:asciiTheme="minorHAnsi" w:hAnsiTheme="minorHAnsi" w:cstheme="minorHAnsi"/>
          <w:bCs/>
        </w:rPr>
        <w:t xml:space="preserve"> </w:t>
      </w:r>
      <w:r w:rsidRPr="00BC7520">
        <w:rPr>
          <w:rFonts w:asciiTheme="minorHAnsi" w:hAnsiTheme="minorHAnsi" w:cstheme="minorHAnsi"/>
          <w:bCs/>
        </w:rPr>
        <w:t>podstawą do wystawienia faktury.</w:t>
      </w:r>
    </w:p>
    <w:p w14:paraId="23A32687" w14:textId="77777777" w:rsidR="002619AB" w:rsidRPr="0038690F" w:rsidRDefault="002619AB" w:rsidP="002619AB">
      <w:pPr>
        <w:shd w:val="clear" w:color="auto" w:fill="FFFFFF"/>
        <w:spacing w:before="0" w:after="0" w:line="240" w:lineRule="auto"/>
        <w:jc w:val="center"/>
        <w:rPr>
          <w:rFonts w:asciiTheme="minorHAnsi" w:hAnsiTheme="minorHAnsi" w:cstheme="minorHAnsi"/>
          <w:b/>
          <w:bCs/>
        </w:rPr>
      </w:pPr>
      <w:r w:rsidRPr="0038690F">
        <w:rPr>
          <w:rFonts w:asciiTheme="minorHAnsi" w:hAnsiTheme="minorHAnsi" w:cstheme="minorHAnsi"/>
          <w:b/>
          <w:bCs/>
        </w:rPr>
        <w:t>§ 2</w:t>
      </w:r>
    </w:p>
    <w:p w14:paraId="4509D3E5" w14:textId="77777777" w:rsidR="002619AB" w:rsidRPr="0038690F" w:rsidRDefault="002619AB" w:rsidP="002619AB">
      <w:pPr>
        <w:shd w:val="clear" w:color="auto" w:fill="FFFFFF"/>
        <w:spacing w:before="0" w:after="0" w:line="240" w:lineRule="auto"/>
        <w:jc w:val="center"/>
        <w:rPr>
          <w:rFonts w:asciiTheme="minorHAnsi" w:hAnsiTheme="minorHAnsi" w:cstheme="minorHAnsi"/>
          <w:b/>
          <w:bCs/>
        </w:rPr>
      </w:pPr>
      <w:r w:rsidRPr="0038690F">
        <w:rPr>
          <w:rFonts w:asciiTheme="minorHAnsi" w:hAnsiTheme="minorHAnsi" w:cstheme="minorHAnsi"/>
          <w:b/>
          <w:bCs/>
        </w:rPr>
        <w:t>Wynagrodzenie.</w:t>
      </w:r>
    </w:p>
    <w:p w14:paraId="2512E3A4" w14:textId="77777777" w:rsidR="002619AB" w:rsidRPr="0038690F" w:rsidRDefault="002619AB">
      <w:pPr>
        <w:numPr>
          <w:ilvl w:val="0"/>
          <w:numId w:val="10"/>
        </w:numPr>
        <w:shd w:val="clear" w:color="auto" w:fill="FFFFFF"/>
        <w:tabs>
          <w:tab w:val="num" w:pos="426"/>
        </w:tabs>
        <w:spacing w:before="0" w:after="0" w:line="240" w:lineRule="auto"/>
        <w:jc w:val="both"/>
        <w:rPr>
          <w:rFonts w:asciiTheme="minorHAnsi" w:hAnsiTheme="minorHAnsi" w:cstheme="minorHAnsi"/>
          <w:b/>
          <w:bCs/>
        </w:rPr>
      </w:pPr>
      <w:r w:rsidRPr="0038690F">
        <w:rPr>
          <w:rFonts w:asciiTheme="minorHAnsi" w:hAnsiTheme="minorHAnsi" w:cstheme="minorHAnsi"/>
          <w:bCs/>
        </w:rPr>
        <w:t>Wynagrodzenie ryczałtowe za wykonanie przedmiotu umowy ustala się na podstawie</w:t>
      </w:r>
      <w:r w:rsidRPr="0038690F">
        <w:rPr>
          <w:rFonts w:asciiTheme="minorHAnsi" w:hAnsiTheme="minorHAnsi" w:cstheme="minorHAnsi"/>
          <w:bCs/>
        </w:rPr>
        <w:br/>
        <w:t>oferty Wykonawcy na kwotę brutto</w:t>
      </w:r>
      <w:r w:rsidRPr="0038690F">
        <w:rPr>
          <w:rFonts w:asciiTheme="minorHAnsi" w:hAnsiTheme="minorHAnsi" w:cstheme="minorHAnsi"/>
          <w:b/>
          <w:bCs/>
        </w:rPr>
        <w:t>: ………………… zł</w:t>
      </w:r>
      <w:r w:rsidRPr="0038690F">
        <w:rPr>
          <w:rFonts w:asciiTheme="minorHAnsi" w:hAnsiTheme="minorHAnsi" w:cstheme="minorHAnsi"/>
          <w:bCs/>
        </w:rPr>
        <w:t xml:space="preserve"> (słownie:  ……………………), w tym podatek VAT (23%), tj. ……………………….. </w:t>
      </w:r>
      <w:r w:rsidRPr="0038690F">
        <w:rPr>
          <w:rFonts w:asciiTheme="minorHAnsi" w:hAnsiTheme="minorHAnsi" w:cstheme="minorHAnsi"/>
          <w:b/>
          <w:bCs/>
        </w:rPr>
        <w:t>zł.</w:t>
      </w:r>
    </w:p>
    <w:p w14:paraId="014FBE99" w14:textId="77777777" w:rsidR="00701A8D" w:rsidRPr="0038690F" w:rsidRDefault="002619AB">
      <w:pPr>
        <w:numPr>
          <w:ilvl w:val="0"/>
          <w:numId w:val="10"/>
        </w:numPr>
        <w:shd w:val="clear" w:color="auto" w:fill="FFFFFF"/>
        <w:tabs>
          <w:tab w:val="num" w:pos="426"/>
        </w:tabs>
        <w:spacing w:before="0" w:after="0" w:line="240" w:lineRule="auto"/>
        <w:jc w:val="both"/>
        <w:rPr>
          <w:rFonts w:asciiTheme="minorHAnsi" w:hAnsiTheme="minorHAnsi" w:cstheme="minorHAnsi"/>
          <w:bCs/>
        </w:rPr>
      </w:pPr>
      <w:r w:rsidRPr="0038690F">
        <w:rPr>
          <w:rFonts w:asciiTheme="minorHAnsi" w:hAnsiTheme="minorHAnsi" w:cstheme="minorHAnsi"/>
          <w:bCs/>
        </w:rPr>
        <w:t xml:space="preserve">Wynagrodzenie określone w ust. 1 obejmuje </w:t>
      </w:r>
      <w:r w:rsidR="00701A8D" w:rsidRPr="0038690F">
        <w:rPr>
          <w:rFonts w:asciiTheme="minorHAnsi" w:hAnsiTheme="minorHAnsi" w:cstheme="minorHAnsi"/>
          <w:bCs/>
        </w:rPr>
        <w:t>wszystkie koszty wynikające z SWZ oraz wyczerpuje wszelkie roszczenia Wykonawcy wobec Zamawiającego z tytułu wykonania niniejszej Umowy.</w:t>
      </w:r>
    </w:p>
    <w:p w14:paraId="6D469175" w14:textId="2A9A6CE1" w:rsidR="002619AB" w:rsidRPr="0038690F" w:rsidRDefault="002619AB">
      <w:pPr>
        <w:numPr>
          <w:ilvl w:val="0"/>
          <w:numId w:val="10"/>
        </w:numPr>
        <w:shd w:val="clear" w:color="auto" w:fill="FFFFFF"/>
        <w:tabs>
          <w:tab w:val="num" w:pos="426"/>
        </w:tabs>
        <w:spacing w:before="0" w:after="0" w:line="240" w:lineRule="auto"/>
        <w:jc w:val="both"/>
        <w:rPr>
          <w:rFonts w:asciiTheme="minorHAnsi" w:hAnsiTheme="minorHAnsi" w:cstheme="minorHAnsi"/>
          <w:bCs/>
        </w:rPr>
      </w:pPr>
      <w:r w:rsidRPr="0038690F">
        <w:rPr>
          <w:rFonts w:asciiTheme="minorHAnsi" w:hAnsiTheme="minorHAnsi" w:cstheme="minorHAnsi"/>
          <w:bCs/>
        </w:rPr>
        <w:t>Ustala się następujące warunki płatności:</w:t>
      </w:r>
    </w:p>
    <w:p w14:paraId="47473568" w14:textId="77777777" w:rsidR="002619AB" w:rsidRPr="0038690F" w:rsidRDefault="002619AB">
      <w:pPr>
        <w:numPr>
          <w:ilvl w:val="0"/>
          <w:numId w:val="11"/>
        </w:numPr>
        <w:shd w:val="clear" w:color="auto" w:fill="FFFFFF"/>
        <w:spacing w:before="0" w:after="0" w:line="240" w:lineRule="auto"/>
        <w:jc w:val="both"/>
        <w:rPr>
          <w:rFonts w:asciiTheme="minorHAnsi" w:hAnsiTheme="minorHAnsi" w:cstheme="minorHAnsi"/>
          <w:bCs/>
        </w:rPr>
      </w:pPr>
      <w:r w:rsidRPr="0038690F">
        <w:rPr>
          <w:rFonts w:asciiTheme="minorHAnsi" w:hAnsiTheme="minorHAnsi" w:cstheme="minorHAnsi"/>
          <w:bCs/>
        </w:rPr>
        <w:t>podstawą rozliczenia jest wynagrodzenie ryczałtowe;</w:t>
      </w:r>
    </w:p>
    <w:p w14:paraId="11D8B305" w14:textId="4280C8B8" w:rsidR="002619AB" w:rsidRPr="0038690F" w:rsidRDefault="002619AB">
      <w:pPr>
        <w:numPr>
          <w:ilvl w:val="0"/>
          <w:numId w:val="11"/>
        </w:numPr>
        <w:shd w:val="clear" w:color="auto" w:fill="FFFFFF"/>
        <w:spacing w:before="0" w:after="0" w:line="240" w:lineRule="auto"/>
        <w:jc w:val="both"/>
        <w:rPr>
          <w:rFonts w:asciiTheme="minorHAnsi" w:hAnsiTheme="minorHAnsi" w:cstheme="minorHAnsi"/>
          <w:bCs/>
        </w:rPr>
      </w:pPr>
      <w:r w:rsidRPr="0038690F">
        <w:rPr>
          <w:rFonts w:asciiTheme="minorHAnsi" w:hAnsiTheme="minorHAnsi" w:cstheme="minorHAnsi"/>
          <w:bCs/>
        </w:rPr>
        <w:t xml:space="preserve">rozliczenie nastąpi fakturą po dostawie </w:t>
      </w:r>
      <w:r w:rsidR="00701A8D" w:rsidRPr="0038690F">
        <w:rPr>
          <w:rFonts w:asciiTheme="minorHAnsi" w:hAnsiTheme="minorHAnsi" w:cstheme="minorHAnsi"/>
          <w:bCs/>
        </w:rPr>
        <w:t>przedmiotu umowy</w:t>
      </w:r>
      <w:r w:rsidRPr="0038690F">
        <w:rPr>
          <w:rFonts w:asciiTheme="minorHAnsi" w:hAnsiTheme="minorHAnsi" w:cstheme="minorHAnsi"/>
          <w:bCs/>
        </w:rPr>
        <w:t>;</w:t>
      </w:r>
    </w:p>
    <w:p w14:paraId="4158914C" w14:textId="3A0E1ACE" w:rsidR="002619AB" w:rsidRPr="0038690F" w:rsidRDefault="002619AB">
      <w:pPr>
        <w:numPr>
          <w:ilvl w:val="0"/>
          <w:numId w:val="11"/>
        </w:numPr>
        <w:shd w:val="clear" w:color="auto" w:fill="FFFFFF"/>
        <w:spacing w:before="0" w:after="0" w:line="240" w:lineRule="auto"/>
        <w:jc w:val="both"/>
        <w:rPr>
          <w:rFonts w:asciiTheme="minorHAnsi" w:hAnsiTheme="minorHAnsi" w:cstheme="minorHAnsi"/>
          <w:b/>
          <w:bCs/>
        </w:rPr>
      </w:pPr>
      <w:r w:rsidRPr="0038690F">
        <w:rPr>
          <w:rFonts w:asciiTheme="minorHAnsi" w:hAnsiTheme="minorHAnsi" w:cstheme="minorHAnsi"/>
          <w:bCs/>
        </w:rPr>
        <w:t xml:space="preserve">płatność za fakturę VAT będzie dokonana przelewem </w:t>
      </w:r>
      <w:r w:rsidR="00AB0129" w:rsidRPr="00AB0129">
        <w:rPr>
          <w:rFonts w:asciiTheme="minorHAnsi" w:hAnsiTheme="minorHAnsi" w:cstheme="minorHAnsi"/>
        </w:rPr>
        <w:t>za pośrednictwem metody podzielonej płatności</w:t>
      </w:r>
      <w:r w:rsidR="00AB0129" w:rsidRPr="0038690F">
        <w:rPr>
          <w:rFonts w:asciiTheme="minorHAnsi" w:hAnsiTheme="minorHAnsi" w:cstheme="minorHAnsi"/>
          <w:bCs/>
        </w:rPr>
        <w:t xml:space="preserve"> </w:t>
      </w:r>
      <w:r w:rsidRPr="0038690F">
        <w:rPr>
          <w:rFonts w:asciiTheme="minorHAnsi" w:hAnsiTheme="minorHAnsi" w:cstheme="minorHAnsi"/>
          <w:bCs/>
        </w:rPr>
        <w:t xml:space="preserve">w terminie </w:t>
      </w:r>
      <w:r w:rsidR="00701A8D" w:rsidRPr="0038690F">
        <w:rPr>
          <w:rFonts w:asciiTheme="minorHAnsi" w:hAnsiTheme="minorHAnsi" w:cstheme="minorHAnsi"/>
          <w:bCs/>
        </w:rPr>
        <w:t>14</w:t>
      </w:r>
      <w:r w:rsidRPr="0038690F">
        <w:rPr>
          <w:rFonts w:asciiTheme="minorHAnsi" w:hAnsiTheme="minorHAnsi" w:cstheme="minorHAnsi"/>
          <w:bCs/>
        </w:rPr>
        <w:t xml:space="preserve"> dni od daty dostarczenia prawidłowo wystawionej faktury VAT do siedziby Zamawiającego</w:t>
      </w:r>
    </w:p>
    <w:p w14:paraId="21240A86" w14:textId="77777777" w:rsidR="00A31D85" w:rsidRPr="0038690F" w:rsidRDefault="00A31D85">
      <w:pPr>
        <w:numPr>
          <w:ilvl w:val="0"/>
          <w:numId w:val="11"/>
        </w:numPr>
        <w:shd w:val="clear" w:color="auto" w:fill="FFFFFF"/>
        <w:spacing w:before="0" w:after="0" w:line="240" w:lineRule="auto"/>
        <w:jc w:val="both"/>
        <w:rPr>
          <w:rFonts w:asciiTheme="minorHAnsi" w:hAnsiTheme="minorHAnsi" w:cstheme="minorHAnsi"/>
        </w:rPr>
      </w:pPr>
      <w:r w:rsidRPr="0038690F">
        <w:rPr>
          <w:rFonts w:asciiTheme="minorHAnsi" w:hAnsiTheme="minorHAnsi" w:cstheme="minorHAnsi"/>
        </w:rPr>
        <w:t>Płatności będą dokonywane w PLN. Prawidłowo wystawiona faktura winna zawierać następujące dane identyfikacyjne:</w:t>
      </w:r>
    </w:p>
    <w:p w14:paraId="4BE55F40" w14:textId="5BBC0BA0" w:rsidR="00A31D85" w:rsidRDefault="00A31D85" w:rsidP="00A31D85">
      <w:pPr>
        <w:shd w:val="clear" w:color="auto" w:fill="FFFFFF"/>
        <w:spacing w:before="0" w:after="0" w:line="240" w:lineRule="auto"/>
        <w:ind w:left="720"/>
        <w:jc w:val="both"/>
        <w:rPr>
          <w:rFonts w:asciiTheme="minorHAnsi" w:hAnsiTheme="minorHAnsi" w:cstheme="minorHAnsi"/>
        </w:rPr>
      </w:pPr>
      <w:r w:rsidRPr="0038690F">
        <w:rPr>
          <w:rFonts w:asciiTheme="minorHAnsi" w:hAnsiTheme="minorHAnsi" w:cstheme="minorHAnsi"/>
        </w:rPr>
        <w:t>Nabywca: Gmina Morzeszczyn, ul. Kociewska 12, 83-132 Morzeszczyn, NIP 5931004758</w:t>
      </w:r>
    </w:p>
    <w:p w14:paraId="5B98295D" w14:textId="13601627" w:rsidR="00AB0129" w:rsidRPr="00AB0129" w:rsidRDefault="00AB0129" w:rsidP="005F7324">
      <w:pPr>
        <w:numPr>
          <w:ilvl w:val="0"/>
          <w:numId w:val="10"/>
        </w:numPr>
        <w:shd w:val="clear" w:color="auto" w:fill="FFFFFF"/>
        <w:tabs>
          <w:tab w:val="num" w:pos="426"/>
        </w:tabs>
        <w:spacing w:before="0" w:after="0" w:line="240" w:lineRule="auto"/>
        <w:jc w:val="both"/>
        <w:rPr>
          <w:rFonts w:asciiTheme="minorHAnsi" w:hAnsiTheme="minorHAnsi" w:cstheme="minorHAnsi"/>
          <w:bCs/>
        </w:rPr>
      </w:pPr>
      <w:r w:rsidRPr="00AB0129">
        <w:rPr>
          <w:rFonts w:asciiTheme="minorHAnsi" w:hAnsiTheme="minorHAnsi" w:cstheme="minorHAnsi"/>
          <w:bCs/>
        </w:rPr>
        <w:t>Wykonawca oświadcza, że wskazany na fakturze rachunek bankowy należy do Wykonawcy i został dla niego utworzony wydzielony rachunek VAT na cele prowadzonej działalności gospodarczej, zgodnie</w:t>
      </w:r>
      <w:r>
        <w:rPr>
          <w:rFonts w:asciiTheme="minorHAnsi" w:hAnsiTheme="minorHAnsi" w:cstheme="minorHAnsi"/>
          <w:bCs/>
        </w:rPr>
        <w:t xml:space="preserve"> </w:t>
      </w:r>
      <w:r w:rsidRPr="00AB0129">
        <w:rPr>
          <w:rFonts w:asciiTheme="minorHAnsi" w:hAnsiTheme="minorHAnsi" w:cstheme="minorHAnsi"/>
          <w:bCs/>
        </w:rPr>
        <w:t>z przepisami ustawy z dnia 11 marca 2004 r. o podatku od towarów i usług.</w:t>
      </w:r>
    </w:p>
    <w:p w14:paraId="7DCAD936" w14:textId="77777777" w:rsidR="002619AB" w:rsidRPr="0038690F" w:rsidRDefault="002619AB" w:rsidP="002619AB">
      <w:pPr>
        <w:shd w:val="clear" w:color="auto" w:fill="FFFFFF"/>
        <w:spacing w:before="0" w:after="0" w:line="240" w:lineRule="auto"/>
        <w:rPr>
          <w:rFonts w:asciiTheme="minorHAnsi" w:hAnsiTheme="minorHAnsi" w:cstheme="minorHAnsi"/>
          <w:b/>
          <w:bCs/>
        </w:rPr>
      </w:pPr>
    </w:p>
    <w:p w14:paraId="69FBED31" w14:textId="77777777" w:rsidR="002619AB" w:rsidRPr="0038690F" w:rsidRDefault="002619AB" w:rsidP="002619AB">
      <w:pPr>
        <w:shd w:val="clear" w:color="auto" w:fill="FFFFFF"/>
        <w:spacing w:before="0" w:after="0" w:line="240" w:lineRule="auto"/>
        <w:jc w:val="center"/>
        <w:rPr>
          <w:rFonts w:asciiTheme="minorHAnsi" w:hAnsiTheme="minorHAnsi" w:cstheme="minorHAnsi"/>
          <w:b/>
          <w:bCs/>
        </w:rPr>
      </w:pPr>
      <w:r w:rsidRPr="0038690F">
        <w:rPr>
          <w:rFonts w:asciiTheme="minorHAnsi" w:hAnsiTheme="minorHAnsi" w:cstheme="minorHAnsi"/>
          <w:b/>
          <w:bCs/>
        </w:rPr>
        <w:t>§ 3</w:t>
      </w:r>
    </w:p>
    <w:p w14:paraId="00C76552" w14:textId="77777777" w:rsidR="002619AB" w:rsidRPr="0038690F" w:rsidRDefault="002619AB" w:rsidP="002619AB">
      <w:pPr>
        <w:shd w:val="clear" w:color="auto" w:fill="FFFFFF"/>
        <w:spacing w:before="0" w:after="0" w:line="240" w:lineRule="auto"/>
        <w:jc w:val="center"/>
        <w:rPr>
          <w:rFonts w:asciiTheme="minorHAnsi" w:hAnsiTheme="minorHAnsi" w:cstheme="minorHAnsi"/>
          <w:b/>
          <w:bCs/>
        </w:rPr>
      </w:pPr>
      <w:r w:rsidRPr="0038690F">
        <w:rPr>
          <w:rFonts w:asciiTheme="minorHAnsi" w:hAnsiTheme="minorHAnsi" w:cstheme="minorHAnsi"/>
          <w:b/>
          <w:bCs/>
        </w:rPr>
        <w:t>Termin realizacji.</w:t>
      </w:r>
    </w:p>
    <w:p w14:paraId="7C869935" w14:textId="216F2BBA" w:rsidR="002619AB" w:rsidRPr="00297230" w:rsidRDefault="002619AB" w:rsidP="00297230">
      <w:pPr>
        <w:pStyle w:val="Akapitzlist"/>
        <w:numPr>
          <w:ilvl w:val="0"/>
          <w:numId w:val="155"/>
        </w:numPr>
        <w:shd w:val="clear" w:color="auto" w:fill="FFFFFF"/>
        <w:spacing w:before="0" w:after="0" w:line="240" w:lineRule="auto"/>
        <w:rPr>
          <w:rFonts w:asciiTheme="minorHAnsi" w:hAnsiTheme="minorHAnsi" w:cstheme="minorHAnsi"/>
          <w:bCs/>
        </w:rPr>
      </w:pPr>
      <w:r w:rsidRPr="00297230">
        <w:rPr>
          <w:rFonts w:asciiTheme="minorHAnsi" w:hAnsiTheme="minorHAnsi" w:cstheme="minorHAnsi"/>
          <w:bCs/>
        </w:rPr>
        <w:t xml:space="preserve">Termin realizacji zamówienia: </w:t>
      </w:r>
      <w:r w:rsidR="00CB024B" w:rsidRPr="00297230">
        <w:rPr>
          <w:rFonts w:asciiTheme="minorHAnsi" w:hAnsiTheme="minorHAnsi" w:cstheme="minorHAnsi"/>
          <w:bCs/>
        </w:rPr>
        <w:t xml:space="preserve">30 dni </w:t>
      </w:r>
      <w:r w:rsidRPr="00297230">
        <w:rPr>
          <w:rFonts w:asciiTheme="minorHAnsi" w:hAnsiTheme="minorHAnsi" w:cstheme="minorHAnsi"/>
          <w:bCs/>
        </w:rPr>
        <w:t xml:space="preserve">od dnia podpisania </w:t>
      </w:r>
      <w:r w:rsidR="00CB024B" w:rsidRPr="00297230">
        <w:rPr>
          <w:rFonts w:asciiTheme="minorHAnsi" w:hAnsiTheme="minorHAnsi" w:cstheme="minorHAnsi"/>
          <w:bCs/>
        </w:rPr>
        <w:t xml:space="preserve">niniejszej </w:t>
      </w:r>
      <w:r w:rsidRPr="00297230">
        <w:rPr>
          <w:rFonts w:asciiTheme="minorHAnsi" w:hAnsiTheme="minorHAnsi" w:cstheme="minorHAnsi"/>
          <w:bCs/>
        </w:rPr>
        <w:t>umowy.</w:t>
      </w:r>
    </w:p>
    <w:p w14:paraId="62700A55" w14:textId="2464D40C" w:rsidR="00297230" w:rsidRPr="00297230" w:rsidRDefault="00297230" w:rsidP="003C65C7">
      <w:pPr>
        <w:pStyle w:val="Akapitzlist"/>
        <w:numPr>
          <w:ilvl w:val="0"/>
          <w:numId w:val="155"/>
        </w:numPr>
        <w:shd w:val="clear" w:color="auto" w:fill="FFFFFF"/>
        <w:spacing w:before="0" w:after="0" w:line="240" w:lineRule="auto"/>
        <w:jc w:val="both"/>
        <w:rPr>
          <w:rFonts w:asciiTheme="minorHAnsi" w:hAnsiTheme="minorHAnsi" w:cstheme="minorHAnsi"/>
          <w:bCs/>
        </w:rPr>
      </w:pPr>
      <w:r w:rsidRPr="00297230">
        <w:rPr>
          <w:rFonts w:asciiTheme="minorHAnsi" w:hAnsiTheme="minorHAnsi" w:cstheme="minorHAnsi"/>
          <w:bCs/>
        </w:rPr>
        <w:t>Za wykonanie w całości przedmiotu umowy w terminie wskazanym w ust. 1 uznaje się dostarczenie</w:t>
      </w:r>
      <w:r w:rsidRPr="00297230">
        <w:rPr>
          <w:rFonts w:asciiTheme="minorHAnsi" w:hAnsiTheme="minorHAnsi" w:cstheme="minorHAnsi"/>
          <w:bCs/>
        </w:rPr>
        <w:t xml:space="preserve"> </w:t>
      </w:r>
      <w:r w:rsidRPr="00297230">
        <w:rPr>
          <w:rFonts w:asciiTheme="minorHAnsi" w:hAnsiTheme="minorHAnsi" w:cstheme="minorHAnsi"/>
          <w:bCs/>
        </w:rPr>
        <w:t>całości przedmiotu umowy wraz z wdrożeniem, uruchomieniem, instalacją i konfiguracją zgodnie</w:t>
      </w:r>
      <w:r w:rsidRPr="00297230">
        <w:rPr>
          <w:rFonts w:asciiTheme="minorHAnsi" w:hAnsiTheme="minorHAnsi" w:cstheme="minorHAnsi"/>
          <w:bCs/>
        </w:rPr>
        <w:t xml:space="preserve"> </w:t>
      </w:r>
      <w:r w:rsidRPr="00297230">
        <w:rPr>
          <w:rFonts w:asciiTheme="minorHAnsi" w:hAnsiTheme="minorHAnsi" w:cstheme="minorHAnsi"/>
          <w:bCs/>
        </w:rPr>
        <w:t>z dokumentami zamówienia oraz podpisanie protokołu odbioru końcowego przez przedstawicieli</w:t>
      </w:r>
      <w:r w:rsidRPr="00297230">
        <w:rPr>
          <w:rFonts w:asciiTheme="minorHAnsi" w:hAnsiTheme="minorHAnsi" w:cstheme="minorHAnsi"/>
          <w:bCs/>
        </w:rPr>
        <w:t xml:space="preserve"> </w:t>
      </w:r>
      <w:r w:rsidRPr="00297230">
        <w:rPr>
          <w:rFonts w:asciiTheme="minorHAnsi" w:hAnsiTheme="minorHAnsi" w:cstheme="minorHAnsi"/>
          <w:bCs/>
        </w:rPr>
        <w:t>Wykonawcy oraz Zamawiającego.</w:t>
      </w:r>
    </w:p>
    <w:p w14:paraId="52B07CB7" w14:textId="77777777" w:rsidR="002619AB" w:rsidRPr="0038690F" w:rsidRDefault="002619AB" w:rsidP="002619AB">
      <w:pPr>
        <w:shd w:val="clear" w:color="auto" w:fill="FFFFFF"/>
        <w:spacing w:before="0" w:after="0" w:line="240" w:lineRule="auto"/>
        <w:jc w:val="center"/>
        <w:rPr>
          <w:rFonts w:asciiTheme="minorHAnsi" w:hAnsiTheme="minorHAnsi" w:cstheme="minorHAnsi"/>
          <w:b/>
          <w:bCs/>
        </w:rPr>
      </w:pPr>
    </w:p>
    <w:p w14:paraId="57AD649A" w14:textId="77777777" w:rsidR="002619AB" w:rsidRPr="0038690F" w:rsidRDefault="002619AB" w:rsidP="002619AB">
      <w:pPr>
        <w:shd w:val="clear" w:color="auto" w:fill="FFFFFF"/>
        <w:spacing w:before="0" w:after="0" w:line="240" w:lineRule="auto"/>
        <w:jc w:val="center"/>
        <w:rPr>
          <w:rFonts w:asciiTheme="minorHAnsi" w:hAnsiTheme="minorHAnsi" w:cstheme="minorHAnsi"/>
          <w:b/>
          <w:bCs/>
        </w:rPr>
      </w:pPr>
      <w:r w:rsidRPr="0038690F">
        <w:rPr>
          <w:rFonts w:asciiTheme="minorHAnsi" w:hAnsiTheme="minorHAnsi" w:cstheme="minorHAnsi"/>
          <w:b/>
          <w:bCs/>
        </w:rPr>
        <w:t>§ 4</w:t>
      </w:r>
    </w:p>
    <w:p w14:paraId="31F945E8" w14:textId="77777777" w:rsidR="002619AB" w:rsidRPr="0038690F" w:rsidRDefault="002619AB" w:rsidP="002619AB">
      <w:pPr>
        <w:shd w:val="clear" w:color="auto" w:fill="FFFFFF"/>
        <w:spacing w:before="0" w:after="0" w:line="240" w:lineRule="auto"/>
        <w:jc w:val="center"/>
        <w:rPr>
          <w:rFonts w:asciiTheme="minorHAnsi" w:hAnsiTheme="minorHAnsi" w:cstheme="minorHAnsi"/>
          <w:b/>
          <w:bCs/>
        </w:rPr>
      </w:pPr>
      <w:r w:rsidRPr="0038690F">
        <w:rPr>
          <w:rFonts w:asciiTheme="minorHAnsi" w:hAnsiTheme="minorHAnsi" w:cstheme="minorHAnsi"/>
          <w:b/>
          <w:bCs/>
        </w:rPr>
        <w:t>Osoby upoważnione do kontaktów.</w:t>
      </w:r>
    </w:p>
    <w:p w14:paraId="42FBA694" w14:textId="70671036" w:rsidR="002619AB" w:rsidRPr="0038690F" w:rsidRDefault="002619AB">
      <w:pPr>
        <w:numPr>
          <w:ilvl w:val="0"/>
          <w:numId w:val="12"/>
        </w:numPr>
        <w:tabs>
          <w:tab w:val="num" w:pos="426"/>
        </w:tabs>
        <w:spacing w:before="0" w:after="0" w:line="240" w:lineRule="auto"/>
        <w:jc w:val="both"/>
        <w:rPr>
          <w:rFonts w:asciiTheme="minorHAnsi" w:hAnsiTheme="minorHAnsi" w:cstheme="minorHAnsi"/>
          <w:bCs/>
        </w:rPr>
      </w:pPr>
      <w:r w:rsidRPr="0038690F">
        <w:rPr>
          <w:rFonts w:asciiTheme="minorHAnsi" w:hAnsiTheme="minorHAnsi" w:cstheme="minorHAnsi"/>
          <w:bCs/>
        </w:rPr>
        <w:t xml:space="preserve">Osobą upoważnioną </w:t>
      </w:r>
      <w:r w:rsidR="00701A8D" w:rsidRPr="0038690F">
        <w:rPr>
          <w:rFonts w:asciiTheme="minorHAnsi" w:hAnsiTheme="minorHAnsi" w:cstheme="minorHAnsi"/>
          <w:bCs/>
        </w:rPr>
        <w:t xml:space="preserve">do kontaktów </w:t>
      </w:r>
      <w:r w:rsidRPr="0038690F">
        <w:rPr>
          <w:rFonts w:asciiTheme="minorHAnsi" w:hAnsiTheme="minorHAnsi" w:cstheme="minorHAnsi"/>
          <w:bCs/>
        </w:rPr>
        <w:t xml:space="preserve">ze strony Zamawiającego </w:t>
      </w:r>
      <w:r w:rsidR="00701A8D" w:rsidRPr="0038690F">
        <w:rPr>
          <w:rFonts w:asciiTheme="minorHAnsi" w:hAnsiTheme="minorHAnsi" w:cstheme="minorHAnsi"/>
          <w:bCs/>
        </w:rPr>
        <w:t>jest ……..</w:t>
      </w:r>
      <w:r w:rsidRPr="0038690F">
        <w:rPr>
          <w:rFonts w:asciiTheme="minorHAnsi" w:hAnsiTheme="minorHAnsi" w:cstheme="minorHAnsi"/>
          <w:bCs/>
        </w:rPr>
        <w:t xml:space="preserve"> </w:t>
      </w:r>
    </w:p>
    <w:p w14:paraId="4B3258AD" w14:textId="2A56AFC5" w:rsidR="002619AB" w:rsidRPr="0038690F" w:rsidRDefault="002619AB">
      <w:pPr>
        <w:numPr>
          <w:ilvl w:val="0"/>
          <w:numId w:val="12"/>
        </w:numPr>
        <w:shd w:val="clear" w:color="auto" w:fill="FFFFFF"/>
        <w:tabs>
          <w:tab w:val="num" w:pos="426"/>
        </w:tabs>
        <w:spacing w:before="0" w:after="0" w:line="240" w:lineRule="auto"/>
        <w:jc w:val="both"/>
        <w:rPr>
          <w:rFonts w:asciiTheme="minorHAnsi" w:hAnsiTheme="minorHAnsi" w:cstheme="minorHAnsi"/>
          <w:bCs/>
        </w:rPr>
      </w:pPr>
      <w:r w:rsidRPr="0038690F">
        <w:rPr>
          <w:rFonts w:asciiTheme="minorHAnsi" w:hAnsiTheme="minorHAnsi" w:cstheme="minorHAnsi"/>
          <w:bCs/>
        </w:rPr>
        <w:t>Osobą odpowiedzialną za realizację umowy ze strony Wykonawcy jest …………………………….</w:t>
      </w:r>
    </w:p>
    <w:p w14:paraId="18792818" w14:textId="77777777" w:rsidR="002619AB" w:rsidRPr="0038690F" w:rsidRDefault="002619AB" w:rsidP="002619AB">
      <w:pPr>
        <w:shd w:val="clear" w:color="auto" w:fill="FFFFFF"/>
        <w:spacing w:before="0" w:after="0" w:line="240" w:lineRule="auto"/>
        <w:rPr>
          <w:rFonts w:asciiTheme="minorHAnsi" w:hAnsiTheme="minorHAnsi" w:cstheme="minorHAnsi"/>
          <w:b/>
          <w:bCs/>
        </w:rPr>
      </w:pPr>
    </w:p>
    <w:p w14:paraId="7B03D7F0" w14:textId="77777777" w:rsidR="002619AB" w:rsidRPr="0038690F" w:rsidRDefault="002619AB" w:rsidP="002619AB">
      <w:pPr>
        <w:shd w:val="clear" w:color="auto" w:fill="FFFFFF"/>
        <w:spacing w:before="0" w:after="0" w:line="240" w:lineRule="auto"/>
        <w:jc w:val="center"/>
        <w:rPr>
          <w:rFonts w:asciiTheme="minorHAnsi" w:hAnsiTheme="minorHAnsi" w:cstheme="minorHAnsi"/>
          <w:bCs/>
        </w:rPr>
      </w:pPr>
      <w:r w:rsidRPr="0038690F">
        <w:rPr>
          <w:rFonts w:asciiTheme="minorHAnsi" w:hAnsiTheme="minorHAnsi" w:cstheme="minorHAnsi"/>
          <w:b/>
          <w:bCs/>
        </w:rPr>
        <w:t>§ 5</w:t>
      </w:r>
    </w:p>
    <w:p w14:paraId="0D3EDB1F" w14:textId="49CF517B" w:rsidR="00FF5855" w:rsidRPr="0038690F" w:rsidRDefault="002619AB" w:rsidP="00FF495B">
      <w:pPr>
        <w:shd w:val="clear" w:color="auto" w:fill="FFFFFF"/>
        <w:spacing w:before="0" w:after="0" w:line="240" w:lineRule="auto"/>
        <w:jc w:val="center"/>
        <w:rPr>
          <w:rFonts w:asciiTheme="minorHAnsi" w:hAnsiTheme="minorHAnsi" w:cstheme="minorHAnsi"/>
          <w:bCs/>
        </w:rPr>
      </w:pPr>
      <w:r w:rsidRPr="0038690F">
        <w:rPr>
          <w:rFonts w:asciiTheme="minorHAnsi" w:hAnsiTheme="minorHAnsi" w:cstheme="minorHAnsi"/>
          <w:b/>
          <w:bCs/>
        </w:rPr>
        <w:t>Gwarancja i serwis.</w:t>
      </w:r>
    </w:p>
    <w:p w14:paraId="6D3D9800" w14:textId="7BC42C5F" w:rsidR="007F4FFD" w:rsidRPr="007F4FFD" w:rsidRDefault="007F4FFD" w:rsidP="006D1993">
      <w:pPr>
        <w:numPr>
          <w:ilvl w:val="0"/>
          <w:numId w:val="24"/>
        </w:numPr>
        <w:shd w:val="clear" w:color="auto" w:fill="FFFFFF"/>
        <w:spacing w:before="0" w:after="0" w:line="240" w:lineRule="auto"/>
        <w:jc w:val="both"/>
        <w:rPr>
          <w:rFonts w:asciiTheme="minorHAnsi" w:hAnsiTheme="minorHAnsi" w:cstheme="minorHAnsi"/>
          <w:bCs/>
        </w:rPr>
      </w:pPr>
      <w:r w:rsidRPr="007F4FFD">
        <w:rPr>
          <w:rFonts w:asciiTheme="minorHAnsi" w:hAnsiTheme="minorHAnsi" w:cstheme="minorHAnsi"/>
          <w:bCs/>
        </w:rPr>
        <w:t>Wykonawca udziela gwarancji, o której mowa w Opisie przedmiotu zamówienia i zapewnia serwis dostarczonego sprzętu - serwerów i macierzy przez okres ….. zgodnie z opisem przedmiotu zamówienia i ze złożoną ofertą. Termin biegnie od daty podpisania protokołu odbioru.</w:t>
      </w:r>
    </w:p>
    <w:p w14:paraId="32B5BD6D" w14:textId="586ABBBD" w:rsidR="007F4FFD" w:rsidRPr="007F4FFD" w:rsidRDefault="007F4FFD" w:rsidP="00A87995">
      <w:pPr>
        <w:numPr>
          <w:ilvl w:val="0"/>
          <w:numId w:val="24"/>
        </w:numPr>
        <w:shd w:val="clear" w:color="auto" w:fill="FFFFFF"/>
        <w:spacing w:before="0" w:after="0" w:line="240" w:lineRule="auto"/>
        <w:jc w:val="both"/>
        <w:rPr>
          <w:rFonts w:asciiTheme="minorHAnsi" w:hAnsiTheme="minorHAnsi" w:cstheme="minorHAnsi"/>
          <w:bCs/>
        </w:rPr>
      </w:pPr>
      <w:r w:rsidRPr="007F4FFD">
        <w:rPr>
          <w:rFonts w:asciiTheme="minorHAnsi" w:hAnsiTheme="minorHAnsi" w:cstheme="minorHAnsi"/>
          <w:bCs/>
        </w:rPr>
        <w:t>W przypadku stwierdzenia wady wykonanego przedmiotu umowy, okres gwarancji, określony w ust. 1, przedłuża się każdorazowo o czas, jaki upłynie od chwili stwierdzenia wady do czasu jej usunięcia przez Wykonawcę.</w:t>
      </w:r>
    </w:p>
    <w:p w14:paraId="3C1C644F" w14:textId="5D8D0AD5" w:rsidR="002619AB" w:rsidRPr="007F4FFD" w:rsidRDefault="007F4FFD" w:rsidP="007F4FFD">
      <w:pPr>
        <w:numPr>
          <w:ilvl w:val="0"/>
          <w:numId w:val="24"/>
        </w:numPr>
        <w:shd w:val="clear" w:color="auto" w:fill="FFFFFF"/>
        <w:spacing w:before="0" w:after="0" w:line="240" w:lineRule="auto"/>
        <w:jc w:val="both"/>
        <w:rPr>
          <w:rFonts w:asciiTheme="minorHAnsi" w:hAnsiTheme="minorHAnsi" w:cstheme="minorHAnsi"/>
          <w:bCs/>
        </w:rPr>
      </w:pPr>
      <w:r w:rsidRPr="007F4FFD">
        <w:rPr>
          <w:rFonts w:asciiTheme="minorHAnsi" w:hAnsiTheme="minorHAnsi" w:cstheme="minorHAnsi"/>
          <w:bCs/>
        </w:rPr>
        <w:t>Zamawiający może dochodzić roszczeń z tytułu gwarancji także po okresie określonym w ust. 1, jeżeli zgłosił wadę przed upływem tego okresu.</w:t>
      </w:r>
    </w:p>
    <w:p w14:paraId="2E3EECC5" w14:textId="77777777" w:rsidR="007F4FFD" w:rsidRPr="0038690F" w:rsidRDefault="007F4FFD" w:rsidP="007F4FFD">
      <w:pPr>
        <w:shd w:val="clear" w:color="auto" w:fill="FFFFFF"/>
        <w:spacing w:before="0" w:after="0" w:line="240" w:lineRule="auto"/>
        <w:jc w:val="both"/>
        <w:rPr>
          <w:rFonts w:asciiTheme="minorHAnsi" w:hAnsiTheme="minorHAnsi" w:cstheme="minorHAnsi"/>
          <w:b/>
          <w:bCs/>
        </w:rPr>
      </w:pPr>
    </w:p>
    <w:p w14:paraId="5A43E927" w14:textId="77777777" w:rsidR="00A530E4" w:rsidRDefault="00A530E4" w:rsidP="00860977">
      <w:pPr>
        <w:shd w:val="clear" w:color="auto" w:fill="FFFFFF"/>
        <w:spacing w:before="0" w:after="0" w:line="240" w:lineRule="auto"/>
        <w:jc w:val="center"/>
        <w:rPr>
          <w:rFonts w:asciiTheme="minorHAnsi" w:hAnsiTheme="minorHAnsi" w:cstheme="minorHAnsi"/>
          <w:b/>
          <w:bCs/>
        </w:rPr>
      </w:pPr>
      <w:r>
        <w:rPr>
          <w:rFonts w:asciiTheme="minorHAnsi" w:hAnsiTheme="minorHAnsi" w:cstheme="minorHAnsi"/>
          <w:b/>
          <w:bCs/>
        </w:rPr>
        <w:t>§ 6</w:t>
      </w:r>
    </w:p>
    <w:p w14:paraId="45BBA3C0" w14:textId="4ADB35C8" w:rsidR="00860977" w:rsidRDefault="00860977" w:rsidP="00860977">
      <w:pPr>
        <w:shd w:val="clear" w:color="auto" w:fill="FFFFFF"/>
        <w:spacing w:before="0" w:after="0" w:line="240" w:lineRule="auto"/>
        <w:jc w:val="center"/>
        <w:rPr>
          <w:rFonts w:asciiTheme="minorHAnsi" w:hAnsiTheme="minorHAnsi" w:cstheme="minorHAnsi"/>
          <w:b/>
          <w:bCs/>
        </w:rPr>
      </w:pPr>
      <w:r>
        <w:rPr>
          <w:rFonts w:asciiTheme="minorHAnsi" w:hAnsiTheme="minorHAnsi" w:cstheme="minorHAnsi"/>
          <w:b/>
          <w:bCs/>
        </w:rPr>
        <w:t>Siła wyższa</w:t>
      </w:r>
      <w:r w:rsidR="00A530E4">
        <w:rPr>
          <w:rFonts w:asciiTheme="minorHAnsi" w:hAnsiTheme="minorHAnsi" w:cstheme="minorHAnsi"/>
          <w:b/>
          <w:bCs/>
        </w:rPr>
        <w:t>.</w:t>
      </w:r>
    </w:p>
    <w:p w14:paraId="61749898" w14:textId="77777777" w:rsidR="00860977" w:rsidRDefault="00860977" w:rsidP="00217714">
      <w:pPr>
        <w:pStyle w:val="Akapitzlist"/>
        <w:numPr>
          <w:ilvl w:val="0"/>
          <w:numId w:val="145"/>
        </w:numPr>
        <w:shd w:val="clear" w:color="auto" w:fill="FFFFFF"/>
        <w:spacing w:before="0" w:after="0" w:line="240" w:lineRule="auto"/>
        <w:jc w:val="both"/>
        <w:rPr>
          <w:rFonts w:asciiTheme="minorHAnsi" w:hAnsiTheme="minorHAnsi" w:cstheme="minorHAnsi"/>
        </w:rPr>
      </w:pPr>
      <w:r w:rsidRPr="00860977">
        <w:rPr>
          <w:rFonts w:asciiTheme="minorHAnsi" w:hAnsiTheme="minorHAnsi" w:cstheme="minorHAnsi"/>
        </w:rPr>
        <w:t>Strony nie będą odpowiedzialne za niewypełnienie lub nieprawidłowe wypełnienie swych zobowiązań</w:t>
      </w:r>
      <w:r w:rsidRPr="00860977">
        <w:rPr>
          <w:rFonts w:asciiTheme="minorHAnsi" w:hAnsiTheme="minorHAnsi" w:cstheme="minorHAnsi"/>
        </w:rPr>
        <w:t xml:space="preserve"> </w:t>
      </w:r>
      <w:r w:rsidRPr="00860977">
        <w:rPr>
          <w:rFonts w:asciiTheme="minorHAnsi" w:hAnsiTheme="minorHAnsi" w:cstheme="minorHAnsi"/>
        </w:rPr>
        <w:t>wynikających z niniejszej umowy w przypadkach, gdy takie niewypełnienie lub nieprawidłowe</w:t>
      </w:r>
      <w:r w:rsidRPr="00860977">
        <w:rPr>
          <w:rFonts w:asciiTheme="minorHAnsi" w:hAnsiTheme="minorHAnsi" w:cstheme="minorHAnsi"/>
        </w:rPr>
        <w:t xml:space="preserve"> </w:t>
      </w:r>
      <w:r w:rsidRPr="00860977">
        <w:rPr>
          <w:rFonts w:asciiTheme="minorHAnsi" w:hAnsiTheme="minorHAnsi" w:cstheme="minorHAnsi"/>
        </w:rPr>
        <w:t>wypełnienie spowodowane zostało zaistnieniem siły wyższej. Zamawiający zastrzega sobie prawo</w:t>
      </w:r>
      <w:r w:rsidRPr="00860977">
        <w:rPr>
          <w:rFonts w:asciiTheme="minorHAnsi" w:hAnsiTheme="minorHAnsi" w:cstheme="minorHAnsi"/>
        </w:rPr>
        <w:t xml:space="preserve"> </w:t>
      </w:r>
      <w:r w:rsidRPr="00860977">
        <w:rPr>
          <w:rFonts w:asciiTheme="minorHAnsi" w:hAnsiTheme="minorHAnsi" w:cstheme="minorHAnsi"/>
        </w:rPr>
        <w:t>zawieszenia dostaw na czas działania siły wyższej w przypadku wystąpienia siły wyższej.</w:t>
      </w:r>
    </w:p>
    <w:p w14:paraId="04A9CDA2" w14:textId="77777777" w:rsidR="00860977" w:rsidRDefault="00860977" w:rsidP="00217714">
      <w:pPr>
        <w:pStyle w:val="Akapitzlist"/>
        <w:numPr>
          <w:ilvl w:val="0"/>
          <w:numId w:val="145"/>
        </w:numPr>
        <w:shd w:val="clear" w:color="auto" w:fill="FFFFFF"/>
        <w:spacing w:before="0" w:after="0" w:line="240" w:lineRule="auto"/>
        <w:jc w:val="both"/>
        <w:rPr>
          <w:rFonts w:asciiTheme="minorHAnsi" w:hAnsiTheme="minorHAnsi" w:cstheme="minorHAnsi"/>
        </w:rPr>
      </w:pPr>
      <w:r w:rsidRPr="00860977">
        <w:rPr>
          <w:rFonts w:asciiTheme="minorHAnsi" w:hAnsiTheme="minorHAnsi" w:cstheme="minorHAnsi"/>
        </w:rPr>
        <w:t>Siła wyższa oznacza nadzwyczajny przypadek pozostający poza kontrolą, działaniami lub</w:t>
      </w:r>
      <w:r w:rsidRPr="00860977">
        <w:rPr>
          <w:rFonts w:asciiTheme="minorHAnsi" w:hAnsiTheme="minorHAnsi" w:cstheme="minorHAnsi"/>
        </w:rPr>
        <w:t xml:space="preserve"> </w:t>
      </w:r>
      <w:r w:rsidRPr="00860977">
        <w:rPr>
          <w:rFonts w:asciiTheme="minorHAnsi" w:hAnsiTheme="minorHAnsi" w:cstheme="minorHAnsi"/>
        </w:rPr>
        <w:t>powstrzymaniem się od działań przez stronę, którego nie sposób było przewidzieć ani uniknąć, który</w:t>
      </w:r>
      <w:r w:rsidRPr="00860977">
        <w:rPr>
          <w:rFonts w:asciiTheme="minorHAnsi" w:hAnsiTheme="minorHAnsi" w:cstheme="minorHAnsi"/>
        </w:rPr>
        <w:t xml:space="preserve"> </w:t>
      </w:r>
      <w:r w:rsidRPr="00860977">
        <w:rPr>
          <w:rFonts w:asciiTheme="minorHAnsi" w:hAnsiTheme="minorHAnsi" w:cstheme="minorHAnsi"/>
        </w:rPr>
        <w:t>zaistniał po dniu podpisania niniejszej umowy. Za okoliczności stanowiące siłę wyższą dla celów niniejszej</w:t>
      </w:r>
      <w:r w:rsidRPr="00860977">
        <w:rPr>
          <w:rFonts w:asciiTheme="minorHAnsi" w:hAnsiTheme="minorHAnsi" w:cstheme="minorHAnsi"/>
        </w:rPr>
        <w:t xml:space="preserve"> </w:t>
      </w:r>
      <w:r w:rsidRPr="00860977">
        <w:rPr>
          <w:rFonts w:asciiTheme="minorHAnsi" w:hAnsiTheme="minorHAnsi" w:cstheme="minorHAnsi"/>
        </w:rPr>
        <w:t>umowy uznaje się przede wszystkim wojnę, klęski żywiołowe i inne działania sił przyrody, strajki, awarie,</w:t>
      </w:r>
      <w:r w:rsidRPr="00860977">
        <w:rPr>
          <w:rFonts w:asciiTheme="minorHAnsi" w:hAnsiTheme="minorHAnsi" w:cstheme="minorHAnsi"/>
        </w:rPr>
        <w:t xml:space="preserve"> </w:t>
      </w:r>
      <w:r w:rsidRPr="00860977">
        <w:rPr>
          <w:rFonts w:asciiTheme="minorHAnsi" w:hAnsiTheme="minorHAnsi" w:cstheme="minorHAnsi"/>
        </w:rPr>
        <w:t>a także nadzwyczajne działania rządowe i administracyjne oraz działania podmiotów mających wpływ</w:t>
      </w:r>
      <w:r w:rsidRPr="00860977">
        <w:rPr>
          <w:rFonts w:asciiTheme="minorHAnsi" w:hAnsiTheme="minorHAnsi" w:cstheme="minorHAnsi"/>
        </w:rPr>
        <w:t xml:space="preserve"> </w:t>
      </w:r>
      <w:r w:rsidRPr="00860977">
        <w:rPr>
          <w:rFonts w:asciiTheme="minorHAnsi" w:hAnsiTheme="minorHAnsi" w:cstheme="minorHAnsi"/>
        </w:rPr>
        <w:t>na wykonanie niniejszej umowy, a których działalność jest niezależna od stron umowy.</w:t>
      </w:r>
    </w:p>
    <w:p w14:paraId="4350C0E1" w14:textId="47AF0058" w:rsidR="00860977" w:rsidRPr="00860977" w:rsidRDefault="00860977" w:rsidP="00217714">
      <w:pPr>
        <w:pStyle w:val="Akapitzlist"/>
        <w:numPr>
          <w:ilvl w:val="0"/>
          <w:numId w:val="145"/>
        </w:numPr>
        <w:shd w:val="clear" w:color="auto" w:fill="FFFFFF"/>
        <w:spacing w:before="0" w:after="0" w:line="240" w:lineRule="auto"/>
        <w:jc w:val="both"/>
        <w:rPr>
          <w:rFonts w:asciiTheme="minorHAnsi" w:hAnsiTheme="minorHAnsi" w:cstheme="minorHAnsi"/>
        </w:rPr>
      </w:pPr>
      <w:r w:rsidRPr="00860977">
        <w:rPr>
          <w:rFonts w:asciiTheme="minorHAnsi" w:hAnsiTheme="minorHAnsi" w:cstheme="minorHAnsi"/>
        </w:rPr>
        <w:t>Każda ze stron, w miarę możliwości, zobowiązuje się poinformować drugą stronę o przypadkach</w:t>
      </w:r>
      <w:r w:rsidRPr="00860977">
        <w:rPr>
          <w:rFonts w:asciiTheme="minorHAnsi" w:hAnsiTheme="minorHAnsi" w:cstheme="minorHAnsi"/>
        </w:rPr>
        <w:t xml:space="preserve"> </w:t>
      </w:r>
      <w:r w:rsidRPr="00860977">
        <w:rPr>
          <w:rFonts w:asciiTheme="minorHAnsi" w:hAnsiTheme="minorHAnsi" w:cstheme="minorHAnsi"/>
        </w:rPr>
        <w:t>i charakterze siły wyższej, które mogłyby mieć wpływ na wypełnienie ich wzajemnych zobowiązań</w:t>
      </w:r>
      <w:r w:rsidRPr="00860977">
        <w:rPr>
          <w:rFonts w:asciiTheme="minorHAnsi" w:hAnsiTheme="minorHAnsi" w:cstheme="minorHAnsi"/>
        </w:rPr>
        <w:t xml:space="preserve"> </w:t>
      </w:r>
      <w:r w:rsidRPr="00860977">
        <w:rPr>
          <w:rFonts w:asciiTheme="minorHAnsi" w:hAnsiTheme="minorHAnsi" w:cstheme="minorHAnsi"/>
        </w:rPr>
        <w:t>i obowiązków wynikających z niniejszej umowy.</w:t>
      </w:r>
    </w:p>
    <w:p w14:paraId="34CED313" w14:textId="77777777" w:rsidR="00860977" w:rsidRDefault="00860977" w:rsidP="002619AB">
      <w:pPr>
        <w:shd w:val="clear" w:color="auto" w:fill="FFFFFF"/>
        <w:spacing w:before="0" w:after="0" w:line="240" w:lineRule="auto"/>
        <w:jc w:val="center"/>
        <w:rPr>
          <w:rFonts w:asciiTheme="minorHAnsi" w:hAnsiTheme="minorHAnsi" w:cstheme="minorHAnsi"/>
          <w:b/>
          <w:bCs/>
        </w:rPr>
      </w:pPr>
    </w:p>
    <w:p w14:paraId="28411014" w14:textId="112A72EF" w:rsidR="002619AB" w:rsidRPr="0038690F" w:rsidRDefault="002619AB" w:rsidP="002619AB">
      <w:pPr>
        <w:shd w:val="clear" w:color="auto" w:fill="FFFFFF"/>
        <w:spacing w:before="0" w:after="0" w:line="240" w:lineRule="auto"/>
        <w:jc w:val="center"/>
        <w:rPr>
          <w:rFonts w:asciiTheme="minorHAnsi" w:hAnsiTheme="minorHAnsi" w:cstheme="minorHAnsi"/>
          <w:b/>
          <w:bCs/>
        </w:rPr>
      </w:pPr>
      <w:r w:rsidRPr="0038690F">
        <w:rPr>
          <w:rFonts w:asciiTheme="minorHAnsi" w:hAnsiTheme="minorHAnsi" w:cstheme="minorHAnsi"/>
          <w:b/>
          <w:bCs/>
        </w:rPr>
        <w:t xml:space="preserve">§ </w:t>
      </w:r>
      <w:r w:rsidR="00A530E4">
        <w:rPr>
          <w:rFonts w:asciiTheme="minorHAnsi" w:hAnsiTheme="minorHAnsi" w:cstheme="minorHAnsi"/>
          <w:b/>
          <w:bCs/>
        </w:rPr>
        <w:t>7</w:t>
      </w:r>
    </w:p>
    <w:p w14:paraId="420E7EF0" w14:textId="115A28C8" w:rsidR="00860977" w:rsidRDefault="002619AB" w:rsidP="00A530E4">
      <w:pPr>
        <w:shd w:val="clear" w:color="auto" w:fill="FFFFFF"/>
        <w:spacing w:before="0" w:after="0" w:line="240" w:lineRule="auto"/>
        <w:jc w:val="center"/>
        <w:rPr>
          <w:rFonts w:asciiTheme="minorHAnsi" w:hAnsiTheme="minorHAnsi" w:cstheme="minorHAnsi"/>
          <w:bCs/>
        </w:rPr>
      </w:pPr>
      <w:r w:rsidRPr="0038690F">
        <w:rPr>
          <w:rFonts w:asciiTheme="minorHAnsi" w:hAnsiTheme="minorHAnsi" w:cstheme="minorHAnsi"/>
          <w:b/>
          <w:bCs/>
        </w:rPr>
        <w:t>Kary umowne.</w:t>
      </w:r>
    </w:p>
    <w:p w14:paraId="3A25588D" w14:textId="5B649B06" w:rsidR="00860977" w:rsidRDefault="00B81710" w:rsidP="004429B0">
      <w:pPr>
        <w:pStyle w:val="Akapitzlist"/>
        <w:numPr>
          <w:ilvl w:val="0"/>
          <w:numId w:val="150"/>
        </w:numPr>
        <w:shd w:val="clear" w:color="auto" w:fill="FFFFFF"/>
        <w:spacing w:before="0" w:after="0" w:line="240" w:lineRule="auto"/>
        <w:jc w:val="both"/>
        <w:rPr>
          <w:rFonts w:asciiTheme="minorHAnsi" w:hAnsiTheme="minorHAnsi" w:cstheme="minorHAnsi"/>
          <w:bCs/>
        </w:rPr>
      </w:pPr>
      <w:r w:rsidRPr="00B81710">
        <w:rPr>
          <w:rFonts w:asciiTheme="minorHAnsi" w:hAnsiTheme="minorHAnsi" w:cstheme="minorHAnsi"/>
          <w:bCs/>
        </w:rPr>
        <w:t>Strony przewidują stosowanie kar umownych, z zastrzeżeniem możliwości dochodzenia odszkodowania uzupełniającego w przypadkach określonych w niniejszej umowie</w:t>
      </w:r>
      <w:r w:rsidR="00D4370C" w:rsidRPr="00860977">
        <w:rPr>
          <w:rFonts w:asciiTheme="minorHAnsi" w:hAnsiTheme="minorHAnsi" w:cstheme="minorHAnsi"/>
          <w:bCs/>
        </w:rPr>
        <w:t>.</w:t>
      </w:r>
    </w:p>
    <w:p w14:paraId="5C8CB263" w14:textId="7A49D79F" w:rsidR="002619AB" w:rsidRPr="0038690F" w:rsidRDefault="002619AB" w:rsidP="004429B0">
      <w:pPr>
        <w:pStyle w:val="Akapitzlist"/>
        <w:numPr>
          <w:ilvl w:val="0"/>
          <w:numId w:val="150"/>
        </w:numPr>
        <w:shd w:val="clear" w:color="auto" w:fill="FFFFFF"/>
        <w:spacing w:before="0" w:after="0" w:line="240" w:lineRule="auto"/>
        <w:jc w:val="both"/>
        <w:rPr>
          <w:rFonts w:asciiTheme="minorHAnsi" w:hAnsiTheme="minorHAnsi" w:cstheme="minorHAnsi"/>
          <w:bCs/>
        </w:rPr>
      </w:pPr>
      <w:r w:rsidRPr="0038690F">
        <w:rPr>
          <w:rFonts w:asciiTheme="minorHAnsi" w:hAnsiTheme="minorHAnsi" w:cstheme="minorHAnsi"/>
          <w:bCs/>
        </w:rPr>
        <w:t xml:space="preserve">Zamawiający może odstąpić od umowy z winy Wykonawcy w przypadku </w:t>
      </w:r>
      <w:r w:rsidR="00B81710">
        <w:rPr>
          <w:rFonts w:asciiTheme="minorHAnsi" w:hAnsiTheme="minorHAnsi" w:cstheme="minorHAnsi"/>
          <w:bCs/>
        </w:rPr>
        <w:t>zwłoki</w:t>
      </w:r>
      <w:r w:rsidRPr="0038690F">
        <w:rPr>
          <w:rFonts w:asciiTheme="minorHAnsi" w:hAnsiTheme="minorHAnsi" w:cstheme="minorHAnsi"/>
          <w:bCs/>
        </w:rPr>
        <w:t xml:space="preserve">  </w:t>
      </w:r>
      <w:r w:rsidRPr="0038690F">
        <w:rPr>
          <w:rFonts w:asciiTheme="minorHAnsi" w:hAnsiTheme="minorHAnsi" w:cstheme="minorHAnsi"/>
          <w:bCs/>
        </w:rPr>
        <w:br/>
        <w:t>w wykonaniu przedmiotu umowy przez Wykonawcę przekraczające</w:t>
      </w:r>
      <w:r w:rsidR="004429B0">
        <w:rPr>
          <w:rFonts w:asciiTheme="minorHAnsi" w:hAnsiTheme="minorHAnsi" w:cstheme="minorHAnsi"/>
          <w:bCs/>
        </w:rPr>
        <w:t>go</w:t>
      </w:r>
      <w:r w:rsidRPr="0038690F">
        <w:rPr>
          <w:rFonts w:asciiTheme="minorHAnsi" w:hAnsiTheme="minorHAnsi" w:cstheme="minorHAnsi"/>
          <w:bCs/>
        </w:rPr>
        <w:t xml:space="preserve"> </w:t>
      </w:r>
      <w:r w:rsidR="004429B0">
        <w:rPr>
          <w:rFonts w:asciiTheme="minorHAnsi" w:hAnsiTheme="minorHAnsi" w:cstheme="minorHAnsi"/>
          <w:bCs/>
        </w:rPr>
        <w:t>30</w:t>
      </w:r>
      <w:r w:rsidRPr="0038690F">
        <w:rPr>
          <w:rFonts w:asciiTheme="minorHAnsi" w:hAnsiTheme="minorHAnsi" w:cstheme="minorHAnsi"/>
          <w:bCs/>
        </w:rPr>
        <w:t xml:space="preserve"> dni.</w:t>
      </w:r>
    </w:p>
    <w:p w14:paraId="0B817B10" w14:textId="46BF5F4F" w:rsidR="004429B0" w:rsidRDefault="002619AB" w:rsidP="004429B0">
      <w:pPr>
        <w:pStyle w:val="Akapitzlist"/>
        <w:numPr>
          <w:ilvl w:val="0"/>
          <w:numId w:val="150"/>
        </w:numPr>
        <w:shd w:val="clear" w:color="auto" w:fill="FFFFFF"/>
        <w:spacing w:before="0" w:after="0" w:line="240" w:lineRule="auto"/>
        <w:jc w:val="both"/>
        <w:rPr>
          <w:rFonts w:asciiTheme="minorHAnsi" w:hAnsiTheme="minorHAnsi" w:cstheme="minorHAnsi"/>
          <w:bCs/>
        </w:rPr>
      </w:pPr>
      <w:r w:rsidRPr="0038690F">
        <w:rPr>
          <w:rFonts w:asciiTheme="minorHAnsi" w:hAnsiTheme="minorHAnsi" w:cstheme="minorHAnsi"/>
          <w:bCs/>
        </w:rPr>
        <w:t xml:space="preserve">W przypadku odstąpienia od umowy przez Zamawiającego z przyczyn, za które odpowiada Wykonawca, Wykonawca zapłaci Zamawiającemu karę umowną w wysokości </w:t>
      </w:r>
      <w:r w:rsidR="00F4428F">
        <w:rPr>
          <w:rFonts w:asciiTheme="minorHAnsi" w:hAnsiTheme="minorHAnsi" w:cstheme="minorHAnsi"/>
          <w:bCs/>
        </w:rPr>
        <w:t>1</w:t>
      </w:r>
      <w:r w:rsidR="00BF05AD" w:rsidRPr="0038690F">
        <w:rPr>
          <w:rFonts w:asciiTheme="minorHAnsi" w:hAnsiTheme="minorHAnsi" w:cstheme="minorHAnsi"/>
          <w:bCs/>
        </w:rPr>
        <w:t>0% wynagrodzenia umownego o którym mowa § 2 ust. 1</w:t>
      </w:r>
      <w:r w:rsidRPr="0038690F">
        <w:rPr>
          <w:rFonts w:asciiTheme="minorHAnsi" w:hAnsiTheme="minorHAnsi" w:cstheme="minorHAnsi"/>
          <w:bCs/>
        </w:rPr>
        <w:t xml:space="preserve">. </w:t>
      </w:r>
    </w:p>
    <w:p w14:paraId="0126189B" w14:textId="7E2C9D77" w:rsidR="004429B0" w:rsidRDefault="002619AB" w:rsidP="004429B0">
      <w:pPr>
        <w:pStyle w:val="Akapitzlist"/>
        <w:numPr>
          <w:ilvl w:val="0"/>
          <w:numId w:val="150"/>
        </w:numPr>
        <w:shd w:val="clear" w:color="auto" w:fill="FFFFFF"/>
        <w:spacing w:before="0" w:after="0" w:line="240" w:lineRule="auto"/>
        <w:jc w:val="both"/>
        <w:rPr>
          <w:rFonts w:asciiTheme="minorHAnsi" w:hAnsiTheme="minorHAnsi" w:cstheme="minorHAnsi"/>
          <w:bCs/>
        </w:rPr>
      </w:pPr>
      <w:r w:rsidRPr="004429B0">
        <w:rPr>
          <w:rFonts w:asciiTheme="minorHAnsi" w:hAnsiTheme="minorHAnsi" w:cstheme="minorHAnsi"/>
          <w:bCs/>
        </w:rPr>
        <w:t xml:space="preserve">W przypadku </w:t>
      </w:r>
      <w:r w:rsidR="00B81710">
        <w:rPr>
          <w:rFonts w:asciiTheme="minorHAnsi" w:hAnsiTheme="minorHAnsi" w:cstheme="minorHAnsi"/>
          <w:bCs/>
        </w:rPr>
        <w:t>zwłoki</w:t>
      </w:r>
      <w:r w:rsidRPr="004429B0">
        <w:rPr>
          <w:rFonts w:asciiTheme="minorHAnsi" w:hAnsiTheme="minorHAnsi" w:cstheme="minorHAnsi"/>
          <w:bCs/>
        </w:rPr>
        <w:t xml:space="preserve"> przez Wykonawcę terminu realizacji zamówienia określonego </w:t>
      </w:r>
      <w:r w:rsidRPr="004429B0">
        <w:rPr>
          <w:rFonts w:asciiTheme="minorHAnsi" w:hAnsiTheme="minorHAnsi" w:cstheme="minorHAnsi"/>
          <w:bCs/>
        </w:rPr>
        <w:br/>
        <w:t>w §</w:t>
      </w:r>
      <w:r w:rsidR="004429B0">
        <w:rPr>
          <w:rFonts w:asciiTheme="minorHAnsi" w:hAnsiTheme="minorHAnsi" w:cstheme="minorHAnsi"/>
          <w:bCs/>
        </w:rPr>
        <w:t xml:space="preserve"> </w:t>
      </w:r>
      <w:r w:rsidRPr="004429B0">
        <w:rPr>
          <w:rFonts w:asciiTheme="minorHAnsi" w:hAnsiTheme="minorHAnsi" w:cstheme="minorHAnsi"/>
          <w:bCs/>
        </w:rPr>
        <w:t xml:space="preserve">3 </w:t>
      </w:r>
      <w:r w:rsidR="00217714">
        <w:rPr>
          <w:rFonts w:asciiTheme="minorHAnsi" w:hAnsiTheme="minorHAnsi" w:cstheme="minorHAnsi"/>
          <w:bCs/>
        </w:rPr>
        <w:t xml:space="preserve">ust. 1 </w:t>
      </w:r>
      <w:r w:rsidRPr="004429B0">
        <w:rPr>
          <w:rFonts w:asciiTheme="minorHAnsi" w:hAnsiTheme="minorHAnsi" w:cstheme="minorHAnsi"/>
          <w:bCs/>
        </w:rPr>
        <w:t xml:space="preserve">zostanie naliczona kara pieniężna w wysokości </w:t>
      </w:r>
      <w:r w:rsidR="00BF05AD" w:rsidRPr="004429B0">
        <w:rPr>
          <w:rFonts w:asciiTheme="minorHAnsi" w:hAnsiTheme="minorHAnsi" w:cstheme="minorHAnsi"/>
          <w:bCs/>
        </w:rPr>
        <w:t>2</w:t>
      </w:r>
      <w:r w:rsidRPr="004429B0">
        <w:rPr>
          <w:rFonts w:asciiTheme="minorHAnsi" w:hAnsiTheme="minorHAnsi" w:cstheme="minorHAnsi"/>
          <w:bCs/>
        </w:rPr>
        <w:t xml:space="preserve">00,00 zł (słownie: dwieście złotych 00/100) za każdy dzień </w:t>
      </w:r>
      <w:r w:rsidR="00B81710">
        <w:rPr>
          <w:rFonts w:asciiTheme="minorHAnsi" w:hAnsiTheme="minorHAnsi" w:cstheme="minorHAnsi"/>
          <w:bCs/>
        </w:rPr>
        <w:t>zwłoki</w:t>
      </w:r>
      <w:r w:rsidRPr="004429B0">
        <w:rPr>
          <w:rFonts w:asciiTheme="minorHAnsi" w:hAnsiTheme="minorHAnsi" w:cstheme="minorHAnsi"/>
          <w:bCs/>
        </w:rPr>
        <w:t xml:space="preserve">. </w:t>
      </w:r>
    </w:p>
    <w:p w14:paraId="3DC95584" w14:textId="77CCDE01" w:rsidR="004429B0" w:rsidRDefault="002619AB" w:rsidP="004429B0">
      <w:pPr>
        <w:pStyle w:val="Akapitzlist"/>
        <w:numPr>
          <w:ilvl w:val="0"/>
          <w:numId w:val="150"/>
        </w:numPr>
        <w:shd w:val="clear" w:color="auto" w:fill="FFFFFF"/>
        <w:spacing w:before="0" w:after="0" w:line="240" w:lineRule="auto"/>
        <w:jc w:val="both"/>
        <w:rPr>
          <w:rFonts w:asciiTheme="minorHAnsi" w:hAnsiTheme="minorHAnsi" w:cstheme="minorHAnsi"/>
          <w:bCs/>
        </w:rPr>
      </w:pPr>
      <w:r w:rsidRPr="004429B0">
        <w:rPr>
          <w:rFonts w:asciiTheme="minorHAnsi" w:hAnsiTheme="minorHAnsi" w:cstheme="minorHAnsi"/>
          <w:bCs/>
        </w:rPr>
        <w:lastRenderedPageBreak/>
        <w:t xml:space="preserve">W przypadku odstąpienia od umowy przez Wykonawcę, z przyczyn zależnych od Zamawiającego, Zamawiający zapłaci karę umowną </w:t>
      </w:r>
      <w:r w:rsidR="00BF05AD" w:rsidRPr="004429B0">
        <w:rPr>
          <w:rFonts w:asciiTheme="minorHAnsi" w:hAnsiTheme="minorHAnsi" w:cstheme="minorHAnsi"/>
          <w:bCs/>
        </w:rPr>
        <w:t xml:space="preserve">w wysokości </w:t>
      </w:r>
      <w:r w:rsidR="00F4428F">
        <w:rPr>
          <w:rFonts w:asciiTheme="minorHAnsi" w:hAnsiTheme="minorHAnsi" w:cstheme="minorHAnsi"/>
          <w:bCs/>
        </w:rPr>
        <w:t>1</w:t>
      </w:r>
      <w:r w:rsidR="00BF05AD" w:rsidRPr="004429B0">
        <w:rPr>
          <w:rFonts w:asciiTheme="minorHAnsi" w:hAnsiTheme="minorHAnsi" w:cstheme="minorHAnsi"/>
          <w:bCs/>
        </w:rPr>
        <w:t>0% wynagrodzenia umownego o którym mowa § 2 ust. 1.</w:t>
      </w:r>
    </w:p>
    <w:p w14:paraId="30A32FBF" w14:textId="10A1E448" w:rsidR="004429B0" w:rsidRDefault="002619AB" w:rsidP="004429B0">
      <w:pPr>
        <w:pStyle w:val="Akapitzlist"/>
        <w:numPr>
          <w:ilvl w:val="0"/>
          <w:numId w:val="150"/>
        </w:numPr>
        <w:shd w:val="clear" w:color="auto" w:fill="FFFFFF"/>
        <w:spacing w:before="0" w:after="0" w:line="240" w:lineRule="auto"/>
        <w:jc w:val="both"/>
        <w:rPr>
          <w:rFonts w:asciiTheme="minorHAnsi" w:hAnsiTheme="minorHAnsi" w:cstheme="minorHAnsi"/>
          <w:bCs/>
        </w:rPr>
      </w:pPr>
      <w:r w:rsidRPr="004429B0">
        <w:rPr>
          <w:rFonts w:asciiTheme="minorHAnsi" w:hAnsiTheme="minorHAnsi" w:cstheme="minorHAnsi"/>
          <w:bCs/>
        </w:rPr>
        <w:t>W przypadku nie dotrzymania terminu określonego w §</w:t>
      </w:r>
      <w:r w:rsidR="00217714">
        <w:rPr>
          <w:rFonts w:asciiTheme="minorHAnsi" w:hAnsiTheme="minorHAnsi" w:cstheme="minorHAnsi"/>
          <w:bCs/>
        </w:rPr>
        <w:t xml:space="preserve"> </w:t>
      </w:r>
      <w:r w:rsidRPr="004429B0">
        <w:rPr>
          <w:rFonts w:asciiTheme="minorHAnsi" w:hAnsiTheme="minorHAnsi" w:cstheme="minorHAnsi"/>
          <w:bCs/>
        </w:rPr>
        <w:t>2 ust.</w:t>
      </w:r>
      <w:r w:rsidR="004429B0">
        <w:rPr>
          <w:rFonts w:asciiTheme="minorHAnsi" w:hAnsiTheme="minorHAnsi" w:cstheme="minorHAnsi"/>
          <w:bCs/>
        </w:rPr>
        <w:t xml:space="preserve"> </w:t>
      </w:r>
      <w:r w:rsidRPr="004429B0">
        <w:rPr>
          <w:rFonts w:asciiTheme="minorHAnsi" w:hAnsiTheme="minorHAnsi" w:cstheme="minorHAnsi"/>
          <w:bCs/>
        </w:rPr>
        <w:t xml:space="preserve">3 pkt </w:t>
      </w:r>
      <w:r w:rsidR="00BF05AD" w:rsidRPr="004429B0">
        <w:rPr>
          <w:rFonts w:asciiTheme="minorHAnsi" w:hAnsiTheme="minorHAnsi" w:cstheme="minorHAnsi"/>
          <w:bCs/>
        </w:rPr>
        <w:t>3</w:t>
      </w:r>
      <w:r w:rsidR="007A1EBB">
        <w:rPr>
          <w:rFonts w:asciiTheme="minorHAnsi" w:hAnsiTheme="minorHAnsi" w:cstheme="minorHAnsi"/>
          <w:bCs/>
        </w:rPr>
        <w:t>,</w:t>
      </w:r>
      <w:r w:rsidRPr="004429B0">
        <w:rPr>
          <w:rFonts w:asciiTheme="minorHAnsi" w:hAnsiTheme="minorHAnsi" w:cstheme="minorHAnsi"/>
          <w:bCs/>
        </w:rPr>
        <w:t xml:space="preserve"> Zamawiający zapłaci Wykonawcy ustawowe odsetki za każdy dzień </w:t>
      </w:r>
      <w:r w:rsidR="00B81710">
        <w:rPr>
          <w:rFonts w:asciiTheme="minorHAnsi" w:hAnsiTheme="minorHAnsi" w:cstheme="minorHAnsi"/>
          <w:bCs/>
        </w:rPr>
        <w:t>zwłoki</w:t>
      </w:r>
      <w:r w:rsidRPr="004429B0">
        <w:rPr>
          <w:rFonts w:asciiTheme="minorHAnsi" w:hAnsiTheme="minorHAnsi" w:cstheme="minorHAnsi"/>
          <w:bCs/>
        </w:rPr>
        <w:t>.</w:t>
      </w:r>
    </w:p>
    <w:p w14:paraId="0BB296B3" w14:textId="63C91965" w:rsidR="004429B0" w:rsidRDefault="002619AB" w:rsidP="004429B0">
      <w:pPr>
        <w:pStyle w:val="Akapitzlist"/>
        <w:numPr>
          <w:ilvl w:val="0"/>
          <w:numId w:val="150"/>
        </w:numPr>
        <w:shd w:val="clear" w:color="auto" w:fill="FFFFFF"/>
        <w:spacing w:before="0" w:after="0" w:line="240" w:lineRule="auto"/>
        <w:jc w:val="both"/>
        <w:rPr>
          <w:rFonts w:asciiTheme="minorHAnsi" w:hAnsiTheme="minorHAnsi" w:cstheme="minorHAnsi"/>
          <w:bCs/>
        </w:rPr>
      </w:pPr>
      <w:r w:rsidRPr="004429B0">
        <w:rPr>
          <w:rFonts w:asciiTheme="minorHAnsi" w:hAnsiTheme="minorHAnsi" w:cstheme="minorHAnsi"/>
          <w:bCs/>
        </w:rPr>
        <w:t>Łączna wysokość kar umownych</w:t>
      </w:r>
      <w:r w:rsidR="00B81710">
        <w:rPr>
          <w:rFonts w:asciiTheme="minorHAnsi" w:hAnsiTheme="minorHAnsi" w:cstheme="minorHAnsi"/>
          <w:bCs/>
        </w:rPr>
        <w:t xml:space="preserve"> należnych jednej stronie </w:t>
      </w:r>
      <w:r w:rsidRPr="004429B0">
        <w:rPr>
          <w:rFonts w:asciiTheme="minorHAnsi" w:hAnsiTheme="minorHAnsi" w:cstheme="minorHAnsi"/>
          <w:bCs/>
        </w:rPr>
        <w:t xml:space="preserve">nie </w:t>
      </w:r>
      <w:r w:rsidR="00B81710">
        <w:rPr>
          <w:rFonts w:asciiTheme="minorHAnsi" w:hAnsiTheme="minorHAnsi" w:cstheme="minorHAnsi"/>
          <w:bCs/>
        </w:rPr>
        <w:t xml:space="preserve">może przekroczyć </w:t>
      </w:r>
      <w:r w:rsidR="00F4428F">
        <w:rPr>
          <w:rFonts w:asciiTheme="minorHAnsi" w:hAnsiTheme="minorHAnsi" w:cstheme="minorHAnsi"/>
          <w:bCs/>
        </w:rPr>
        <w:t>2</w:t>
      </w:r>
      <w:r w:rsidRPr="004429B0">
        <w:rPr>
          <w:rFonts w:asciiTheme="minorHAnsi" w:hAnsiTheme="minorHAnsi" w:cstheme="minorHAnsi"/>
          <w:bCs/>
        </w:rPr>
        <w:t xml:space="preserve">0% wartości </w:t>
      </w:r>
      <w:r w:rsidR="007A1EBB">
        <w:rPr>
          <w:rFonts w:asciiTheme="minorHAnsi" w:hAnsiTheme="minorHAnsi" w:cstheme="minorHAnsi"/>
          <w:bCs/>
        </w:rPr>
        <w:t xml:space="preserve">umowy </w:t>
      </w:r>
      <w:r w:rsidRPr="004429B0">
        <w:rPr>
          <w:rFonts w:asciiTheme="minorHAnsi" w:hAnsiTheme="minorHAnsi" w:cstheme="minorHAnsi"/>
          <w:bCs/>
        </w:rPr>
        <w:t>brutto, o którym mowa w §</w:t>
      </w:r>
      <w:r w:rsidR="004429B0">
        <w:rPr>
          <w:rFonts w:asciiTheme="minorHAnsi" w:hAnsiTheme="minorHAnsi" w:cstheme="minorHAnsi"/>
          <w:bCs/>
        </w:rPr>
        <w:t xml:space="preserve"> </w:t>
      </w:r>
      <w:r w:rsidRPr="004429B0">
        <w:rPr>
          <w:rFonts w:asciiTheme="minorHAnsi" w:hAnsiTheme="minorHAnsi" w:cstheme="minorHAnsi"/>
          <w:bCs/>
        </w:rPr>
        <w:t>2 ust.</w:t>
      </w:r>
      <w:r w:rsidR="004429B0">
        <w:rPr>
          <w:rFonts w:asciiTheme="minorHAnsi" w:hAnsiTheme="minorHAnsi" w:cstheme="minorHAnsi"/>
          <w:bCs/>
        </w:rPr>
        <w:t xml:space="preserve"> </w:t>
      </w:r>
      <w:r w:rsidRPr="004429B0">
        <w:rPr>
          <w:rFonts w:asciiTheme="minorHAnsi" w:hAnsiTheme="minorHAnsi" w:cstheme="minorHAnsi"/>
          <w:bCs/>
        </w:rPr>
        <w:t>1 umowy.</w:t>
      </w:r>
    </w:p>
    <w:p w14:paraId="1182F941" w14:textId="77777777" w:rsidR="004429B0" w:rsidRDefault="002619AB" w:rsidP="004429B0">
      <w:pPr>
        <w:pStyle w:val="Akapitzlist"/>
        <w:numPr>
          <w:ilvl w:val="0"/>
          <w:numId w:val="150"/>
        </w:numPr>
        <w:shd w:val="clear" w:color="auto" w:fill="FFFFFF"/>
        <w:spacing w:before="0" w:after="0" w:line="240" w:lineRule="auto"/>
        <w:jc w:val="both"/>
        <w:rPr>
          <w:rFonts w:asciiTheme="minorHAnsi" w:hAnsiTheme="minorHAnsi" w:cstheme="minorHAnsi"/>
          <w:bCs/>
        </w:rPr>
      </w:pPr>
      <w:r w:rsidRPr="004429B0">
        <w:rPr>
          <w:rFonts w:asciiTheme="minorHAnsi" w:hAnsiTheme="minorHAnsi" w:cstheme="minorHAnsi"/>
          <w:bCs/>
        </w:rPr>
        <w:t>Odstąpienie od niniejszej umowy powinno nastąpić w formie pisemnej pod rygorem nieważności czynności, z podaniem przyczyny odstąpienia.</w:t>
      </w:r>
    </w:p>
    <w:p w14:paraId="0E55E8AD" w14:textId="134F7D1B" w:rsidR="004429B0" w:rsidRDefault="002619AB" w:rsidP="004429B0">
      <w:pPr>
        <w:pStyle w:val="Akapitzlist"/>
        <w:numPr>
          <w:ilvl w:val="0"/>
          <w:numId w:val="150"/>
        </w:numPr>
        <w:shd w:val="clear" w:color="auto" w:fill="FFFFFF"/>
        <w:spacing w:before="0" w:after="0" w:line="240" w:lineRule="auto"/>
        <w:jc w:val="both"/>
        <w:rPr>
          <w:rFonts w:asciiTheme="minorHAnsi" w:hAnsiTheme="minorHAnsi" w:cstheme="minorHAnsi"/>
          <w:bCs/>
        </w:rPr>
      </w:pPr>
      <w:r w:rsidRPr="004429B0">
        <w:rPr>
          <w:rFonts w:asciiTheme="minorHAnsi" w:hAnsiTheme="minorHAnsi" w:cstheme="minorHAnsi"/>
          <w:bCs/>
        </w:rPr>
        <w:t>Oświadczenie Zamawiającego o odstąpieniu od Umowy ten może złożyć w terminie 1</w:t>
      </w:r>
      <w:r w:rsidR="007A1EBB">
        <w:rPr>
          <w:rFonts w:asciiTheme="minorHAnsi" w:hAnsiTheme="minorHAnsi" w:cstheme="minorHAnsi"/>
          <w:bCs/>
        </w:rPr>
        <w:t>4</w:t>
      </w:r>
      <w:r w:rsidRPr="004429B0">
        <w:rPr>
          <w:rFonts w:asciiTheme="minorHAnsi" w:hAnsiTheme="minorHAnsi" w:cstheme="minorHAnsi"/>
          <w:bCs/>
        </w:rPr>
        <w:t xml:space="preserve"> dni od terminu uzasadniającego powstanie uprawnienia do odstąpienia od umowy.</w:t>
      </w:r>
    </w:p>
    <w:p w14:paraId="635F48D1" w14:textId="16CB9FD7" w:rsidR="004429B0" w:rsidRDefault="002619AB" w:rsidP="004429B0">
      <w:pPr>
        <w:pStyle w:val="Akapitzlist"/>
        <w:numPr>
          <w:ilvl w:val="0"/>
          <w:numId w:val="150"/>
        </w:numPr>
        <w:shd w:val="clear" w:color="auto" w:fill="FFFFFF"/>
        <w:spacing w:before="0" w:after="0" w:line="240" w:lineRule="auto"/>
        <w:jc w:val="both"/>
        <w:rPr>
          <w:rFonts w:asciiTheme="minorHAnsi" w:hAnsiTheme="minorHAnsi" w:cstheme="minorHAnsi"/>
          <w:bCs/>
        </w:rPr>
      </w:pPr>
      <w:r w:rsidRPr="004429B0">
        <w:rPr>
          <w:rFonts w:asciiTheme="minorHAnsi" w:hAnsiTheme="minorHAnsi" w:cstheme="minorHAnsi"/>
          <w:bCs/>
        </w:rPr>
        <w:t>Oświadczenie Wykonawcy o odstąpieniu od Umowy ten może złożyć w terminie 1</w:t>
      </w:r>
      <w:r w:rsidR="007A1EBB">
        <w:rPr>
          <w:rFonts w:asciiTheme="minorHAnsi" w:hAnsiTheme="minorHAnsi" w:cstheme="minorHAnsi"/>
          <w:bCs/>
        </w:rPr>
        <w:t>4</w:t>
      </w:r>
      <w:r w:rsidRPr="004429B0">
        <w:rPr>
          <w:rFonts w:asciiTheme="minorHAnsi" w:hAnsiTheme="minorHAnsi" w:cstheme="minorHAnsi"/>
          <w:bCs/>
        </w:rPr>
        <w:t xml:space="preserve"> dni</w:t>
      </w:r>
      <w:r w:rsidR="00217714">
        <w:rPr>
          <w:rFonts w:asciiTheme="minorHAnsi" w:hAnsiTheme="minorHAnsi" w:cstheme="minorHAnsi"/>
          <w:bCs/>
        </w:rPr>
        <w:t xml:space="preserve"> </w:t>
      </w:r>
      <w:r w:rsidRPr="004429B0">
        <w:rPr>
          <w:rFonts w:asciiTheme="minorHAnsi" w:hAnsiTheme="minorHAnsi" w:cstheme="minorHAnsi"/>
          <w:bCs/>
        </w:rPr>
        <w:t>od</w:t>
      </w:r>
      <w:r w:rsidR="00217714">
        <w:rPr>
          <w:rFonts w:asciiTheme="minorHAnsi" w:hAnsiTheme="minorHAnsi" w:cstheme="minorHAnsi"/>
          <w:bCs/>
        </w:rPr>
        <w:t xml:space="preserve"> </w:t>
      </w:r>
      <w:r w:rsidRPr="004429B0">
        <w:rPr>
          <w:rFonts w:asciiTheme="minorHAnsi" w:hAnsiTheme="minorHAnsi" w:cstheme="minorHAnsi"/>
          <w:bCs/>
        </w:rPr>
        <w:t>terminu uzasadniającego powstanie uprawnienia do odstąpienia od umowy.</w:t>
      </w:r>
    </w:p>
    <w:p w14:paraId="532FB924" w14:textId="77777777" w:rsidR="004429B0" w:rsidRDefault="004429B0" w:rsidP="004429B0">
      <w:pPr>
        <w:pStyle w:val="Akapitzlist"/>
        <w:numPr>
          <w:ilvl w:val="0"/>
          <w:numId w:val="150"/>
        </w:numPr>
        <w:shd w:val="clear" w:color="auto" w:fill="FFFFFF"/>
        <w:spacing w:before="0" w:after="0" w:line="240" w:lineRule="auto"/>
        <w:jc w:val="both"/>
        <w:rPr>
          <w:rFonts w:asciiTheme="minorHAnsi" w:hAnsiTheme="minorHAnsi" w:cstheme="minorHAnsi"/>
          <w:bCs/>
        </w:rPr>
      </w:pPr>
      <w:r w:rsidRPr="00860977">
        <w:rPr>
          <w:rFonts w:asciiTheme="minorHAnsi" w:hAnsiTheme="minorHAnsi" w:cstheme="minorHAnsi"/>
          <w:bCs/>
        </w:rPr>
        <w:t>W przypadku, gdy kary umowne nie będą rekompensowały szkody poniesionej przez zamawiającego, może on dochodzić od wykonawcy do odszkodowania uzupełniającego przekraczającego wysokość kar umownych do wysokości rzeczywiście poniesionej szkody.</w:t>
      </w:r>
    </w:p>
    <w:p w14:paraId="47AD01ED" w14:textId="4FF7B9B4" w:rsidR="004429B0" w:rsidRPr="004429B0" w:rsidRDefault="004429B0" w:rsidP="00C11F0B">
      <w:pPr>
        <w:pStyle w:val="Akapitzlist"/>
        <w:numPr>
          <w:ilvl w:val="0"/>
          <w:numId w:val="150"/>
        </w:numPr>
        <w:shd w:val="clear" w:color="auto" w:fill="FFFFFF"/>
        <w:spacing w:before="0" w:after="0" w:line="240" w:lineRule="auto"/>
        <w:jc w:val="both"/>
        <w:rPr>
          <w:rFonts w:asciiTheme="minorHAnsi" w:hAnsiTheme="minorHAnsi" w:cstheme="minorHAnsi"/>
          <w:bCs/>
        </w:rPr>
      </w:pPr>
      <w:r w:rsidRPr="00860977">
        <w:rPr>
          <w:rFonts w:asciiTheme="minorHAnsi" w:hAnsiTheme="minorHAnsi" w:cstheme="minorHAnsi"/>
          <w:bCs/>
        </w:rPr>
        <w:t>Kara pieniężna powinna być zapłacona przez Stronę, która naruszyła postanowienie umowy</w:t>
      </w:r>
      <w:r w:rsidRPr="004429B0">
        <w:rPr>
          <w:rFonts w:asciiTheme="minorHAnsi" w:hAnsiTheme="minorHAnsi" w:cstheme="minorHAnsi"/>
          <w:bCs/>
        </w:rPr>
        <w:t xml:space="preserve"> w terminie 10 dni od daty otrzymania przez Stronę żądania zapłaty.</w:t>
      </w:r>
      <w:r w:rsidR="007A1EBB">
        <w:rPr>
          <w:rFonts w:asciiTheme="minorHAnsi" w:hAnsiTheme="minorHAnsi" w:cstheme="minorHAnsi"/>
          <w:bCs/>
        </w:rPr>
        <w:t xml:space="preserve"> </w:t>
      </w:r>
      <w:r w:rsidR="007A1EBB" w:rsidRPr="007A1EBB">
        <w:rPr>
          <w:rFonts w:asciiTheme="minorHAnsi" w:hAnsiTheme="minorHAnsi" w:cstheme="minorHAnsi"/>
          <w:bCs/>
        </w:rPr>
        <w:t>Po upływie tego terminu naliczane będą odsetki ustawowe za opóźnienie w transakcjach handlowych.</w:t>
      </w:r>
    </w:p>
    <w:p w14:paraId="4179C33B" w14:textId="77777777" w:rsidR="002619AB" w:rsidRPr="0038690F" w:rsidRDefault="002619AB" w:rsidP="00C64CEB">
      <w:pPr>
        <w:shd w:val="clear" w:color="auto" w:fill="FFFFFF"/>
        <w:spacing w:before="0" w:after="0" w:line="240" w:lineRule="auto"/>
        <w:rPr>
          <w:rFonts w:asciiTheme="minorHAnsi" w:hAnsiTheme="minorHAnsi" w:cstheme="minorHAnsi"/>
          <w:bCs/>
        </w:rPr>
      </w:pPr>
    </w:p>
    <w:p w14:paraId="774379F5" w14:textId="7AD8AF29" w:rsidR="002619AB" w:rsidRPr="0038690F" w:rsidRDefault="002619AB" w:rsidP="002619AB">
      <w:pPr>
        <w:shd w:val="clear" w:color="auto" w:fill="FFFFFF"/>
        <w:spacing w:before="0" w:after="0" w:line="240" w:lineRule="auto"/>
        <w:jc w:val="center"/>
        <w:rPr>
          <w:rFonts w:asciiTheme="minorHAnsi" w:hAnsiTheme="minorHAnsi" w:cstheme="minorHAnsi"/>
          <w:b/>
          <w:bCs/>
        </w:rPr>
      </w:pPr>
      <w:r w:rsidRPr="0038690F">
        <w:rPr>
          <w:rFonts w:asciiTheme="minorHAnsi" w:hAnsiTheme="minorHAnsi" w:cstheme="minorHAnsi"/>
          <w:b/>
          <w:bCs/>
        </w:rPr>
        <w:t xml:space="preserve">§ </w:t>
      </w:r>
      <w:r w:rsidR="00A530E4">
        <w:rPr>
          <w:rFonts w:asciiTheme="minorHAnsi" w:hAnsiTheme="minorHAnsi" w:cstheme="minorHAnsi"/>
          <w:b/>
          <w:bCs/>
        </w:rPr>
        <w:t>8</w:t>
      </w:r>
    </w:p>
    <w:p w14:paraId="72AAAFCD" w14:textId="77777777" w:rsidR="002619AB" w:rsidRPr="0038690F" w:rsidRDefault="002619AB" w:rsidP="002619AB">
      <w:pPr>
        <w:shd w:val="clear" w:color="auto" w:fill="FFFFFF"/>
        <w:spacing w:before="0" w:after="0" w:line="240" w:lineRule="auto"/>
        <w:jc w:val="center"/>
        <w:rPr>
          <w:rFonts w:asciiTheme="minorHAnsi" w:hAnsiTheme="minorHAnsi" w:cstheme="minorHAnsi"/>
          <w:b/>
          <w:bCs/>
        </w:rPr>
      </w:pPr>
      <w:r w:rsidRPr="0038690F">
        <w:rPr>
          <w:rFonts w:asciiTheme="minorHAnsi" w:hAnsiTheme="minorHAnsi" w:cstheme="minorHAnsi"/>
          <w:b/>
          <w:bCs/>
        </w:rPr>
        <w:t>Zmiana Umowy.</w:t>
      </w:r>
    </w:p>
    <w:p w14:paraId="192738CC" w14:textId="77777777" w:rsidR="002619AB" w:rsidRPr="00A530E4" w:rsidRDefault="002619AB" w:rsidP="00A530E4">
      <w:pPr>
        <w:pStyle w:val="Akapitzlist"/>
        <w:numPr>
          <w:ilvl w:val="0"/>
          <w:numId w:val="151"/>
        </w:numPr>
        <w:shd w:val="clear" w:color="auto" w:fill="FFFFFF"/>
        <w:spacing w:before="0" w:after="0" w:line="240" w:lineRule="auto"/>
        <w:jc w:val="both"/>
        <w:rPr>
          <w:rFonts w:asciiTheme="minorHAnsi" w:hAnsiTheme="minorHAnsi" w:cstheme="minorHAnsi"/>
          <w:bCs/>
        </w:rPr>
      </w:pPr>
      <w:r w:rsidRPr="00A530E4">
        <w:rPr>
          <w:rFonts w:asciiTheme="minorHAnsi" w:hAnsiTheme="minorHAnsi" w:cstheme="minorHAnsi"/>
          <w:bCs/>
        </w:rPr>
        <w:t xml:space="preserve">Na podstawie art. 455 ustawy </w:t>
      </w:r>
      <w:proofErr w:type="spellStart"/>
      <w:r w:rsidRPr="00A530E4">
        <w:rPr>
          <w:rFonts w:asciiTheme="minorHAnsi" w:hAnsiTheme="minorHAnsi" w:cstheme="minorHAnsi"/>
          <w:bCs/>
        </w:rPr>
        <w:t>Pzp</w:t>
      </w:r>
      <w:proofErr w:type="spellEnd"/>
      <w:r w:rsidRPr="00A530E4">
        <w:rPr>
          <w:rFonts w:asciiTheme="minorHAnsi" w:hAnsiTheme="minorHAnsi" w:cstheme="minorHAnsi"/>
          <w:bCs/>
        </w:rPr>
        <w:t xml:space="preserve"> zamawiający dopuszcza dokonanie następujących zmian w treści zawartej umowy:</w:t>
      </w:r>
    </w:p>
    <w:p w14:paraId="10BA9E30" w14:textId="77777777" w:rsidR="002619AB" w:rsidRPr="00A530E4" w:rsidRDefault="002619AB" w:rsidP="00A530E4">
      <w:pPr>
        <w:pStyle w:val="Akapitzlist"/>
        <w:numPr>
          <w:ilvl w:val="0"/>
          <w:numId w:val="153"/>
        </w:numPr>
        <w:shd w:val="clear" w:color="auto" w:fill="FFFFFF"/>
        <w:spacing w:before="0" w:after="0" w:line="240" w:lineRule="auto"/>
        <w:jc w:val="both"/>
        <w:rPr>
          <w:rFonts w:asciiTheme="minorHAnsi" w:hAnsiTheme="minorHAnsi" w:cstheme="minorHAnsi"/>
          <w:bCs/>
        </w:rPr>
      </w:pPr>
      <w:r w:rsidRPr="00A530E4">
        <w:rPr>
          <w:rFonts w:asciiTheme="minorHAnsi" w:hAnsiTheme="minorHAnsi" w:cstheme="minorHAnsi"/>
          <w:bCs/>
        </w:rPr>
        <w:t>zmiany w okresie obowiązywania umowy stawki podatku VAT, wynagrodzenie brutto ulegnie zmianie stosownie do zmiany tej stawki, przy czym wynagrodzenie netto pozostaje bez zmian;</w:t>
      </w:r>
    </w:p>
    <w:p w14:paraId="62535421" w14:textId="77777777" w:rsidR="002619AB" w:rsidRDefault="002619AB" w:rsidP="00A530E4">
      <w:pPr>
        <w:pStyle w:val="Akapitzlist"/>
        <w:numPr>
          <w:ilvl w:val="0"/>
          <w:numId w:val="153"/>
        </w:numPr>
        <w:shd w:val="clear" w:color="auto" w:fill="FFFFFF"/>
        <w:spacing w:before="0" w:after="0" w:line="240" w:lineRule="auto"/>
        <w:jc w:val="both"/>
        <w:rPr>
          <w:rFonts w:asciiTheme="minorHAnsi" w:hAnsiTheme="minorHAnsi" w:cstheme="minorHAnsi"/>
          <w:bCs/>
        </w:rPr>
      </w:pPr>
      <w:r w:rsidRPr="00A530E4">
        <w:rPr>
          <w:rFonts w:asciiTheme="minorHAnsi" w:hAnsiTheme="minorHAnsi" w:cstheme="minorHAnsi"/>
          <w:bCs/>
        </w:rPr>
        <w:t>zmiany powszechnie obowiązujących przepisów prawa w zakresie mającym wpływ na realizację przedmiotu zamówienia;</w:t>
      </w:r>
    </w:p>
    <w:p w14:paraId="6FB96BB4" w14:textId="68471A08" w:rsidR="00A530E4" w:rsidRPr="00A530E4" w:rsidRDefault="00A530E4" w:rsidP="00A530E4">
      <w:pPr>
        <w:pStyle w:val="Akapitzlist"/>
        <w:numPr>
          <w:ilvl w:val="0"/>
          <w:numId w:val="153"/>
        </w:numPr>
        <w:shd w:val="clear" w:color="auto" w:fill="FFFFFF"/>
        <w:spacing w:before="0" w:after="0" w:line="240" w:lineRule="auto"/>
        <w:jc w:val="both"/>
        <w:rPr>
          <w:rFonts w:asciiTheme="minorHAnsi" w:hAnsiTheme="minorHAnsi" w:cstheme="minorHAnsi"/>
          <w:bCs/>
        </w:rPr>
      </w:pPr>
      <w:r>
        <w:rPr>
          <w:rFonts w:asciiTheme="minorHAnsi" w:hAnsiTheme="minorHAnsi" w:cstheme="minorHAnsi"/>
          <w:bCs/>
        </w:rPr>
        <w:t xml:space="preserve">zmiany </w:t>
      </w:r>
      <w:r w:rsidRPr="00A530E4">
        <w:rPr>
          <w:rFonts w:asciiTheme="minorHAnsi" w:hAnsiTheme="minorHAnsi" w:cstheme="minorHAnsi"/>
          <w:bCs/>
        </w:rPr>
        <w:t>terminu i zakresu przedmiotu umowy w przypadku wystąpienia siły wyższej</w:t>
      </w:r>
      <w:r>
        <w:rPr>
          <w:rFonts w:asciiTheme="minorHAnsi" w:hAnsiTheme="minorHAnsi" w:cstheme="minorHAnsi"/>
          <w:bCs/>
        </w:rPr>
        <w:t>;</w:t>
      </w:r>
    </w:p>
    <w:p w14:paraId="6F7766F1" w14:textId="0F3A3E6C" w:rsidR="00BF05AD" w:rsidRPr="00A530E4" w:rsidRDefault="00BF05AD" w:rsidP="00A530E4">
      <w:pPr>
        <w:pStyle w:val="Akapitzlist"/>
        <w:numPr>
          <w:ilvl w:val="0"/>
          <w:numId w:val="153"/>
        </w:numPr>
        <w:spacing w:before="0" w:after="0" w:line="240" w:lineRule="auto"/>
        <w:rPr>
          <w:rFonts w:asciiTheme="minorHAnsi" w:hAnsiTheme="minorHAnsi" w:cstheme="minorHAnsi"/>
          <w:bCs/>
        </w:rPr>
      </w:pPr>
      <w:r w:rsidRPr="00A530E4">
        <w:rPr>
          <w:rFonts w:asciiTheme="minorHAnsi" w:hAnsiTheme="minorHAnsi" w:cstheme="minorHAnsi"/>
          <w:bCs/>
        </w:rPr>
        <w:t>zmiany sprzętu zaoferowanego przez Wykonawcę w ofercie, na nowszą wersję sprzętu/urządzenia, co nie spowoduje zwiększenia wynagrodzenia Wykonawcy</w:t>
      </w:r>
      <w:r w:rsidR="00FF495B" w:rsidRPr="00A530E4">
        <w:rPr>
          <w:rFonts w:asciiTheme="minorHAnsi" w:hAnsiTheme="minorHAnsi" w:cstheme="minorHAnsi"/>
          <w:bCs/>
        </w:rPr>
        <w:t xml:space="preserve"> (w przypadku, gdy przedstawiony przez Wykonawcę w ofercie sprzęt przestanie być dostępny na rynku, a Wykonawca zaoferuje nowy sprzęt tego samego Producenta w wersji wyższej (nowszej), o parametrach nie gorszych niż przedstawione w ofercie i spełniający wymogi SWZ)</w:t>
      </w:r>
      <w:r w:rsidRPr="00A530E4">
        <w:rPr>
          <w:rFonts w:asciiTheme="minorHAnsi" w:hAnsiTheme="minorHAnsi" w:cstheme="minorHAnsi"/>
          <w:bCs/>
        </w:rPr>
        <w:t>,</w:t>
      </w:r>
    </w:p>
    <w:p w14:paraId="52B5250C" w14:textId="4107E289" w:rsidR="00BF05AD" w:rsidRPr="00A530E4" w:rsidRDefault="00BF05AD" w:rsidP="00A530E4">
      <w:pPr>
        <w:pStyle w:val="Akapitzlist"/>
        <w:numPr>
          <w:ilvl w:val="0"/>
          <w:numId w:val="153"/>
        </w:numPr>
        <w:spacing w:before="0" w:after="0" w:line="240" w:lineRule="auto"/>
        <w:rPr>
          <w:rFonts w:asciiTheme="minorHAnsi" w:hAnsiTheme="minorHAnsi" w:cstheme="minorHAnsi"/>
          <w:bCs/>
        </w:rPr>
      </w:pPr>
      <w:r w:rsidRPr="00A530E4">
        <w:rPr>
          <w:rFonts w:asciiTheme="minorHAnsi" w:hAnsiTheme="minorHAnsi" w:cstheme="minorHAnsi"/>
          <w:bCs/>
        </w:rPr>
        <w:t>zmiany sprzętu na inny, co nie spowoduje zwiększenia wynagrodzenia Wykonawcy</w:t>
      </w:r>
      <w:r w:rsidR="00FF495B" w:rsidRPr="00A530E4">
        <w:rPr>
          <w:rFonts w:asciiTheme="minorHAnsi" w:hAnsiTheme="minorHAnsi" w:cstheme="minorHAnsi"/>
          <w:bCs/>
        </w:rPr>
        <w:t xml:space="preserve"> (w przypadku, obiektywnej niemożliwości dostarczenia sprzętu z powodu braku dostępności na rynku, na sprzęt o parametrach technicznych nie gorszych niż przedstawione w ofercie i spełniający wymogi SWZ)</w:t>
      </w:r>
      <w:r w:rsidRPr="00A530E4">
        <w:rPr>
          <w:rFonts w:asciiTheme="minorHAnsi" w:hAnsiTheme="minorHAnsi" w:cstheme="minorHAnsi"/>
          <w:bCs/>
        </w:rPr>
        <w:t>,</w:t>
      </w:r>
    </w:p>
    <w:p w14:paraId="20DD0B1D" w14:textId="77777777" w:rsidR="002619AB" w:rsidRPr="00A530E4" w:rsidRDefault="002619AB" w:rsidP="00A530E4">
      <w:pPr>
        <w:pStyle w:val="Akapitzlist"/>
        <w:numPr>
          <w:ilvl w:val="0"/>
          <w:numId w:val="153"/>
        </w:numPr>
        <w:shd w:val="clear" w:color="auto" w:fill="FFFFFF"/>
        <w:spacing w:before="0" w:after="0" w:line="240" w:lineRule="auto"/>
        <w:jc w:val="both"/>
        <w:rPr>
          <w:rFonts w:asciiTheme="minorHAnsi" w:hAnsiTheme="minorHAnsi" w:cstheme="minorHAnsi"/>
          <w:bCs/>
        </w:rPr>
      </w:pPr>
      <w:r w:rsidRPr="00A530E4">
        <w:rPr>
          <w:rFonts w:asciiTheme="minorHAnsi" w:hAnsiTheme="minorHAnsi" w:cstheme="minorHAnsi"/>
          <w:bCs/>
        </w:rPr>
        <w:t>zmiany przewidziane w umowie mogą być inicjowane przez zamawiającego oraz przez wykonawcę;</w:t>
      </w:r>
    </w:p>
    <w:p w14:paraId="5B001832" w14:textId="77777777" w:rsidR="002619AB" w:rsidRPr="00A530E4" w:rsidRDefault="002619AB" w:rsidP="00A530E4">
      <w:pPr>
        <w:pStyle w:val="Akapitzlist"/>
        <w:numPr>
          <w:ilvl w:val="0"/>
          <w:numId w:val="153"/>
        </w:numPr>
        <w:shd w:val="clear" w:color="auto" w:fill="FFFFFF"/>
        <w:spacing w:before="0" w:after="0" w:line="240" w:lineRule="auto"/>
        <w:jc w:val="both"/>
        <w:rPr>
          <w:rFonts w:asciiTheme="minorHAnsi" w:hAnsiTheme="minorHAnsi" w:cstheme="minorHAnsi"/>
          <w:bCs/>
        </w:rPr>
      </w:pPr>
      <w:r w:rsidRPr="00A530E4">
        <w:rPr>
          <w:rFonts w:asciiTheme="minorHAnsi" w:hAnsiTheme="minorHAnsi" w:cstheme="minorHAnsi"/>
          <w:bCs/>
        </w:rPr>
        <w:lastRenderedPageBreak/>
        <w:t>warunkiem dokonania zmian w umowie jest złożenie wniosku przez stronę inicjującą zamianę zawierającego: opis propozycji zmian, uzasadnienie zmian, opis wypływu zmiany na wykonanie umowy;</w:t>
      </w:r>
    </w:p>
    <w:p w14:paraId="2DAD2D00" w14:textId="77777777" w:rsidR="002619AB" w:rsidRPr="00A530E4" w:rsidRDefault="002619AB" w:rsidP="00A530E4">
      <w:pPr>
        <w:pStyle w:val="Akapitzlist"/>
        <w:numPr>
          <w:ilvl w:val="0"/>
          <w:numId w:val="151"/>
        </w:numPr>
        <w:shd w:val="clear" w:color="auto" w:fill="FFFFFF"/>
        <w:spacing w:before="0" w:after="0" w:line="240" w:lineRule="auto"/>
        <w:jc w:val="both"/>
        <w:rPr>
          <w:rFonts w:asciiTheme="minorHAnsi" w:hAnsiTheme="minorHAnsi" w:cstheme="minorHAnsi"/>
          <w:bCs/>
        </w:rPr>
      </w:pPr>
      <w:r w:rsidRPr="00A530E4">
        <w:rPr>
          <w:rFonts w:asciiTheme="minorHAnsi" w:hAnsiTheme="minorHAnsi" w:cstheme="minorHAnsi"/>
          <w:bCs/>
        </w:rPr>
        <w:t>Nie stanowi zmiany umowy w rozumieniu art. 455 ustawy:</w:t>
      </w:r>
    </w:p>
    <w:p w14:paraId="67A435FC" w14:textId="77777777" w:rsidR="002619AB" w:rsidRPr="00A530E4" w:rsidRDefault="002619AB" w:rsidP="00A530E4">
      <w:pPr>
        <w:pStyle w:val="Akapitzlist"/>
        <w:numPr>
          <w:ilvl w:val="0"/>
          <w:numId w:val="154"/>
        </w:numPr>
        <w:shd w:val="clear" w:color="auto" w:fill="FFFFFF"/>
        <w:spacing w:before="0" w:after="0" w:line="240" w:lineRule="auto"/>
        <w:jc w:val="both"/>
        <w:rPr>
          <w:rFonts w:asciiTheme="minorHAnsi" w:hAnsiTheme="minorHAnsi" w:cstheme="minorHAnsi"/>
          <w:bCs/>
        </w:rPr>
      </w:pPr>
      <w:r w:rsidRPr="00A530E4">
        <w:rPr>
          <w:rFonts w:asciiTheme="minorHAnsi" w:hAnsiTheme="minorHAnsi" w:cstheme="minorHAnsi"/>
          <w:bCs/>
        </w:rPr>
        <w:t xml:space="preserve">zmiana danych związanych z obsługą  </w:t>
      </w:r>
      <w:proofErr w:type="spellStart"/>
      <w:r w:rsidRPr="00A530E4">
        <w:rPr>
          <w:rFonts w:asciiTheme="minorHAnsi" w:hAnsiTheme="minorHAnsi" w:cstheme="minorHAnsi"/>
          <w:bCs/>
        </w:rPr>
        <w:t>administracyjno</w:t>
      </w:r>
      <w:proofErr w:type="spellEnd"/>
      <w:r w:rsidRPr="00A530E4">
        <w:rPr>
          <w:rFonts w:asciiTheme="minorHAnsi" w:hAnsiTheme="minorHAnsi" w:cstheme="minorHAnsi"/>
          <w:bCs/>
        </w:rPr>
        <w:t xml:space="preserve"> – organizacyjną umowy </w:t>
      </w:r>
      <w:r w:rsidRPr="00A530E4">
        <w:rPr>
          <w:rFonts w:asciiTheme="minorHAnsi" w:hAnsiTheme="minorHAnsi" w:cstheme="minorHAnsi"/>
          <w:bCs/>
        </w:rPr>
        <w:br/>
        <w:t>(np. zmiana numeru rachunku bankowego);</w:t>
      </w:r>
    </w:p>
    <w:p w14:paraId="283F9218" w14:textId="1A0A6DD6" w:rsidR="002619AB" w:rsidRPr="00A530E4" w:rsidRDefault="002619AB" w:rsidP="00A530E4">
      <w:pPr>
        <w:pStyle w:val="Akapitzlist"/>
        <w:numPr>
          <w:ilvl w:val="0"/>
          <w:numId w:val="154"/>
        </w:numPr>
        <w:shd w:val="clear" w:color="auto" w:fill="FFFFFF"/>
        <w:spacing w:before="0" w:after="0" w:line="240" w:lineRule="auto"/>
        <w:jc w:val="both"/>
        <w:rPr>
          <w:rFonts w:asciiTheme="minorHAnsi" w:hAnsiTheme="minorHAnsi" w:cstheme="minorHAnsi"/>
          <w:bCs/>
        </w:rPr>
      </w:pPr>
      <w:r w:rsidRPr="00A530E4">
        <w:rPr>
          <w:rFonts w:asciiTheme="minorHAnsi" w:hAnsiTheme="minorHAnsi" w:cstheme="minorHAnsi"/>
          <w:bCs/>
        </w:rPr>
        <w:t>zmiana danych teleadresowych, zmiany osób wskazanych do kontaktów między stronami.</w:t>
      </w:r>
    </w:p>
    <w:p w14:paraId="29D45A51" w14:textId="77777777" w:rsidR="002619AB" w:rsidRPr="00A530E4" w:rsidRDefault="002619AB" w:rsidP="00A530E4">
      <w:pPr>
        <w:pStyle w:val="Akapitzlist"/>
        <w:numPr>
          <w:ilvl w:val="0"/>
          <w:numId w:val="151"/>
        </w:numPr>
        <w:shd w:val="clear" w:color="auto" w:fill="FFFFFF"/>
        <w:spacing w:before="0" w:after="0" w:line="240" w:lineRule="auto"/>
        <w:jc w:val="both"/>
        <w:rPr>
          <w:rFonts w:asciiTheme="minorHAnsi" w:hAnsiTheme="minorHAnsi" w:cstheme="minorHAnsi"/>
          <w:bCs/>
        </w:rPr>
      </w:pPr>
      <w:r w:rsidRPr="00A530E4">
        <w:rPr>
          <w:rFonts w:asciiTheme="minorHAnsi" w:hAnsiTheme="minorHAnsi" w:cstheme="minorHAnsi"/>
          <w:bCs/>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5299A6B9" w14:textId="77777777" w:rsidR="002619AB" w:rsidRPr="0038690F" w:rsidRDefault="002619AB" w:rsidP="002619AB">
      <w:pPr>
        <w:shd w:val="clear" w:color="auto" w:fill="FFFFFF"/>
        <w:spacing w:before="0" w:after="0" w:line="240" w:lineRule="auto"/>
        <w:rPr>
          <w:rFonts w:asciiTheme="minorHAnsi" w:hAnsiTheme="minorHAnsi" w:cstheme="minorHAnsi"/>
          <w:bCs/>
        </w:rPr>
      </w:pPr>
    </w:p>
    <w:p w14:paraId="6B9DE41E" w14:textId="3B48D041" w:rsidR="002619AB" w:rsidRPr="0038690F" w:rsidRDefault="002619AB" w:rsidP="002619AB">
      <w:pPr>
        <w:shd w:val="clear" w:color="auto" w:fill="FFFFFF"/>
        <w:spacing w:before="0" w:after="0" w:line="240" w:lineRule="auto"/>
        <w:jc w:val="center"/>
        <w:rPr>
          <w:rFonts w:asciiTheme="minorHAnsi" w:hAnsiTheme="minorHAnsi" w:cstheme="minorHAnsi"/>
          <w:b/>
          <w:bCs/>
        </w:rPr>
      </w:pPr>
      <w:r w:rsidRPr="0038690F">
        <w:rPr>
          <w:rFonts w:asciiTheme="minorHAnsi" w:hAnsiTheme="minorHAnsi" w:cstheme="minorHAnsi"/>
          <w:b/>
          <w:bCs/>
        </w:rPr>
        <w:t xml:space="preserve">§ </w:t>
      </w:r>
      <w:r w:rsidR="00CA3131">
        <w:rPr>
          <w:rFonts w:asciiTheme="minorHAnsi" w:hAnsiTheme="minorHAnsi" w:cstheme="minorHAnsi"/>
          <w:b/>
          <w:bCs/>
        </w:rPr>
        <w:t>9</w:t>
      </w:r>
    </w:p>
    <w:p w14:paraId="234535BB" w14:textId="77777777" w:rsidR="002619AB" w:rsidRPr="0038690F" w:rsidRDefault="002619AB" w:rsidP="002619AB">
      <w:pPr>
        <w:shd w:val="clear" w:color="auto" w:fill="FFFFFF"/>
        <w:spacing w:before="0" w:after="0" w:line="240" w:lineRule="auto"/>
        <w:jc w:val="center"/>
        <w:rPr>
          <w:rFonts w:asciiTheme="minorHAnsi" w:hAnsiTheme="minorHAnsi" w:cstheme="minorHAnsi"/>
          <w:b/>
          <w:bCs/>
        </w:rPr>
      </w:pPr>
      <w:r w:rsidRPr="0038690F">
        <w:rPr>
          <w:rFonts w:asciiTheme="minorHAnsi" w:hAnsiTheme="minorHAnsi" w:cstheme="minorHAnsi"/>
          <w:b/>
          <w:bCs/>
        </w:rPr>
        <w:t>Postanowienia końcowe.</w:t>
      </w:r>
    </w:p>
    <w:p w14:paraId="312B10E4" w14:textId="77777777" w:rsidR="002619AB" w:rsidRPr="0038690F" w:rsidRDefault="002619AB">
      <w:pPr>
        <w:numPr>
          <w:ilvl w:val="0"/>
          <w:numId w:val="16"/>
        </w:numPr>
        <w:shd w:val="clear" w:color="auto" w:fill="FFFFFF"/>
        <w:spacing w:before="0" w:after="0" w:line="240" w:lineRule="auto"/>
        <w:jc w:val="both"/>
        <w:rPr>
          <w:rFonts w:asciiTheme="minorHAnsi" w:hAnsiTheme="minorHAnsi" w:cstheme="minorHAnsi"/>
          <w:bCs/>
        </w:rPr>
      </w:pPr>
      <w:r w:rsidRPr="0038690F">
        <w:rPr>
          <w:rFonts w:asciiTheme="minorHAnsi" w:hAnsiTheme="minorHAnsi" w:cstheme="minorHAnsi"/>
          <w:bCs/>
        </w:rPr>
        <w:t>W sprawach nieuregulowanych niniejszą umową wiąże oferta Wykonawcy, postanowienia zawarte w specyfikacji warunków zamówienia, a także stosuje się przepisy ustawy Prawo zamówień publicznych, Kodeksu Cywilnego oraz aktów wykonawczych do tych ustaw.</w:t>
      </w:r>
    </w:p>
    <w:p w14:paraId="5C33B904" w14:textId="77777777" w:rsidR="002619AB" w:rsidRPr="0038690F" w:rsidRDefault="002619AB">
      <w:pPr>
        <w:numPr>
          <w:ilvl w:val="0"/>
          <w:numId w:val="16"/>
        </w:numPr>
        <w:shd w:val="clear" w:color="auto" w:fill="FFFFFF"/>
        <w:spacing w:before="0" w:after="0" w:line="240" w:lineRule="auto"/>
        <w:jc w:val="both"/>
        <w:rPr>
          <w:rFonts w:asciiTheme="minorHAnsi" w:hAnsiTheme="minorHAnsi" w:cstheme="minorHAnsi"/>
          <w:bCs/>
        </w:rPr>
      </w:pPr>
      <w:r w:rsidRPr="0038690F">
        <w:rPr>
          <w:rFonts w:asciiTheme="minorHAnsi" w:hAnsiTheme="minorHAnsi" w:cstheme="minorHAnsi"/>
          <w:bCs/>
        </w:rPr>
        <w:t>Właściwym do rozpoznawania sporów wynikłych na tle realizacji niniejszej umowy jest sąd powszechny właściwy miejscowo dla siedziby Zamawiającego.</w:t>
      </w:r>
    </w:p>
    <w:p w14:paraId="474DC584" w14:textId="77777777" w:rsidR="002619AB" w:rsidRPr="0038690F" w:rsidRDefault="002619AB">
      <w:pPr>
        <w:numPr>
          <w:ilvl w:val="0"/>
          <w:numId w:val="16"/>
        </w:numPr>
        <w:shd w:val="clear" w:color="auto" w:fill="FFFFFF"/>
        <w:spacing w:before="0" w:after="0" w:line="240" w:lineRule="auto"/>
        <w:jc w:val="both"/>
        <w:rPr>
          <w:rFonts w:asciiTheme="minorHAnsi" w:hAnsiTheme="minorHAnsi" w:cstheme="minorHAnsi"/>
          <w:bCs/>
        </w:rPr>
      </w:pPr>
      <w:r w:rsidRPr="0038690F">
        <w:rPr>
          <w:rFonts w:asciiTheme="minorHAnsi" w:hAnsiTheme="minorHAnsi" w:cstheme="minorHAnsi"/>
          <w:bCs/>
        </w:rPr>
        <w:t xml:space="preserve">Umowa została sporządzona w trzech jednobrzmiących egzemplarzach, dwa egzemplarze dla Zamawiającego i jeden egzemplarz dla Wykonawcy. </w:t>
      </w:r>
    </w:p>
    <w:p w14:paraId="0D9F247C" w14:textId="77777777" w:rsidR="002619AB" w:rsidRPr="0038690F" w:rsidRDefault="002619AB" w:rsidP="002619AB">
      <w:pPr>
        <w:shd w:val="clear" w:color="auto" w:fill="FFFFFF"/>
        <w:spacing w:before="0" w:after="0" w:line="240" w:lineRule="auto"/>
        <w:rPr>
          <w:rFonts w:asciiTheme="minorHAnsi" w:hAnsiTheme="minorHAnsi" w:cstheme="minorHAnsi"/>
          <w:bCs/>
        </w:rPr>
      </w:pPr>
    </w:p>
    <w:p w14:paraId="2D47601F" w14:textId="77777777" w:rsidR="002619AB" w:rsidRPr="0038690F" w:rsidRDefault="002619AB" w:rsidP="002619AB">
      <w:pPr>
        <w:shd w:val="clear" w:color="auto" w:fill="FFFFFF"/>
        <w:spacing w:before="0" w:after="0" w:line="240" w:lineRule="auto"/>
        <w:rPr>
          <w:rFonts w:asciiTheme="minorHAnsi" w:hAnsiTheme="minorHAnsi" w:cstheme="minorHAnsi"/>
          <w:bCs/>
        </w:rPr>
      </w:pPr>
    </w:p>
    <w:p w14:paraId="263F4C25" w14:textId="77777777" w:rsidR="002619AB" w:rsidRPr="0038690F" w:rsidRDefault="002619AB" w:rsidP="002619AB">
      <w:pPr>
        <w:shd w:val="clear" w:color="auto" w:fill="FFFFFF"/>
        <w:spacing w:before="0" w:after="0" w:line="240" w:lineRule="auto"/>
        <w:rPr>
          <w:rFonts w:asciiTheme="minorHAnsi" w:hAnsiTheme="minorHAnsi" w:cstheme="minorHAnsi"/>
          <w:bCs/>
        </w:rPr>
      </w:pPr>
      <w:r w:rsidRPr="0038690F">
        <w:rPr>
          <w:rFonts w:asciiTheme="minorHAnsi" w:hAnsiTheme="minorHAnsi" w:cstheme="minorHAnsi"/>
          <w:b/>
          <w:bCs/>
        </w:rPr>
        <w:t xml:space="preserve">                             WYKONAWCA :          </w:t>
      </w:r>
      <w:r w:rsidRPr="0038690F">
        <w:rPr>
          <w:rFonts w:asciiTheme="minorHAnsi" w:hAnsiTheme="minorHAnsi" w:cstheme="minorHAnsi"/>
          <w:b/>
          <w:bCs/>
        </w:rPr>
        <w:tab/>
      </w:r>
      <w:r w:rsidRPr="0038690F">
        <w:rPr>
          <w:rFonts w:asciiTheme="minorHAnsi" w:hAnsiTheme="minorHAnsi" w:cstheme="minorHAnsi"/>
          <w:b/>
          <w:bCs/>
        </w:rPr>
        <w:tab/>
      </w:r>
      <w:r w:rsidRPr="0038690F">
        <w:rPr>
          <w:rFonts w:asciiTheme="minorHAnsi" w:hAnsiTheme="minorHAnsi" w:cstheme="minorHAnsi"/>
          <w:b/>
          <w:bCs/>
        </w:rPr>
        <w:tab/>
      </w:r>
      <w:r w:rsidRPr="0038690F">
        <w:rPr>
          <w:rFonts w:asciiTheme="minorHAnsi" w:hAnsiTheme="minorHAnsi" w:cstheme="minorHAnsi"/>
          <w:b/>
          <w:bCs/>
        </w:rPr>
        <w:tab/>
      </w:r>
      <w:r w:rsidRPr="0038690F">
        <w:rPr>
          <w:rFonts w:asciiTheme="minorHAnsi" w:hAnsiTheme="minorHAnsi" w:cstheme="minorHAnsi"/>
          <w:b/>
          <w:bCs/>
        </w:rPr>
        <w:tab/>
        <w:t xml:space="preserve">           ZAMAWIAJĄCY :</w:t>
      </w:r>
    </w:p>
    <w:p w14:paraId="6558FAD6" w14:textId="77777777" w:rsidR="002619AB" w:rsidRPr="0038690F" w:rsidRDefault="002619AB" w:rsidP="002619AB">
      <w:pPr>
        <w:shd w:val="clear" w:color="auto" w:fill="FFFFFF"/>
        <w:spacing w:before="0" w:after="0" w:line="240" w:lineRule="auto"/>
        <w:rPr>
          <w:rFonts w:asciiTheme="minorHAnsi" w:hAnsiTheme="minorHAnsi" w:cstheme="minorHAnsi"/>
          <w:b/>
          <w:bCs/>
        </w:rPr>
      </w:pPr>
    </w:p>
    <w:p w14:paraId="72F5038D" w14:textId="77777777" w:rsidR="0067319C" w:rsidRPr="001A2B51" w:rsidRDefault="0067319C" w:rsidP="00EC44C4">
      <w:pPr>
        <w:spacing w:before="0" w:after="0" w:line="240" w:lineRule="auto"/>
        <w:ind w:left="9" w:right="40"/>
        <w:rPr>
          <w:rFonts w:asciiTheme="minorHAnsi" w:hAnsiTheme="minorHAnsi" w:cstheme="minorHAnsi"/>
          <w:sz w:val="20"/>
        </w:rPr>
      </w:pPr>
    </w:p>
    <w:sectPr w:rsidR="0067319C" w:rsidRPr="001A2B51" w:rsidSect="00A34049">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098B8" w14:textId="77777777" w:rsidR="00B003B6" w:rsidRPr="0038690F" w:rsidRDefault="00B003B6">
      <w:r w:rsidRPr="0038690F">
        <w:separator/>
      </w:r>
    </w:p>
  </w:endnote>
  <w:endnote w:type="continuationSeparator" w:id="0">
    <w:p w14:paraId="23E105E6" w14:textId="77777777" w:rsidR="00B003B6" w:rsidRPr="0038690F" w:rsidRDefault="00B003B6">
      <w:r w:rsidRPr="0038690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Pr="0038690F" w:rsidRDefault="005E22E2" w:rsidP="00FF1DDF">
    <w:pPr>
      <w:pStyle w:val="Stopka"/>
      <w:framePr w:wrap="around" w:vAnchor="text" w:hAnchor="margin" w:xAlign="center" w:y="1"/>
      <w:rPr>
        <w:rStyle w:val="Numerstrony"/>
      </w:rPr>
    </w:pPr>
    <w:r w:rsidRPr="0038690F">
      <w:rPr>
        <w:rStyle w:val="Numerstrony"/>
      </w:rPr>
      <w:fldChar w:fldCharType="begin"/>
    </w:r>
    <w:r w:rsidRPr="0038690F">
      <w:rPr>
        <w:rStyle w:val="Numerstrony"/>
      </w:rPr>
      <w:instrText xml:space="preserve">PAGE  </w:instrText>
    </w:r>
    <w:r w:rsidRPr="0038690F">
      <w:rPr>
        <w:rStyle w:val="Numerstrony"/>
      </w:rPr>
      <w:fldChar w:fldCharType="separate"/>
    </w:r>
    <w:r w:rsidRPr="0038690F">
      <w:rPr>
        <w:rStyle w:val="Numerstrony"/>
      </w:rPr>
      <w:t>2</w:t>
    </w:r>
    <w:r w:rsidRPr="0038690F">
      <w:rPr>
        <w:rStyle w:val="Numerstrony"/>
      </w:rPr>
      <w:fldChar w:fldCharType="end"/>
    </w:r>
  </w:p>
  <w:p w14:paraId="128535DF" w14:textId="77777777" w:rsidR="00760990" w:rsidRPr="0038690F" w:rsidRDefault="00760990">
    <w:pPr>
      <w:pStyle w:val="Stopka"/>
    </w:pPr>
  </w:p>
  <w:p w14:paraId="3C4EBC84" w14:textId="77777777" w:rsidR="00E666B1" w:rsidRPr="0038690F" w:rsidRDefault="00E666B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97E6A" w14:textId="29340701" w:rsidR="00C24F21" w:rsidRPr="0038690F" w:rsidRDefault="00FF5508" w:rsidP="00C24F21">
    <w:pPr>
      <w:pStyle w:val="Stopka"/>
      <w:tabs>
        <w:tab w:val="right" w:pos="9720"/>
      </w:tabs>
      <w:rPr>
        <w:rFonts w:asciiTheme="minorHAnsi" w:hAnsiTheme="minorHAnsi" w:cstheme="minorHAnsi"/>
        <w:color w:val="646464"/>
        <w:sz w:val="10"/>
        <w:szCs w:val="10"/>
      </w:rPr>
    </w:pPr>
    <w:r w:rsidRPr="0038690F">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asciiTheme="minorHAnsi" w:hAnsiTheme="minorHAnsi" w:cstheme="minorHAnsi"/>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38690F">
      <w:rPr>
        <w:rFonts w:asciiTheme="minorHAnsi" w:hAnsiTheme="minorHAnsi" w:cstheme="minorHAnsi"/>
        <w:color w:val="646464"/>
        <w:sz w:val="10"/>
        <w:szCs w:val="10"/>
      </w:rPr>
      <w:t xml:space="preserve">CENTRUM PROJEKTÓW POLSKA CYFROWA </w:t>
    </w:r>
    <w:r w:rsidR="00C24F21" w:rsidRPr="0038690F">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4BA0" w14:textId="193682E5" w:rsidR="00760990" w:rsidRPr="0038690F" w:rsidRDefault="00A25198" w:rsidP="00A25198">
    <w:pPr>
      <w:pStyle w:val="Stopka"/>
      <w:tabs>
        <w:tab w:val="right" w:pos="9720"/>
      </w:tabs>
      <w:rPr>
        <w:rFonts w:asciiTheme="minorHAnsi" w:hAnsiTheme="minorHAnsi" w:cstheme="minorHAnsi"/>
        <w:color w:val="646464"/>
        <w:sz w:val="10"/>
        <w:szCs w:val="10"/>
      </w:rPr>
    </w:pPr>
    <w:r w:rsidRPr="0038690F">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38690F">
      <w:rPr>
        <w:rFonts w:asciiTheme="minorHAnsi" w:hAnsiTheme="minorHAnsi" w:cstheme="minorHAnsi"/>
        <w:color w:val="646464"/>
        <w:sz w:val="10"/>
        <w:szCs w:val="10"/>
      </w:rPr>
      <w:t xml:space="preserve">CENTRUM PROJEKTÓW POLSKA CYFROWA </w:t>
    </w:r>
    <w:r w:rsidRPr="0038690F">
      <w:rPr>
        <w:rFonts w:asciiTheme="minorHAnsi" w:hAnsiTheme="minorHAnsi" w:cstheme="minorHAnsi"/>
        <w:color w:val="646464"/>
        <w:sz w:val="10"/>
        <w:szCs w:val="10"/>
      </w:rPr>
      <w:br/>
      <w:t>ul. Spokojna 13A, 01-044 Warszawa | infolinia: +48 223152340 | e-mail: cppc@cppc.gov.pl</w:t>
    </w:r>
    <w:r w:rsidR="00956DB6" w:rsidRPr="0038690F">
      <w:rPr>
        <w:rFonts w:asciiTheme="minorHAnsi" w:hAnsiTheme="minorHAnsi" w:cstheme="minorHAnsi"/>
        <w:noProof/>
        <w:sz w:val="10"/>
        <w:szCs w:val="10"/>
      </w:rPr>
      <w:drawing>
        <wp:anchor distT="0" distB="0" distL="114300" distR="114300" simplePos="0" relativeHeight="251656704" behindDoc="1" locked="0" layoutInCell="0" allowOverlap="1" wp14:anchorId="323B3CE1" wp14:editId="1EF78859">
          <wp:simplePos x="0" y="0"/>
          <wp:positionH relativeFrom="margin">
            <wp:posOffset>-768350</wp:posOffset>
          </wp:positionH>
          <wp:positionV relativeFrom="margin">
            <wp:posOffset>6109335</wp:posOffset>
          </wp:positionV>
          <wp:extent cx="6120130" cy="2679065"/>
          <wp:effectExtent l="0" t="0" r="0" b="6985"/>
          <wp:wrapNone/>
          <wp:docPr id="95889835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5B7E1" w14:textId="77777777" w:rsidR="00B003B6" w:rsidRPr="0038690F" w:rsidRDefault="00B003B6">
      <w:r w:rsidRPr="0038690F">
        <w:separator/>
      </w:r>
    </w:p>
  </w:footnote>
  <w:footnote w:type="continuationSeparator" w:id="0">
    <w:p w14:paraId="0C4BAE36" w14:textId="77777777" w:rsidR="00B003B6" w:rsidRPr="0038690F" w:rsidRDefault="00B003B6">
      <w:r w:rsidRPr="0038690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A45DA" w14:textId="77777777" w:rsidR="00C24F21" w:rsidRPr="0038690F" w:rsidRDefault="00C24F21">
    <w:pPr>
      <w:pStyle w:val="Nagwek"/>
    </w:pPr>
  </w:p>
  <w:p w14:paraId="7601CC2C" w14:textId="77777777" w:rsidR="00E666B1" w:rsidRPr="0038690F" w:rsidRDefault="00E666B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005832"/>
      <w:docPartObj>
        <w:docPartGallery w:val="Page Numbers (Top of Page)"/>
        <w:docPartUnique/>
      </w:docPartObj>
    </w:sdtPr>
    <w:sdtContent>
      <w:p w14:paraId="5769DBD3" w14:textId="1CCAED65" w:rsidR="00AF3CB9" w:rsidRPr="0038690F" w:rsidRDefault="00C24F21" w:rsidP="00482EA3">
        <w:pPr>
          <w:pStyle w:val="Nagwek"/>
          <w:jc w:val="right"/>
        </w:pPr>
        <w:r w:rsidRPr="0038690F">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p w14:paraId="610F5EBF" w14:textId="77777777" w:rsidR="00E666B1" w:rsidRPr="0038690F" w:rsidRDefault="00E666B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2384F2AE" w:rsidR="00760990" w:rsidRPr="0038690F"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0000000A"/>
    <w:name w:val="WW8Num10"/>
    <w:lvl w:ilvl="0">
      <w:start w:val="1"/>
      <w:numFmt w:val="decimal"/>
      <w:lvlText w:val="%1."/>
      <w:lvlJc w:val="left"/>
      <w:pPr>
        <w:tabs>
          <w:tab w:val="num" w:pos="1440"/>
        </w:tabs>
        <w:ind w:left="1440" w:hanging="360"/>
      </w:pPr>
      <w:rPr>
        <w:rFonts w:ascii="Times New Roman" w:hAnsi="Times New Roman" w:cs="Times New Roman"/>
        <w:b w:val="0"/>
        <w:bCs w:val="0"/>
        <w:sz w:val="24"/>
        <w:szCs w:val="24"/>
      </w:rPr>
    </w:lvl>
  </w:abstractNum>
  <w:abstractNum w:abstractNumId="1" w15:restartNumberingAfterBreak="0">
    <w:nsid w:val="0000000D"/>
    <w:multiLevelType w:val="multilevel"/>
    <w:tmpl w:val="0000000D"/>
    <w:lvl w:ilvl="0">
      <w:start w:val="1"/>
      <w:numFmt w:val="decimal"/>
      <w:lvlText w:val="%1."/>
      <w:lvlJc w:val="left"/>
      <w:pPr>
        <w:tabs>
          <w:tab w:val="num" w:pos="0"/>
        </w:tabs>
        <w:ind w:left="720" w:hanging="360"/>
      </w:pPr>
      <w:rPr>
        <w:rFonts w:ascii="Times New Roman" w:hAnsi="Times New Roman" w:cs="Arial"/>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0"/>
    <w:multiLevelType w:val="multilevel"/>
    <w:tmpl w:val="00000010"/>
    <w:name w:val="WW8Num16"/>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C251D7"/>
    <w:multiLevelType w:val="hybridMultilevel"/>
    <w:tmpl w:val="DB8410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0D767C6"/>
    <w:multiLevelType w:val="hybridMultilevel"/>
    <w:tmpl w:val="C37CFB30"/>
    <w:lvl w:ilvl="0" w:tplc="E5EC4DA6">
      <w:start w:val="1"/>
      <w:numFmt w:val="decimal"/>
      <w:lvlText w:val="%1)"/>
      <w:lvlJc w:val="left"/>
      <w:pPr>
        <w:ind w:left="10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80E9B7C">
      <w:start w:val="1"/>
      <w:numFmt w:val="lowerLetter"/>
      <w:lvlText w:val="%2"/>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F66DD8">
      <w:start w:val="1"/>
      <w:numFmt w:val="lowerRoman"/>
      <w:lvlText w:val="%3"/>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BD679B8">
      <w:start w:val="1"/>
      <w:numFmt w:val="decimal"/>
      <w:lvlText w:val="%4"/>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9C10A8">
      <w:start w:val="1"/>
      <w:numFmt w:val="lowerLetter"/>
      <w:lvlText w:val="%5"/>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9EA28A">
      <w:start w:val="1"/>
      <w:numFmt w:val="lowerRoman"/>
      <w:lvlText w:val="%6"/>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66162E">
      <w:start w:val="1"/>
      <w:numFmt w:val="decimal"/>
      <w:lvlText w:val="%7"/>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CEE989E">
      <w:start w:val="1"/>
      <w:numFmt w:val="lowerLetter"/>
      <w:lvlText w:val="%8"/>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45C5988">
      <w:start w:val="1"/>
      <w:numFmt w:val="lowerRoman"/>
      <w:lvlText w:val="%9"/>
      <w:lvlJc w:val="left"/>
      <w:pPr>
        <w:ind w:left="6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1012466"/>
    <w:multiLevelType w:val="singleLevel"/>
    <w:tmpl w:val="04150001"/>
    <w:lvl w:ilvl="0">
      <w:start w:val="1"/>
      <w:numFmt w:val="bullet"/>
      <w:lvlText w:val=""/>
      <w:lvlJc w:val="left"/>
      <w:pPr>
        <w:ind w:left="720" w:hanging="360"/>
      </w:pPr>
      <w:rPr>
        <w:rFonts w:ascii="Symbol" w:hAnsi="Symbol" w:hint="default"/>
      </w:rPr>
    </w:lvl>
  </w:abstractNum>
  <w:abstractNum w:abstractNumId="6" w15:restartNumberingAfterBreak="0">
    <w:nsid w:val="01820A7F"/>
    <w:multiLevelType w:val="multilevel"/>
    <w:tmpl w:val="C8D8A74E"/>
    <w:lvl w:ilvl="0">
      <w:start w:val="18"/>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2983840"/>
    <w:multiLevelType w:val="hybridMultilevel"/>
    <w:tmpl w:val="37BA4B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1603CD"/>
    <w:multiLevelType w:val="singleLevel"/>
    <w:tmpl w:val="04150001"/>
    <w:lvl w:ilvl="0">
      <w:start w:val="1"/>
      <w:numFmt w:val="bullet"/>
      <w:lvlText w:val=""/>
      <w:lvlJc w:val="left"/>
      <w:pPr>
        <w:ind w:left="720" w:hanging="360"/>
      </w:pPr>
      <w:rPr>
        <w:rFonts w:ascii="Symbol" w:hAnsi="Symbol" w:hint="default"/>
      </w:rPr>
    </w:lvl>
  </w:abstractNum>
  <w:abstractNum w:abstractNumId="9" w15:restartNumberingAfterBreak="0">
    <w:nsid w:val="0321318D"/>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03AE4B9C"/>
    <w:multiLevelType w:val="hybridMultilevel"/>
    <w:tmpl w:val="674C59CE"/>
    <w:lvl w:ilvl="0" w:tplc="04150011">
      <w:start w:val="1"/>
      <w:numFmt w:val="decimal"/>
      <w:lvlText w:val="%1)"/>
      <w:lvlJc w:val="left"/>
      <w:pPr>
        <w:ind w:left="734" w:hanging="360"/>
      </w:pPr>
    </w:lvl>
    <w:lvl w:ilvl="1" w:tplc="908A6EFE">
      <w:start w:val="1"/>
      <w:numFmt w:val="decimal"/>
      <w:lvlText w:val="%2."/>
      <w:lvlJc w:val="left"/>
      <w:pPr>
        <w:ind w:left="1790" w:hanging="696"/>
      </w:pPr>
      <w:rPr>
        <w:rFonts w:ascii="Calibri" w:eastAsia="Times New Roman" w:hAnsi="Calibri" w:cs="Times New Roman" w:hint="default"/>
      </w:r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11" w15:restartNumberingAfterBreak="0">
    <w:nsid w:val="042B0435"/>
    <w:multiLevelType w:val="singleLevel"/>
    <w:tmpl w:val="0415000F"/>
    <w:lvl w:ilvl="0">
      <w:start w:val="1"/>
      <w:numFmt w:val="decimal"/>
      <w:lvlText w:val="%1."/>
      <w:lvlJc w:val="left"/>
      <w:pPr>
        <w:ind w:left="720" w:hanging="360"/>
      </w:pPr>
    </w:lvl>
  </w:abstractNum>
  <w:abstractNum w:abstractNumId="12" w15:restartNumberingAfterBreak="0">
    <w:nsid w:val="04D4766A"/>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052055F5"/>
    <w:multiLevelType w:val="hybridMultilevel"/>
    <w:tmpl w:val="BF18A4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5402447"/>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05D01A3F"/>
    <w:multiLevelType w:val="hybridMultilevel"/>
    <w:tmpl w:val="87E03F34"/>
    <w:lvl w:ilvl="0" w:tplc="0D98D318">
      <w:start w:val="1"/>
      <w:numFmt w:val="decimal"/>
      <w:lvlText w:val="%1."/>
      <w:lvlJc w:val="left"/>
      <w:pPr>
        <w:ind w:left="720" w:hanging="360"/>
      </w:pPr>
      <w:rPr>
        <w:rFonts w:cs="Times New Roman"/>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6354373"/>
    <w:multiLevelType w:val="hybridMultilevel"/>
    <w:tmpl w:val="8938A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68B2A4C"/>
    <w:multiLevelType w:val="singleLevel"/>
    <w:tmpl w:val="04150001"/>
    <w:lvl w:ilvl="0">
      <w:start w:val="1"/>
      <w:numFmt w:val="bullet"/>
      <w:lvlText w:val=""/>
      <w:lvlJc w:val="left"/>
      <w:pPr>
        <w:ind w:left="720" w:hanging="360"/>
      </w:pPr>
      <w:rPr>
        <w:rFonts w:ascii="Symbol" w:hAnsi="Symbol" w:hint="default"/>
      </w:rPr>
    </w:lvl>
  </w:abstractNum>
  <w:abstractNum w:abstractNumId="18" w15:restartNumberingAfterBreak="0">
    <w:nsid w:val="08C2294E"/>
    <w:multiLevelType w:val="singleLevel"/>
    <w:tmpl w:val="04150001"/>
    <w:lvl w:ilvl="0">
      <w:start w:val="1"/>
      <w:numFmt w:val="bullet"/>
      <w:lvlText w:val=""/>
      <w:lvlJc w:val="left"/>
      <w:pPr>
        <w:ind w:left="720" w:hanging="360"/>
      </w:pPr>
      <w:rPr>
        <w:rFonts w:ascii="Symbol" w:hAnsi="Symbol" w:hint="default"/>
      </w:rPr>
    </w:lvl>
  </w:abstractNum>
  <w:abstractNum w:abstractNumId="19" w15:restartNumberingAfterBreak="0">
    <w:nsid w:val="08D61B8F"/>
    <w:multiLevelType w:val="hybridMultilevel"/>
    <w:tmpl w:val="83283B18"/>
    <w:lvl w:ilvl="0" w:tplc="4FA600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9367D3D"/>
    <w:multiLevelType w:val="singleLevel"/>
    <w:tmpl w:val="04150001"/>
    <w:lvl w:ilvl="0">
      <w:start w:val="1"/>
      <w:numFmt w:val="bullet"/>
      <w:lvlText w:val=""/>
      <w:lvlJc w:val="left"/>
      <w:pPr>
        <w:ind w:left="720" w:hanging="360"/>
      </w:pPr>
      <w:rPr>
        <w:rFonts w:ascii="Symbol" w:hAnsi="Symbol" w:hint="default"/>
      </w:rPr>
    </w:lvl>
  </w:abstractNum>
  <w:abstractNum w:abstractNumId="21" w15:restartNumberingAfterBreak="0">
    <w:nsid w:val="097449B9"/>
    <w:multiLevelType w:val="singleLevel"/>
    <w:tmpl w:val="04150001"/>
    <w:lvl w:ilvl="0">
      <w:start w:val="1"/>
      <w:numFmt w:val="bullet"/>
      <w:lvlText w:val=""/>
      <w:lvlJc w:val="left"/>
      <w:pPr>
        <w:ind w:left="720" w:hanging="360"/>
      </w:pPr>
      <w:rPr>
        <w:rFonts w:ascii="Symbol" w:hAnsi="Symbol" w:hint="default"/>
      </w:rPr>
    </w:lvl>
  </w:abstractNum>
  <w:abstractNum w:abstractNumId="22" w15:restartNumberingAfterBreak="0">
    <w:nsid w:val="0AF04338"/>
    <w:multiLevelType w:val="singleLevel"/>
    <w:tmpl w:val="04150001"/>
    <w:lvl w:ilvl="0">
      <w:start w:val="1"/>
      <w:numFmt w:val="bullet"/>
      <w:lvlText w:val=""/>
      <w:lvlJc w:val="left"/>
      <w:pPr>
        <w:ind w:left="720" w:hanging="360"/>
      </w:pPr>
      <w:rPr>
        <w:rFonts w:ascii="Symbol" w:hAnsi="Symbol" w:hint="default"/>
      </w:rPr>
    </w:lvl>
  </w:abstractNum>
  <w:abstractNum w:abstractNumId="23" w15:restartNumberingAfterBreak="0">
    <w:nsid w:val="0B393BE2"/>
    <w:multiLevelType w:val="hybridMultilevel"/>
    <w:tmpl w:val="113CA4C8"/>
    <w:lvl w:ilvl="0" w:tplc="1646F95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887638">
      <w:start w:val="1"/>
      <w:numFmt w:val="lowerLetter"/>
      <w:lvlText w:val="%2"/>
      <w:lvlJc w:val="left"/>
      <w:pPr>
        <w:ind w:left="5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41C089C">
      <w:start w:val="1"/>
      <w:numFmt w:val="decimal"/>
      <w:lvlRestart w:val="0"/>
      <w:lvlText w:val="%3)"/>
      <w:lvlJc w:val="left"/>
      <w:pPr>
        <w:ind w:left="8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E722670">
      <w:start w:val="1"/>
      <w:numFmt w:val="decimal"/>
      <w:lvlText w:val="%4"/>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D4A3A3E">
      <w:start w:val="1"/>
      <w:numFmt w:val="lowerLetter"/>
      <w:lvlText w:val="%5"/>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8960182">
      <w:start w:val="1"/>
      <w:numFmt w:val="lowerRoman"/>
      <w:lvlText w:val="%6"/>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3E01A1E">
      <w:start w:val="1"/>
      <w:numFmt w:val="decimal"/>
      <w:lvlText w:val="%7"/>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06D9BA">
      <w:start w:val="1"/>
      <w:numFmt w:val="lowerLetter"/>
      <w:lvlText w:val="%8"/>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DE8D18">
      <w:start w:val="1"/>
      <w:numFmt w:val="lowerRoman"/>
      <w:lvlText w:val="%9"/>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0CEA1AC1"/>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0E7F45C7"/>
    <w:multiLevelType w:val="singleLevel"/>
    <w:tmpl w:val="04150001"/>
    <w:lvl w:ilvl="0">
      <w:start w:val="1"/>
      <w:numFmt w:val="bullet"/>
      <w:lvlText w:val=""/>
      <w:lvlJc w:val="left"/>
      <w:pPr>
        <w:ind w:left="720" w:hanging="360"/>
      </w:pPr>
      <w:rPr>
        <w:rFonts w:ascii="Symbol" w:hAnsi="Symbol" w:hint="default"/>
      </w:rPr>
    </w:lvl>
  </w:abstractNum>
  <w:abstractNum w:abstractNumId="26" w15:restartNumberingAfterBreak="0">
    <w:nsid w:val="0EEE0113"/>
    <w:multiLevelType w:val="singleLevel"/>
    <w:tmpl w:val="0415000F"/>
    <w:lvl w:ilvl="0">
      <w:start w:val="1"/>
      <w:numFmt w:val="decimal"/>
      <w:lvlText w:val="%1."/>
      <w:lvlJc w:val="left"/>
      <w:pPr>
        <w:ind w:left="720" w:hanging="360"/>
      </w:pPr>
    </w:lvl>
  </w:abstractNum>
  <w:abstractNum w:abstractNumId="27" w15:restartNumberingAfterBreak="0">
    <w:nsid w:val="10F65B59"/>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12F91261"/>
    <w:multiLevelType w:val="singleLevel"/>
    <w:tmpl w:val="04150001"/>
    <w:lvl w:ilvl="0">
      <w:start w:val="1"/>
      <w:numFmt w:val="bullet"/>
      <w:lvlText w:val=""/>
      <w:lvlJc w:val="left"/>
      <w:pPr>
        <w:ind w:left="720" w:hanging="360"/>
      </w:pPr>
      <w:rPr>
        <w:rFonts w:ascii="Symbol" w:hAnsi="Symbol" w:hint="default"/>
      </w:rPr>
    </w:lvl>
  </w:abstractNum>
  <w:abstractNum w:abstractNumId="29" w15:restartNumberingAfterBreak="0">
    <w:nsid w:val="13DE6317"/>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15754EE9"/>
    <w:multiLevelType w:val="hybridMultilevel"/>
    <w:tmpl w:val="330A57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97563D7"/>
    <w:multiLevelType w:val="singleLevel"/>
    <w:tmpl w:val="04150001"/>
    <w:lvl w:ilvl="0">
      <w:start w:val="1"/>
      <w:numFmt w:val="bullet"/>
      <w:lvlText w:val=""/>
      <w:lvlJc w:val="left"/>
      <w:pPr>
        <w:ind w:left="720" w:hanging="360"/>
      </w:pPr>
      <w:rPr>
        <w:rFonts w:ascii="Symbol" w:hAnsi="Symbol" w:hint="default"/>
      </w:rPr>
    </w:lvl>
  </w:abstractNum>
  <w:abstractNum w:abstractNumId="32" w15:restartNumberingAfterBreak="0">
    <w:nsid w:val="199E7194"/>
    <w:multiLevelType w:val="multilevel"/>
    <w:tmpl w:val="18083D6E"/>
    <w:lvl w:ilvl="0">
      <w:start w:val="19"/>
      <w:numFmt w:val="decimal"/>
      <w:lvlText w:val="%1."/>
      <w:lvlJc w:val="left"/>
      <w:pPr>
        <w:ind w:left="480" w:hanging="480"/>
      </w:pPr>
      <w:rPr>
        <w:rFonts w:hint="default"/>
      </w:rPr>
    </w:lvl>
    <w:lvl w:ilvl="1">
      <w:start w:val="1"/>
      <w:numFmt w:val="decimal"/>
      <w:lvlText w:val="%1.%2."/>
      <w:lvlJc w:val="left"/>
      <w:pPr>
        <w:ind w:left="1766" w:hanging="480"/>
      </w:pPr>
      <w:rPr>
        <w:rFonts w:hint="default"/>
      </w:rPr>
    </w:lvl>
    <w:lvl w:ilvl="2">
      <w:start w:val="1"/>
      <w:numFmt w:val="decimal"/>
      <w:lvlText w:val="%1.%2.%3."/>
      <w:lvlJc w:val="left"/>
      <w:pPr>
        <w:ind w:left="3292" w:hanging="720"/>
      </w:pPr>
      <w:rPr>
        <w:rFonts w:hint="default"/>
      </w:rPr>
    </w:lvl>
    <w:lvl w:ilvl="3">
      <w:start w:val="1"/>
      <w:numFmt w:val="decimal"/>
      <w:lvlText w:val="%1.%2.%3.%4."/>
      <w:lvlJc w:val="left"/>
      <w:pPr>
        <w:ind w:left="4578" w:hanging="720"/>
      </w:pPr>
      <w:rPr>
        <w:rFonts w:hint="default"/>
      </w:rPr>
    </w:lvl>
    <w:lvl w:ilvl="4">
      <w:start w:val="1"/>
      <w:numFmt w:val="decimal"/>
      <w:lvlText w:val="%1.%2.%3.%4.%5."/>
      <w:lvlJc w:val="left"/>
      <w:pPr>
        <w:ind w:left="6224" w:hanging="1080"/>
      </w:pPr>
      <w:rPr>
        <w:rFonts w:hint="default"/>
      </w:rPr>
    </w:lvl>
    <w:lvl w:ilvl="5">
      <w:start w:val="1"/>
      <w:numFmt w:val="decimal"/>
      <w:lvlText w:val="%1.%2.%3.%4.%5.%6."/>
      <w:lvlJc w:val="left"/>
      <w:pPr>
        <w:ind w:left="7510" w:hanging="1080"/>
      </w:pPr>
      <w:rPr>
        <w:rFonts w:hint="default"/>
      </w:rPr>
    </w:lvl>
    <w:lvl w:ilvl="6">
      <w:start w:val="1"/>
      <w:numFmt w:val="decimal"/>
      <w:lvlText w:val="%1.%2.%3.%4.%5.%6.%7."/>
      <w:lvlJc w:val="left"/>
      <w:pPr>
        <w:ind w:left="9156" w:hanging="1440"/>
      </w:pPr>
      <w:rPr>
        <w:rFonts w:hint="default"/>
      </w:rPr>
    </w:lvl>
    <w:lvl w:ilvl="7">
      <w:start w:val="1"/>
      <w:numFmt w:val="decimal"/>
      <w:lvlText w:val="%1.%2.%3.%4.%5.%6.%7.%8."/>
      <w:lvlJc w:val="left"/>
      <w:pPr>
        <w:ind w:left="10442" w:hanging="1440"/>
      </w:pPr>
      <w:rPr>
        <w:rFonts w:hint="default"/>
      </w:rPr>
    </w:lvl>
    <w:lvl w:ilvl="8">
      <w:start w:val="1"/>
      <w:numFmt w:val="decimal"/>
      <w:lvlText w:val="%1.%2.%3.%4.%5.%6.%7.%8.%9."/>
      <w:lvlJc w:val="left"/>
      <w:pPr>
        <w:ind w:left="12088" w:hanging="1800"/>
      </w:pPr>
      <w:rPr>
        <w:rFonts w:hint="default"/>
      </w:rPr>
    </w:lvl>
  </w:abstractNum>
  <w:abstractNum w:abstractNumId="33" w15:restartNumberingAfterBreak="0">
    <w:nsid w:val="1A112645"/>
    <w:multiLevelType w:val="singleLevel"/>
    <w:tmpl w:val="04150001"/>
    <w:lvl w:ilvl="0">
      <w:start w:val="1"/>
      <w:numFmt w:val="bullet"/>
      <w:lvlText w:val=""/>
      <w:lvlJc w:val="left"/>
      <w:pPr>
        <w:ind w:left="720" w:hanging="360"/>
      </w:pPr>
      <w:rPr>
        <w:rFonts w:ascii="Symbol" w:hAnsi="Symbol" w:hint="default"/>
      </w:rPr>
    </w:lvl>
  </w:abstractNum>
  <w:abstractNum w:abstractNumId="34" w15:restartNumberingAfterBreak="0">
    <w:nsid w:val="1A6421B5"/>
    <w:multiLevelType w:val="hybridMultilevel"/>
    <w:tmpl w:val="B564438A"/>
    <w:lvl w:ilvl="0" w:tplc="55BED5F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0E990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FDCE39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188581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AD486B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F0DD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E4254F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6EC73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334D20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1C00680A"/>
    <w:multiLevelType w:val="hybridMultilevel"/>
    <w:tmpl w:val="3478303A"/>
    <w:lvl w:ilvl="0" w:tplc="990249D2">
      <w:start w:val="1"/>
      <w:numFmt w:val="decimal"/>
      <w:lvlText w:val="%1."/>
      <w:lvlJc w:val="left"/>
      <w:pPr>
        <w:tabs>
          <w:tab w:val="num" w:pos="360"/>
        </w:tabs>
        <w:ind w:left="360" w:hanging="360"/>
      </w:pPr>
      <w:rPr>
        <w:b w:val="0"/>
        <w:bCs/>
      </w:rPr>
    </w:lvl>
    <w:lvl w:ilvl="1" w:tplc="9500897A">
      <w:start w:val="1"/>
      <w:numFmt w:val="decimal"/>
      <w:lvlText w:val="%2)"/>
      <w:lvlJc w:val="left"/>
      <w:pPr>
        <w:tabs>
          <w:tab w:val="num" w:pos="1080"/>
        </w:tabs>
        <w:ind w:left="1080" w:hanging="360"/>
      </w:pPr>
      <w:rPr>
        <w:b w:val="0"/>
        <w:i w:val="0"/>
        <w:sz w:val="24"/>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6" w15:restartNumberingAfterBreak="0">
    <w:nsid w:val="1DDF38F2"/>
    <w:multiLevelType w:val="singleLevel"/>
    <w:tmpl w:val="04150001"/>
    <w:lvl w:ilvl="0">
      <w:start w:val="1"/>
      <w:numFmt w:val="bullet"/>
      <w:lvlText w:val=""/>
      <w:lvlJc w:val="left"/>
      <w:pPr>
        <w:ind w:left="720" w:hanging="360"/>
      </w:pPr>
      <w:rPr>
        <w:rFonts w:ascii="Symbol" w:hAnsi="Symbol" w:hint="default"/>
      </w:rPr>
    </w:lvl>
  </w:abstractNum>
  <w:abstractNum w:abstractNumId="37" w15:restartNumberingAfterBreak="0">
    <w:nsid w:val="1E804D2A"/>
    <w:multiLevelType w:val="singleLevel"/>
    <w:tmpl w:val="04150001"/>
    <w:lvl w:ilvl="0">
      <w:start w:val="1"/>
      <w:numFmt w:val="bullet"/>
      <w:lvlText w:val=""/>
      <w:lvlJc w:val="left"/>
      <w:pPr>
        <w:ind w:left="720" w:hanging="360"/>
      </w:pPr>
      <w:rPr>
        <w:rFonts w:ascii="Symbol" w:hAnsi="Symbol" w:hint="default"/>
      </w:rPr>
    </w:lvl>
  </w:abstractNum>
  <w:abstractNum w:abstractNumId="38" w15:restartNumberingAfterBreak="0">
    <w:nsid w:val="1F5403E3"/>
    <w:multiLevelType w:val="multilevel"/>
    <w:tmpl w:val="79227266"/>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00A551E"/>
    <w:multiLevelType w:val="hybridMultilevel"/>
    <w:tmpl w:val="539CF528"/>
    <w:lvl w:ilvl="0" w:tplc="04150017">
      <w:start w:val="1"/>
      <w:numFmt w:val="lowerLetter"/>
      <w:lvlText w:val="%1)"/>
      <w:lvlJc w:val="left"/>
      <w:pPr>
        <w:ind w:left="729" w:hanging="360"/>
      </w:pPr>
    </w:lvl>
    <w:lvl w:ilvl="1" w:tplc="FFFFFFFF">
      <w:start w:val="1"/>
      <w:numFmt w:val="lowerLetter"/>
      <w:lvlText w:val="%2."/>
      <w:lvlJc w:val="left"/>
      <w:pPr>
        <w:ind w:left="1449" w:hanging="360"/>
      </w:pPr>
    </w:lvl>
    <w:lvl w:ilvl="2" w:tplc="FFFFFFFF" w:tentative="1">
      <w:start w:val="1"/>
      <w:numFmt w:val="lowerRoman"/>
      <w:lvlText w:val="%3."/>
      <w:lvlJc w:val="right"/>
      <w:pPr>
        <w:ind w:left="2169" w:hanging="180"/>
      </w:pPr>
    </w:lvl>
    <w:lvl w:ilvl="3" w:tplc="FFFFFFFF" w:tentative="1">
      <w:start w:val="1"/>
      <w:numFmt w:val="decimal"/>
      <w:lvlText w:val="%4."/>
      <w:lvlJc w:val="left"/>
      <w:pPr>
        <w:ind w:left="2889" w:hanging="360"/>
      </w:pPr>
    </w:lvl>
    <w:lvl w:ilvl="4" w:tplc="FFFFFFFF" w:tentative="1">
      <w:start w:val="1"/>
      <w:numFmt w:val="lowerLetter"/>
      <w:lvlText w:val="%5."/>
      <w:lvlJc w:val="left"/>
      <w:pPr>
        <w:ind w:left="3609" w:hanging="360"/>
      </w:pPr>
    </w:lvl>
    <w:lvl w:ilvl="5" w:tplc="FFFFFFFF" w:tentative="1">
      <w:start w:val="1"/>
      <w:numFmt w:val="lowerRoman"/>
      <w:lvlText w:val="%6."/>
      <w:lvlJc w:val="right"/>
      <w:pPr>
        <w:ind w:left="4329" w:hanging="180"/>
      </w:pPr>
    </w:lvl>
    <w:lvl w:ilvl="6" w:tplc="FFFFFFFF" w:tentative="1">
      <w:start w:val="1"/>
      <w:numFmt w:val="decimal"/>
      <w:lvlText w:val="%7."/>
      <w:lvlJc w:val="left"/>
      <w:pPr>
        <w:ind w:left="5049" w:hanging="360"/>
      </w:pPr>
    </w:lvl>
    <w:lvl w:ilvl="7" w:tplc="FFFFFFFF" w:tentative="1">
      <w:start w:val="1"/>
      <w:numFmt w:val="lowerLetter"/>
      <w:lvlText w:val="%8."/>
      <w:lvlJc w:val="left"/>
      <w:pPr>
        <w:ind w:left="5769" w:hanging="360"/>
      </w:pPr>
    </w:lvl>
    <w:lvl w:ilvl="8" w:tplc="FFFFFFFF" w:tentative="1">
      <w:start w:val="1"/>
      <w:numFmt w:val="lowerRoman"/>
      <w:lvlText w:val="%9."/>
      <w:lvlJc w:val="right"/>
      <w:pPr>
        <w:ind w:left="6489" w:hanging="180"/>
      </w:pPr>
    </w:lvl>
  </w:abstractNum>
  <w:abstractNum w:abstractNumId="40" w15:restartNumberingAfterBreak="0">
    <w:nsid w:val="216E3F49"/>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218F2A24"/>
    <w:multiLevelType w:val="multilevel"/>
    <w:tmpl w:val="E4368EB2"/>
    <w:lvl w:ilvl="0">
      <w:start w:val="2"/>
      <w:numFmt w:val="decimal"/>
      <w:lvlText w:val="%1)"/>
      <w:lvlJc w:val="left"/>
      <w:pPr>
        <w:ind w:left="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227C3572"/>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23360E7F"/>
    <w:multiLevelType w:val="hybridMultilevel"/>
    <w:tmpl w:val="9092BD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4F3246E"/>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26B40C74"/>
    <w:multiLevelType w:val="hybridMultilevel"/>
    <w:tmpl w:val="659A398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6D62AB7"/>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26E5475D"/>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283C484C"/>
    <w:multiLevelType w:val="hybridMultilevel"/>
    <w:tmpl w:val="278A1D56"/>
    <w:lvl w:ilvl="0" w:tplc="C15808DA">
      <w:start w:val="1"/>
      <w:numFmt w:val="decimal"/>
      <w:lvlText w:val="%1)"/>
      <w:lvlJc w:val="left"/>
      <w:pPr>
        <w:tabs>
          <w:tab w:val="num" w:pos="720"/>
        </w:tabs>
        <w:ind w:left="720" w:hanging="360"/>
      </w:pPr>
      <w:rPr>
        <w:rFonts w:eastAsia="Arial Unicode MS"/>
        <w:b w:val="0"/>
      </w:rPr>
    </w:lvl>
    <w:lvl w:ilvl="1" w:tplc="2F624486">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49" w15:restartNumberingAfterBreak="0">
    <w:nsid w:val="2C421A6D"/>
    <w:multiLevelType w:val="hybridMultilevel"/>
    <w:tmpl w:val="14CA0478"/>
    <w:lvl w:ilvl="0" w:tplc="E3BADD82">
      <w:start w:val="1"/>
      <w:numFmt w:val="lowerLetter"/>
      <w:lvlText w:val="%1)"/>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EBABB90">
      <w:start w:val="1"/>
      <w:numFmt w:val="lowerLetter"/>
      <w:lvlText w:val="%2"/>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0D6EABC">
      <w:start w:val="1"/>
      <w:numFmt w:val="lowerRoman"/>
      <w:lvlText w:val="%3"/>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D67004">
      <w:start w:val="1"/>
      <w:numFmt w:val="decimal"/>
      <w:lvlText w:val="%4"/>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0402EA">
      <w:start w:val="1"/>
      <w:numFmt w:val="lowerLetter"/>
      <w:lvlText w:val="%5"/>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529BEC">
      <w:start w:val="1"/>
      <w:numFmt w:val="lowerRoman"/>
      <w:lvlText w:val="%6"/>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91471BA">
      <w:start w:val="1"/>
      <w:numFmt w:val="decimal"/>
      <w:lvlText w:val="%7"/>
      <w:lvlJc w:val="left"/>
      <w:pPr>
        <w:ind w:left="5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22CA12A">
      <w:start w:val="1"/>
      <w:numFmt w:val="lowerLetter"/>
      <w:lvlText w:val="%8"/>
      <w:lvlJc w:val="left"/>
      <w:pPr>
        <w:ind w:left="62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FD623AE">
      <w:start w:val="1"/>
      <w:numFmt w:val="lowerRoman"/>
      <w:lvlText w:val="%9"/>
      <w:lvlJc w:val="left"/>
      <w:pPr>
        <w:ind w:left="69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30F30920"/>
    <w:multiLevelType w:val="singleLevel"/>
    <w:tmpl w:val="04150001"/>
    <w:lvl w:ilvl="0">
      <w:start w:val="1"/>
      <w:numFmt w:val="bullet"/>
      <w:lvlText w:val=""/>
      <w:lvlJc w:val="left"/>
      <w:pPr>
        <w:ind w:left="720" w:hanging="360"/>
      </w:pPr>
      <w:rPr>
        <w:rFonts w:ascii="Symbol" w:hAnsi="Symbol" w:hint="default"/>
      </w:rPr>
    </w:lvl>
  </w:abstractNum>
  <w:abstractNum w:abstractNumId="51" w15:restartNumberingAfterBreak="0">
    <w:nsid w:val="312E661F"/>
    <w:multiLevelType w:val="hybridMultilevel"/>
    <w:tmpl w:val="E710FC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1AA0BB1"/>
    <w:multiLevelType w:val="singleLevel"/>
    <w:tmpl w:val="04150001"/>
    <w:lvl w:ilvl="0">
      <w:start w:val="1"/>
      <w:numFmt w:val="bullet"/>
      <w:lvlText w:val=""/>
      <w:lvlJc w:val="left"/>
      <w:pPr>
        <w:ind w:left="720" w:hanging="360"/>
      </w:pPr>
      <w:rPr>
        <w:rFonts w:ascii="Symbol" w:hAnsi="Symbol" w:hint="default"/>
      </w:rPr>
    </w:lvl>
  </w:abstractNum>
  <w:abstractNum w:abstractNumId="53" w15:restartNumberingAfterBreak="0">
    <w:nsid w:val="32523C74"/>
    <w:multiLevelType w:val="singleLevel"/>
    <w:tmpl w:val="04150001"/>
    <w:lvl w:ilvl="0">
      <w:start w:val="1"/>
      <w:numFmt w:val="bullet"/>
      <w:lvlText w:val=""/>
      <w:lvlJc w:val="left"/>
      <w:pPr>
        <w:ind w:left="720" w:hanging="360"/>
      </w:pPr>
      <w:rPr>
        <w:rFonts w:ascii="Symbol" w:hAnsi="Symbol" w:hint="default"/>
      </w:rPr>
    </w:lvl>
  </w:abstractNum>
  <w:abstractNum w:abstractNumId="54" w15:restartNumberingAfterBreak="0">
    <w:nsid w:val="34195CF0"/>
    <w:multiLevelType w:val="singleLevel"/>
    <w:tmpl w:val="04150001"/>
    <w:lvl w:ilvl="0">
      <w:start w:val="1"/>
      <w:numFmt w:val="bullet"/>
      <w:lvlText w:val=""/>
      <w:lvlJc w:val="left"/>
      <w:pPr>
        <w:ind w:left="720" w:hanging="360"/>
      </w:pPr>
      <w:rPr>
        <w:rFonts w:ascii="Symbol" w:hAnsi="Symbol" w:hint="default"/>
      </w:rPr>
    </w:lvl>
  </w:abstractNum>
  <w:abstractNum w:abstractNumId="55" w15:restartNumberingAfterBreak="0">
    <w:nsid w:val="35ED14FE"/>
    <w:multiLevelType w:val="singleLevel"/>
    <w:tmpl w:val="04150001"/>
    <w:lvl w:ilvl="0">
      <w:start w:val="1"/>
      <w:numFmt w:val="bullet"/>
      <w:lvlText w:val=""/>
      <w:lvlJc w:val="left"/>
      <w:pPr>
        <w:ind w:left="720" w:hanging="360"/>
      </w:pPr>
      <w:rPr>
        <w:rFonts w:ascii="Symbol" w:hAnsi="Symbol" w:hint="default"/>
      </w:rPr>
    </w:lvl>
  </w:abstractNum>
  <w:abstractNum w:abstractNumId="56" w15:restartNumberingAfterBreak="0">
    <w:nsid w:val="375D3A35"/>
    <w:multiLevelType w:val="singleLevel"/>
    <w:tmpl w:val="04150001"/>
    <w:lvl w:ilvl="0">
      <w:start w:val="1"/>
      <w:numFmt w:val="bullet"/>
      <w:lvlText w:val=""/>
      <w:lvlJc w:val="left"/>
      <w:pPr>
        <w:ind w:left="720" w:hanging="360"/>
      </w:pPr>
      <w:rPr>
        <w:rFonts w:ascii="Symbol" w:hAnsi="Symbol" w:hint="default"/>
      </w:rPr>
    </w:lvl>
  </w:abstractNum>
  <w:abstractNum w:abstractNumId="57" w15:restartNumberingAfterBreak="0">
    <w:nsid w:val="37C717B6"/>
    <w:multiLevelType w:val="singleLevel"/>
    <w:tmpl w:val="04150001"/>
    <w:lvl w:ilvl="0">
      <w:start w:val="1"/>
      <w:numFmt w:val="bullet"/>
      <w:lvlText w:val=""/>
      <w:lvlJc w:val="left"/>
      <w:pPr>
        <w:ind w:left="720" w:hanging="360"/>
      </w:pPr>
      <w:rPr>
        <w:rFonts w:ascii="Symbol" w:hAnsi="Symbol" w:hint="default"/>
      </w:rPr>
    </w:lvl>
  </w:abstractNum>
  <w:abstractNum w:abstractNumId="58" w15:restartNumberingAfterBreak="0">
    <w:nsid w:val="38FC6A6E"/>
    <w:multiLevelType w:val="singleLevel"/>
    <w:tmpl w:val="04150001"/>
    <w:lvl w:ilvl="0">
      <w:start w:val="1"/>
      <w:numFmt w:val="bullet"/>
      <w:lvlText w:val=""/>
      <w:lvlJc w:val="left"/>
      <w:pPr>
        <w:ind w:left="720" w:hanging="360"/>
      </w:pPr>
      <w:rPr>
        <w:rFonts w:ascii="Symbol" w:hAnsi="Symbol" w:hint="default"/>
      </w:rPr>
    </w:lvl>
  </w:abstractNum>
  <w:abstractNum w:abstractNumId="59" w15:restartNumberingAfterBreak="0">
    <w:nsid w:val="3971599D"/>
    <w:multiLevelType w:val="singleLevel"/>
    <w:tmpl w:val="04150001"/>
    <w:lvl w:ilvl="0">
      <w:start w:val="1"/>
      <w:numFmt w:val="bullet"/>
      <w:lvlText w:val=""/>
      <w:lvlJc w:val="left"/>
      <w:pPr>
        <w:ind w:left="720" w:hanging="360"/>
      </w:pPr>
      <w:rPr>
        <w:rFonts w:ascii="Symbol" w:hAnsi="Symbol" w:hint="default"/>
      </w:rPr>
    </w:lvl>
  </w:abstractNum>
  <w:abstractNum w:abstractNumId="60" w15:restartNumberingAfterBreak="0">
    <w:nsid w:val="3AC14ADD"/>
    <w:multiLevelType w:val="singleLevel"/>
    <w:tmpl w:val="04150001"/>
    <w:lvl w:ilvl="0">
      <w:start w:val="1"/>
      <w:numFmt w:val="bullet"/>
      <w:lvlText w:val=""/>
      <w:lvlJc w:val="left"/>
      <w:pPr>
        <w:ind w:left="720" w:hanging="360"/>
      </w:pPr>
      <w:rPr>
        <w:rFonts w:ascii="Symbol" w:hAnsi="Symbol" w:hint="default"/>
      </w:rPr>
    </w:lvl>
  </w:abstractNum>
  <w:abstractNum w:abstractNumId="61" w15:restartNumberingAfterBreak="0">
    <w:nsid w:val="3B915696"/>
    <w:multiLevelType w:val="singleLevel"/>
    <w:tmpl w:val="04150001"/>
    <w:lvl w:ilvl="0">
      <w:start w:val="1"/>
      <w:numFmt w:val="bullet"/>
      <w:lvlText w:val=""/>
      <w:lvlJc w:val="left"/>
      <w:pPr>
        <w:ind w:left="720" w:hanging="360"/>
      </w:pPr>
      <w:rPr>
        <w:rFonts w:ascii="Symbol" w:hAnsi="Symbol" w:hint="default"/>
      </w:rPr>
    </w:lvl>
  </w:abstractNum>
  <w:abstractNum w:abstractNumId="62" w15:restartNumberingAfterBreak="0">
    <w:nsid w:val="3C177412"/>
    <w:multiLevelType w:val="singleLevel"/>
    <w:tmpl w:val="04150001"/>
    <w:lvl w:ilvl="0">
      <w:start w:val="1"/>
      <w:numFmt w:val="bullet"/>
      <w:lvlText w:val=""/>
      <w:lvlJc w:val="left"/>
      <w:pPr>
        <w:ind w:left="720" w:hanging="360"/>
      </w:pPr>
      <w:rPr>
        <w:rFonts w:ascii="Symbol" w:hAnsi="Symbol" w:hint="default"/>
      </w:rPr>
    </w:lvl>
  </w:abstractNum>
  <w:abstractNum w:abstractNumId="63" w15:restartNumberingAfterBreak="0">
    <w:nsid w:val="3C2400C1"/>
    <w:multiLevelType w:val="singleLevel"/>
    <w:tmpl w:val="04150001"/>
    <w:lvl w:ilvl="0">
      <w:start w:val="1"/>
      <w:numFmt w:val="bullet"/>
      <w:lvlText w:val=""/>
      <w:lvlJc w:val="left"/>
      <w:pPr>
        <w:ind w:left="720" w:hanging="360"/>
      </w:pPr>
      <w:rPr>
        <w:rFonts w:ascii="Symbol" w:hAnsi="Symbol" w:hint="default"/>
      </w:rPr>
    </w:lvl>
  </w:abstractNum>
  <w:abstractNum w:abstractNumId="64" w15:restartNumberingAfterBreak="0">
    <w:nsid w:val="3C7C280D"/>
    <w:multiLevelType w:val="singleLevel"/>
    <w:tmpl w:val="04150001"/>
    <w:lvl w:ilvl="0">
      <w:start w:val="1"/>
      <w:numFmt w:val="bullet"/>
      <w:lvlText w:val=""/>
      <w:lvlJc w:val="left"/>
      <w:pPr>
        <w:ind w:left="720" w:hanging="360"/>
      </w:pPr>
      <w:rPr>
        <w:rFonts w:ascii="Symbol" w:hAnsi="Symbol" w:hint="default"/>
      </w:rPr>
    </w:lvl>
  </w:abstractNum>
  <w:abstractNum w:abstractNumId="65" w15:restartNumberingAfterBreak="0">
    <w:nsid w:val="3D5826A0"/>
    <w:multiLevelType w:val="singleLevel"/>
    <w:tmpl w:val="04150001"/>
    <w:lvl w:ilvl="0">
      <w:start w:val="1"/>
      <w:numFmt w:val="bullet"/>
      <w:lvlText w:val=""/>
      <w:lvlJc w:val="left"/>
      <w:pPr>
        <w:ind w:left="720" w:hanging="360"/>
      </w:pPr>
      <w:rPr>
        <w:rFonts w:ascii="Symbol" w:hAnsi="Symbol" w:hint="default"/>
      </w:rPr>
    </w:lvl>
  </w:abstractNum>
  <w:abstractNum w:abstractNumId="66" w15:restartNumberingAfterBreak="0">
    <w:nsid w:val="3DA65272"/>
    <w:multiLevelType w:val="singleLevel"/>
    <w:tmpl w:val="04150001"/>
    <w:lvl w:ilvl="0">
      <w:start w:val="1"/>
      <w:numFmt w:val="bullet"/>
      <w:lvlText w:val=""/>
      <w:lvlJc w:val="left"/>
      <w:pPr>
        <w:ind w:left="720" w:hanging="360"/>
      </w:pPr>
      <w:rPr>
        <w:rFonts w:ascii="Symbol" w:hAnsi="Symbol" w:hint="default"/>
      </w:rPr>
    </w:lvl>
  </w:abstractNum>
  <w:abstractNum w:abstractNumId="67" w15:restartNumberingAfterBreak="0">
    <w:nsid w:val="3DBB01B7"/>
    <w:multiLevelType w:val="hybridMultilevel"/>
    <w:tmpl w:val="09A459BE"/>
    <w:lvl w:ilvl="0" w:tplc="0415000F">
      <w:start w:val="1"/>
      <w:numFmt w:val="decimal"/>
      <w:lvlText w:val="%1."/>
      <w:lvlJc w:val="left"/>
      <w:pPr>
        <w:tabs>
          <w:tab w:val="num" w:pos="360"/>
        </w:tabs>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3E405619"/>
    <w:multiLevelType w:val="singleLevel"/>
    <w:tmpl w:val="04150001"/>
    <w:lvl w:ilvl="0">
      <w:start w:val="1"/>
      <w:numFmt w:val="bullet"/>
      <w:lvlText w:val=""/>
      <w:lvlJc w:val="left"/>
      <w:pPr>
        <w:ind w:left="720" w:hanging="360"/>
      </w:pPr>
      <w:rPr>
        <w:rFonts w:ascii="Symbol" w:hAnsi="Symbol" w:hint="default"/>
      </w:rPr>
    </w:lvl>
  </w:abstractNum>
  <w:abstractNum w:abstractNumId="69" w15:restartNumberingAfterBreak="0">
    <w:nsid w:val="3E84024A"/>
    <w:multiLevelType w:val="singleLevel"/>
    <w:tmpl w:val="04150001"/>
    <w:lvl w:ilvl="0">
      <w:start w:val="1"/>
      <w:numFmt w:val="bullet"/>
      <w:lvlText w:val=""/>
      <w:lvlJc w:val="left"/>
      <w:pPr>
        <w:ind w:left="720" w:hanging="360"/>
      </w:pPr>
      <w:rPr>
        <w:rFonts w:ascii="Symbol" w:hAnsi="Symbol" w:hint="default"/>
      </w:rPr>
    </w:lvl>
  </w:abstractNum>
  <w:abstractNum w:abstractNumId="70" w15:restartNumberingAfterBreak="0">
    <w:nsid w:val="3F270D32"/>
    <w:multiLevelType w:val="singleLevel"/>
    <w:tmpl w:val="04150001"/>
    <w:lvl w:ilvl="0">
      <w:start w:val="1"/>
      <w:numFmt w:val="bullet"/>
      <w:lvlText w:val=""/>
      <w:lvlJc w:val="left"/>
      <w:pPr>
        <w:ind w:left="720" w:hanging="360"/>
      </w:pPr>
      <w:rPr>
        <w:rFonts w:ascii="Symbol" w:hAnsi="Symbol" w:hint="default"/>
      </w:rPr>
    </w:lvl>
  </w:abstractNum>
  <w:abstractNum w:abstractNumId="71" w15:restartNumberingAfterBreak="0">
    <w:nsid w:val="402F0E86"/>
    <w:multiLevelType w:val="hybridMultilevel"/>
    <w:tmpl w:val="DF928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0C160FB"/>
    <w:multiLevelType w:val="multilevel"/>
    <w:tmpl w:val="A61C1EDE"/>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3" w15:restartNumberingAfterBreak="0">
    <w:nsid w:val="413D0124"/>
    <w:multiLevelType w:val="singleLevel"/>
    <w:tmpl w:val="04150001"/>
    <w:lvl w:ilvl="0">
      <w:start w:val="1"/>
      <w:numFmt w:val="bullet"/>
      <w:lvlText w:val=""/>
      <w:lvlJc w:val="left"/>
      <w:pPr>
        <w:ind w:left="720" w:hanging="360"/>
      </w:pPr>
      <w:rPr>
        <w:rFonts w:ascii="Symbol" w:hAnsi="Symbol" w:hint="default"/>
      </w:rPr>
    </w:lvl>
  </w:abstractNum>
  <w:abstractNum w:abstractNumId="74" w15:restartNumberingAfterBreak="0">
    <w:nsid w:val="42114357"/>
    <w:multiLevelType w:val="hybridMultilevel"/>
    <w:tmpl w:val="5C36D9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25D23D3"/>
    <w:multiLevelType w:val="hybridMultilevel"/>
    <w:tmpl w:val="68EA6A20"/>
    <w:lvl w:ilvl="0" w:tplc="814CA8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2AC79A2"/>
    <w:multiLevelType w:val="hybridMultilevel"/>
    <w:tmpl w:val="F79004B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4300241F"/>
    <w:multiLevelType w:val="singleLevel"/>
    <w:tmpl w:val="04150001"/>
    <w:lvl w:ilvl="0">
      <w:start w:val="1"/>
      <w:numFmt w:val="bullet"/>
      <w:lvlText w:val=""/>
      <w:lvlJc w:val="left"/>
      <w:pPr>
        <w:ind w:left="720" w:hanging="360"/>
      </w:pPr>
      <w:rPr>
        <w:rFonts w:ascii="Symbol" w:hAnsi="Symbol" w:hint="default"/>
      </w:rPr>
    </w:lvl>
  </w:abstractNum>
  <w:abstractNum w:abstractNumId="78" w15:restartNumberingAfterBreak="0">
    <w:nsid w:val="43107F74"/>
    <w:multiLevelType w:val="singleLevel"/>
    <w:tmpl w:val="0415000F"/>
    <w:lvl w:ilvl="0">
      <w:start w:val="1"/>
      <w:numFmt w:val="decimal"/>
      <w:lvlText w:val="%1."/>
      <w:lvlJc w:val="left"/>
      <w:pPr>
        <w:ind w:left="720" w:hanging="360"/>
      </w:pPr>
    </w:lvl>
  </w:abstractNum>
  <w:abstractNum w:abstractNumId="79" w15:restartNumberingAfterBreak="0">
    <w:nsid w:val="433C0B60"/>
    <w:multiLevelType w:val="hybridMultilevel"/>
    <w:tmpl w:val="375C0E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448323B3"/>
    <w:multiLevelType w:val="singleLevel"/>
    <w:tmpl w:val="04150001"/>
    <w:lvl w:ilvl="0">
      <w:start w:val="1"/>
      <w:numFmt w:val="bullet"/>
      <w:lvlText w:val=""/>
      <w:lvlJc w:val="left"/>
      <w:pPr>
        <w:ind w:left="720" w:hanging="360"/>
      </w:pPr>
      <w:rPr>
        <w:rFonts w:ascii="Symbol" w:hAnsi="Symbol" w:hint="default"/>
      </w:rPr>
    </w:lvl>
  </w:abstractNum>
  <w:abstractNum w:abstractNumId="81" w15:restartNumberingAfterBreak="0">
    <w:nsid w:val="44BB0635"/>
    <w:multiLevelType w:val="singleLevel"/>
    <w:tmpl w:val="04150001"/>
    <w:lvl w:ilvl="0">
      <w:start w:val="1"/>
      <w:numFmt w:val="bullet"/>
      <w:lvlText w:val=""/>
      <w:lvlJc w:val="left"/>
      <w:pPr>
        <w:ind w:left="720" w:hanging="360"/>
      </w:pPr>
      <w:rPr>
        <w:rFonts w:ascii="Symbol" w:hAnsi="Symbol" w:hint="default"/>
      </w:rPr>
    </w:lvl>
  </w:abstractNum>
  <w:abstractNum w:abstractNumId="82" w15:restartNumberingAfterBreak="0">
    <w:nsid w:val="45D36517"/>
    <w:multiLevelType w:val="singleLevel"/>
    <w:tmpl w:val="04150001"/>
    <w:lvl w:ilvl="0">
      <w:start w:val="1"/>
      <w:numFmt w:val="bullet"/>
      <w:lvlText w:val=""/>
      <w:lvlJc w:val="left"/>
      <w:pPr>
        <w:ind w:left="720" w:hanging="360"/>
      </w:pPr>
      <w:rPr>
        <w:rFonts w:ascii="Symbol" w:hAnsi="Symbol" w:hint="default"/>
      </w:rPr>
    </w:lvl>
  </w:abstractNum>
  <w:abstractNum w:abstractNumId="83" w15:restartNumberingAfterBreak="0">
    <w:nsid w:val="46865394"/>
    <w:multiLevelType w:val="singleLevel"/>
    <w:tmpl w:val="04150001"/>
    <w:lvl w:ilvl="0">
      <w:start w:val="1"/>
      <w:numFmt w:val="bullet"/>
      <w:lvlText w:val=""/>
      <w:lvlJc w:val="left"/>
      <w:pPr>
        <w:ind w:left="720" w:hanging="360"/>
      </w:pPr>
      <w:rPr>
        <w:rFonts w:ascii="Symbol" w:hAnsi="Symbol" w:hint="default"/>
      </w:rPr>
    </w:lvl>
  </w:abstractNum>
  <w:abstractNum w:abstractNumId="84" w15:restartNumberingAfterBreak="0">
    <w:nsid w:val="473914F4"/>
    <w:multiLevelType w:val="hybridMultilevel"/>
    <w:tmpl w:val="63EE1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75A1AB2"/>
    <w:multiLevelType w:val="hybridMultilevel"/>
    <w:tmpl w:val="D0783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8D9680E"/>
    <w:multiLevelType w:val="hybridMultilevel"/>
    <w:tmpl w:val="501485D2"/>
    <w:lvl w:ilvl="0" w:tplc="4FA600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494C249B"/>
    <w:multiLevelType w:val="singleLevel"/>
    <w:tmpl w:val="04150001"/>
    <w:lvl w:ilvl="0">
      <w:start w:val="1"/>
      <w:numFmt w:val="bullet"/>
      <w:lvlText w:val=""/>
      <w:lvlJc w:val="left"/>
      <w:pPr>
        <w:ind w:left="720" w:hanging="360"/>
      </w:pPr>
      <w:rPr>
        <w:rFonts w:ascii="Symbol" w:hAnsi="Symbol" w:hint="default"/>
      </w:rPr>
    </w:lvl>
  </w:abstractNum>
  <w:abstractNum w:abstractNumId="89" w15:restartNumberingAfterBreak="0">
    <w:nsid w:val="4C1801CD"/>
    <w:multiLevelType w:val="singleLevel"/>
    <w:tmpl w:val="04150001"/>
    <w:lvl w:ilvl="0">
      <w:start w:val="1"/>
      <w:numFmt w:val="bullet"/>
      <w:lvlText w:val=""/>
      <w:lvlJc w:val="left"/>
      <w:pPr>
        <w:ind w:left="720" w:hanging="360"/>
      </w:pPr>
      <w:rPr>
        <w:rFonts w:ascii="Symbol" w:hAnsi="Symbol" w:hint="default"/>
      </w:rPr>
    </w:lvl>
  </w:abstractNum>
  <w:abstractNum w:abstractNumId="90" w15:restartNumberingAfterBreak="0">
    <w:nsid w:val="4C2B4223"/>
    <w:multiLevelType w:val="singleLevel"/>
    <w:tmpl w:val="04150001"/>
    <w:lvl w:ilvl="0">
      <w:start w:val="1"/>
      <w:numFmt w:val="bullet"/>
      <w:lvlText w:val=""/>
      <w:lvlJc w:val="left"/>
      <w:pPr>
        <w:ind w:left="720" w:hanging="360"/>
      </w:pPr>
      <w:rPr>
        <w:rFonts w:ascii="Symbol" w:hAnsi="Symbol" w:hint="default"/>
      </w:rPr>
    </w:lvl>
  </w:abstractNum>
  <w:abstractNum w:abstractNumId="91" w15:restartNumberingAfterBreak="0">
    <w:nsid w:val="4C5066FC"/>
    <w:multiLevelType w:val="hybridMultilevel"/>
    <w:tmpl w:val="B42E0126"/>
    <w:lvl w:ilvl="0" w:tplc="538C7500">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C7F6706"/>
    <w:multiLevelType w:val="hybridMultilevel"/>
    <w:tmpl w:val="44CCA0B0"/>
    <w:lvl w:ilvl="0" w:tplc="04150011">
      <w:start w:val="1"/>
      <w:numFmt w:val="decimal"/>
      <w:lvlText w:val="%1)"/>
      <w:lvlJc w:val="left"/>
      <w:pPr>
        <w:ind w:left="369" w:hanging="360"/>
      </w:pPr>
    </w:lvl>
    <w:lvl w:ilvl="1" w:tplc="04150019">
      <w:start w:val="1"/>
      <w:numFmt w:val="lowerLetter"/>
      <w:lvlText w:val="%2."/>
      <w:lvlJc w:val="left"/>
      <w:pPr>
        <w:ind w:left="1089" w:hanging="360"/>
      </w:pPr>
    </w:lvl>
    <w:lvl w:ilvl="2" w:tplc="0415001B" w:tentative="1">
      <w:start w:val="1"/>
      <w:numFmt w:val="lowerRoman"/>
      <w:lvlText w:val="%3."/>
      <w:lvlJc w:val="right"/>
      <w:pPr>
        <w:ind w:left="1809" w:hanging="180"/>
      </w:pPr>
    </w:lvl>
    <w:lvl w:ilvl="3" w:tplc="0415000F" w:tentative="1">
      <w:start w:val="1"/>
      <w:numFmt w:val="decimal"/>
      <w:lvlText w:val="%4."/>
      <w:lvlJc w:val="left"/>
      <w:pPr>
        <w:ind w:left="2529" w:hanging="360"/>
      </w:pPr>
    </w:lvl>
    <w:lvl w:ilvl="4" w:tplc="04150019" w:tentative="1">
      <w:start w:val="1"/>
      <w:numFmt w:val="lowerLetter"/>
      <w:lvlText w:val="%5."/>
      <w:lvlJc w:val="left"/>
      <w:pPr>
        <w:ind w:left="3249" w:hanging="360"/>
      </w:pPr>
    </w:lvl>
    <w:lvl w:ilvl="5" w:tplc="0415001B" w:tentative="1">
      <w:start w:val="1"/>
      <w:numFmt w:val="lowerRoman"/>
      <w:lvlText w:val="%6."/>
      <w:lvlJc w:val="right"/>
      <w:pPr>
        <w:ind w:left="3969" w:hanging="180"/>
      </w:pPr>
    </w:lvl>
    <w:lvl w:ilvl="6" w:tplc="0415000F" w:tentative="1">
      <w:start w:val="1"/>
      <w:numFmt w:val="decimal"/>
      <w:lvlText w:val="%7."/>
      <w:lvlJc w:val="left"/>
      <w:pPr>
        <w:ind w:left="4689" w:hanging="360"/>
      </w:pPr>
    </w:lvl>
    <w:lvl w:ilvl="7" w:tplc="04150019" w:tentative="1">
      <w:start w:val="1"/>
      <w:numFmt w:val="lowerLetter"/>
      <w:lvlText w:val="%8."/>
      <w:lvlJc w:val="left"/>
      <w:pPr>
        <w:ind w:left="5409" w:hanging="360"/>
      </w:pPr>
    </w:lvl>
    <w:lvl w:ilvl="8" w:tplc="0415001B" w:tentative="1">
      <w:start w:val="1"/>
      <w:numFmt w:val="lowerRoman"/>
      <w:lvlText w:val="%9."/>
      <w:lvlJc w:val="right"/>
      <w:pPr>
        <w:ind w:left="6129" w:hanging="180"/>
      </w:pPr>
    </w:lvl>
  </w:abstractNum>
  <w:abstractNum w:abstractNumId="93" w15:restartNumberingAfterBreak="0">
    <w:nsid w:val="4CB74053"/>
    <w:multiLevelType w:val="singleLevel"/>
    <w:tmpl w:val="04150001"/>
    <w:lvl w:ilvl="0">
      <w:start w:val="1"/>
      <w:numFmt w:val="bullet"/>
      <w:lvlText w:val=""/>
      <w:lvlJc w:val="left"/>
      <w:pPr>
        <w:ind w:left="720" w:hanging="360"/>
      </w:pPr>
      <w:rPr>
        <w:rFonts w:ascii="Symbol" w:hAnsi="Symbol" w:hint="default"/>
      </w:rPr>
    </w:lvl>
  </w:abstractNum>
  <w:abstractNum w:abstractNumId="94" w15:restartNumberingAfterBreak="0">
    <w:nsid w:val="4CBB6234"/>
    <w:multiLevelType w:val="singleLevel"/>
    <w:tmpl w:val="04150001"/>
    <w:lvl w:ilvl="0">
      <w:start w:val="1"/>
      <w:numFmt w:val="bullet"/>
      <w:lvlText w:val=""/>
      <w:lvlJc w:val="left"/>
      <w:pPr>
        <w:ind w:left="720" w:hanging="360"/>
      </w:pPr>
      <w:rPr>
        <w:rFonts w:ascii="Symbol" w:hAnsi="Symbol" w:hint="default"/>
      </w:rPr>
    </w:lvl>
  </w:abstractNum>
  <w:abstractNum w:abstractNumId="95" w15:restartNumberingAfterBreak="0">
    <w:nsid w:val="4D224C60"/>
    <w:multiLevelType w:val="hybridMultilevel"/>
    <w:tmpl w:val="7E4E0F80"/>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6" w15:restartNumberingAfterBreak="0">
    <w:nsid w:val="4D631E96"/>
    <w:multiLevelType w:val="hybridMultilevel"/>
    <w:tmpl w:val="1C2AC6F6"/>
    <w:lvl w:ilvl="0" w:tplc="C15808DA">
      <w:start w:val="1"/>
      <w:numFmt w:val="decimal"/>
      <w:lvlText w:val="%1)"/>
      <w:lvlJc w:val="left"/>
      <w:pPr>
        <w:ind w:left="720" w:hanging="360"/>
      </w:pPr>
      <w:rPr>
        <w:rFonts w:eastAsia="Arial Unicode MS"/>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D754637"/>
    <w:multiLevelType w:val="multilevel"/>
    <w:tmpl w:val="F3162716"/>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4DF61F4A"/>
    <w:multiLevelType w:val="singleLevel"/>
    <w:tmpl w:val="04150001"/>
    <w:lvl w:ilvl="0">
      <w:start w:val="1"/>
      <w:numFmt w:val="bullet"/>
      <w:lvlText w:val=""/>
      <w:lvlJc w:val="left"/>
      <w:pPr>
        <w:ind w:left="720" w:hanging="360"/>
      </w:pPr>
      <w:rPr>
        <w:rFonts w:ascii="Symbol" w:hAnsi="Symbol" w:hint="default"/>
      </w:rPr>
    </w:lvl>
  </w:abstractNum>
  <w:abstractNum w:abstractNumId="99" w15:restartNumberingAfterBreak="0">
    <w:nsid w:val="4E1D6D3C"/>
    <w:multiLevelType w:val="singleLevel"/>
    <w:tmpl w:val="04150001"/>
    <w:lvl w:ilvl="0">
      <w:start w:val="1"/>
      <w:numFmt w:val="bullet"/>
      <w:lvlText w:val=""/>
      <w:lvlJc w:val="left"/>
      <w:pPr>
        <w:ind w:left="720" w:hanging="360"/>
      </w:pPr>
      <w:rPr>
        <w:rFonts w:ascii="Symbol" w:hAnsi="Symbol" w:hint="default"/>
      </w:rPr>
    </w:lvl>
  </w:abstractNum>
  <w:abstractNum w:abstractNumId="100" w15:restartNumberingAfterBreak="0">
    <w:nsid w:val="4E2C3649"/>
    <w:multiLevelType w:val="singleLevel"/>
    <w:tmpl w:val="04150001"/>
    <w:lvl w:ilvl="0">
      <w:start w:val="1"/>
      <w:numFmt w:val="bullet"/>
      <w:lvlText w:val=""/>
      <w:lvlJc w:val="left"/>
      <w:pPr>
        <w:ind w:left="720" w:hanging="360"/>
      </w:pPr>
      <w:rPr>
        <w:rFonts w:ascii="Symbol" w:hAnsi="Symbol" w:hint="default"/>
      </w:rPr>
    </w:lvl>
  </w:abstractNum>
  <w:abstractNum w:abstractNumId="101" w15:restartNumberingAfterBreak="0">
    <w:nsid w:val="4F8850CA"/>
    <w:multiLevelType w:val="singleLevel"/>
    <w:tmpl w:val="04150001"/>
    <w:lvl w:ilvl="0">
      <w:start w:val="1"/>
      <w:numFmt w:val="bullet"/>
      <w:lvlText w:val=""/>
      <w:lvlJc w:val="left"/>
      <w:pPr>
        <w:ind w:left="720" w:hanging="360"/>
      </w:pPr>
      <w:rPr>
        <w:rFonts w:ascii="Symbol" w:hAnsi="Symbol" w:hint="default"/>
      </w:rPr>
    </w:lvl>
  </w:abstractNum>
  <w:abstractNum w:abstractNumId="102" w15:restartNumberingAfterBreak="0">
    <w:nsid w:val="50010BAD"/>
    <w:multiLevelType w:val="singleLevel"/>
    <w:tmpl w:val="04150001"/>
    <w:lvl w:ilvl="0">
      <w:start w:val="1"/>
      <w:numFmt w:val="bullet"/>
      <w:lvlText w:val=""/>
      <w:lvlJc w:val="left"/>
      <w:pPr>
        <w:ind w:left="720" w:hanging="360"/>
      </w:pPr>
      <w:rPr>
        <w:rFonts w:ascii="Symbol" w:hAnsi="Symbol" w:hint="default"/>
      </w:rPr>
    </w:lvl>
  </w:abstractNum>
  <w:abstractNum w:abstractNumId="103" w15:restartNumberingAfterBreak="0">
    <w:nsid w:val="50D7039B"/>
    <w:multiLevelType w:val="singleLevel"/>
    <w:tmpl w:val="04150001"/>
    <w:lvl w:ilvl="0">
      <w:start w:val="1"/>
      <w:numFmt w:val="bullet"/>
      <w:lvlText w:val=""/>
      <w:lvlJc w:val="left"/>
      <w:pPr>
        <w:ind w:left="720" w:hanging="360"/>
      </w:pPr>
      <w:rPr>
        <w:rFonts w:ascii="Symbol" w:hAnsi="Symbol" w:hint="default"/>
      </w:rPr>
    </w:lvl>
  </w:abstractNum>
  <w:abstractNum w:abstractNumId="104" w15:restartNumberingAfterBreak="0">
    <w:nsid w:val="517B20C3"/>
    <w:multiLevelType w:val="singleLevel"/>
    <w:tmpl w:val="04150001"/>
    <w:lvl w:ilvl="0">
      <w:start w:val="1"/>
      <w:numFmt w:val="bullet"/>
      <w:lvlText w:val=""/>
      <w:lvlJc w:val="left"/>
      <w:pPr>
        <w:ind w:left="720" w:hanging="360"/>
      </w:pPr>
      <w:rPr>
        <w:rFonts w:ascii="Symbol" w:hAnsi="Symbol" w:hint="default"/>
      </w:rPr>
    </w:lvl>
  </w:abstractNum>
  <w:abstractNum w:abstractNumId="105" w15:restartNumberingAfterBreak="0">
    <w:nsid w:val="522105FC"/>
    <w:multiLevelType w:val="singleLevel"/>
    <w:tmpl w:val="04150001"/>
    <w:lvl w:ilvl="0">
      <w:start w:val="1"/>
      <w:numFmt w:val="bullet"/>
      <w:lvlText w:val=""/>
      <w:lvlJc w:val="left"/>
      <w:pPr>
        <w:ind w:left="720" w:hanging="360"/>
      </w:pPr>
      <w:rPr>
        <w:rFonts w:ascii="Symbol" w:hAnsi="Symbol" w:hint="default"/>
      </w:rPr>
    </w:lvl>
  </w:abstractNum>
  <w:abstractNum w:abstractNumId="106" w15:restartNumberingAfterBreak="0">
    <w:nsid w:val="523E5F84"/>
    <w:multiLevelType w:val="singleLevel"/>
    <w:tmpl w:val="04150001"/>
    <w:lvl w:ilvl="0">
      <w:start w:val="1"/>
      <w:numFmt w:val="bullet"/>
      <w:lvlText w:val=""/>
      <w:lvlJc w:val="left"/>
      <w:pPr>
        <w:ind w:left="720" w:hanging="360"/>
      </w:pPr>
      <w:rPr>
        <w:rFonts w:ascii="Symbol" w:hAnsi="Symbol" w:hint="default"/>
      </w:rPr>
    </w:lvl>
  </w:abstractNum>
  <w:abstractNum w:abstractNumId="107" w15:restartNumberingAfterBreak="0">
    <w:nsid w:val="52597627"/>
    <w:multiLevelType w:val="singleLevel"/>
    <w:tmpl w:val="0415000F"/>
    <w:lvl w:ilvl="0">
      <w:start w:val="1"/>
      <w:numFmt w:val="decimal"/>
      <w:lvlText w:val="%1."/>
      <w:lvlJc w:val="left"/>
      <w:pPr>
        <w:ind w:left="720" w:hanging="360"/>
      </w:pPr>
    </w:lvl>
  </w:abstractNum>
  <w:abstractNum w:abstractNumId="108" w15:restartNumberingAfterBreak="0">
    <w:nsid w:val="52B37704"/>
    <w:multiLevelType w:val="singleLevel"/>
    <w:tmpl w:val="04150001"/>
    <w:lvl w:ilvl="0">
      <w:start w:val="1"/>
      <w:numFmt w:val="bullet"/>
      <w:lvlText w:val=""/>
      <w:lvlJc w:val="left"/>
      <w:pPr>
        <w:ind w:left="720" w:hanging="360"/>
      </w:pPr>
      <w:rPr>
        <w:rFonts w:ascii="Symbol" w:hAnsi="Symbol" w:hint="default"/>
      </w:rPr>
    </w:lvl>
  </w:abstractNum>
  <w:abstractNum w:abstractNumId="109" w15:restartNumberingAfterBreak="0">
    <w:nsid w:val="54F91025"/>
    <w:multiLevelType w:val="singleLevel"/>
    <w:tmpl w:val="04150001"/>
    <w:lvl w:ilvl="0">
      <w:start w:val="1"/>
      <w:numFmt w:val="bullet"/>
      <w:lvlText w:val=""/>
      <w:lvlJc w:val="left"/>
      <w:pPr>
        <w:ind w:left="720" w:hanging="360"/>
      </w:pPr>
      <w:rPr>
        <w:rFonts w:ascii="Symbol" w:hAnsi="Symbol" w:hint="default"/>
      </w:rPr>
    </w:lvl>
  </w:abstractNum>
  <w:abstractNum w:abstractNumId="110" w15:restartNumberingAfterBreak="0">
    <w:nsid w:val="56AA0564"/>
    <w:multiLevelType w:val="multilevel"/>
    <w:tmpl w:val="F1B65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1" w15:restartNumberingAfterBreak="0">
    <w:nsid w:val="56B92FE9"/>
    <w:multiLevelType w:val="singleLevel"/>
    <w:tmpl w:val="04150001"/>
    <w:lvl w:ilvl="0">
      <w:start w:val="1"/>
      <w:numFmt w:val="bullet"/>
      <w:lvlText w:val=""/>
      <w:lvlJc w:val="left"/>
      <w:pPr>
        <w:ind w:left="720" w:hanging="360"/>
      </w:pPr>
      <w:rPr>
        <w:rFonts w:ascii="Symbol" w:hAnsi="Symbol" w:hint="default"/>
      </w:rPr>
    </w:lvl>
  </w:abstractNum>
  <w:abstractNum w:abstractNumId="112" w15:restartNumberingAfterBreak="0">
    <w:nsid w:val="56C933AD"/>
    <w:multiLevelType w:val="singleLevel"/>
    <w:tmpl w:val="04150001"/>
    <w:lvl w:ilvl="0">
      <w:start w:val="1"/>
      <w:numFmt w:val="bullet"/>
      <w:lvlText w:val=""/>
      <w:lvlJc w:val="left"/>
      <w:pPr>
        <w:ind w:left="720" w:hanging="360"/>
      </w:pPr>
      <w:rPr>
        <w:rFonts w:ascii="Symbol" w:hAnsi="Symbol" w:hint="default"/>
      </w:rPr>
    </w:lvl>
  </w:abstractNum>
  <w:abstractNum w:abstractNumId="113" w15:restartNumberingAfterBreak="0">
    <w:nsid w:val="5A320471"/>
    <w:multiLevelType w:val="hybridMultilevel"/>
    <w:tmpl w:val="310E36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AC61507"/>
    <w:multiLevelType w:val="multilevel"/>
    <w:tmpl w:val="A7087B92"/>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5C957C28"/>
    <w:multiLevelType w:val="singleLevel"/>
    <w:tmpl w:val="04150001"/>
    <w:lvl w:ilvl="0">
      <w:start w:val="1"/>
      <w:numFmt w:val="bullet"/>
      <w:lvlText w:val=""/>
      <w:lvlJc w:val="left"/>
      <w:pPr>
        <w:ind w:left="720" w:hanging="360"/>
      </w:pPr>
      <w:rPr>
        <w:rFonts w:ascii="Symbol" w:hAnsi="Symbol" w:hint="default"/>
      </w:rPr>
    </w:lvl>
  </w:abstractNum>
  <w:abstractNum w:abstractNumId="116" w15:restartNumberingAfterBreak="0">
    <w:nsid w:val="5E2E44A7"/>
    <w:multiLevelType w:val="hybridMultilevel"/>
    <w:tmpl w:val="9092BDA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7" w15:restartNumberingAfterBreak="0">
    <w:nsid w:val="5EFE7DE1"/>
    <w:multiLevelType w:val="singleLevel"/>
    <w:tmpl w:val="04150001"/>
    <w:lvl w:ilvl="0">
      <w:start w:val="1"/>
      <w:numFmt w:val="bullet"/>
      <w:lvlText w:val=""/>
      <w:lvlJc w:val="left"/>
      <w:pPr>
        <w:ind w:left="720" w:hanging="360"/>
      </w:pPr>
      <w:rPr>
        <w:rFonts w:ascii="Symbol" w:hAnsi="Symbol" w:hint="default"/>
      </w:rPr>
    </w:lvl>
  </w:abstractNum>
  <w:abstractNum w:abstractNumId="118" w15:restartNumberingAfterBreak="0">
    <w:nsid w:val="5F940A60"/>
    <w:multiLevelType w:val="singleLevel"/>
    <w:tmpl w:val="04150001"/>
    <w:lvl w:ilvl="0">
      <w:start w:val="1"/>
      <w:numFmt w:val="bullet"/>
      <w:lvlText w:val=""/>
      <w:lvlJc w:val="left"/>
      <w:pPr>
        <w:ind w:left="720" w:hanging="360"/>
      </w:pPr>
      <w:rPr>
        <w:rFonts w:ascii="Symbol" w:hAnsi="Symbol" w:hint="default"/>
      </w:rPr>
    </w:lvl>
  </w:abstractNum>
  <w:abstractNum w:abstractNumId="119" w15:restartNumberingAfterBreak="0">
    <w:nsid w:val="5FD537DC"/>
    <w:multiLevelType w:val="hybridMultilevel"/>
    <w:tmpl w:val="5D0AC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00C7A85"/>
    <w:multiLevelType w:val="singleLevel"/>
    <w:tmpl w:val="04150001"/>
    <w:lvl w:ilvl="0">
      <w:start w:val="1"/>
      <w:numFmt w:val="bullet"/>
      <w:lvlText w:val=""/>
      <w:lvlJc w:val="left"/>
      <w:pPr>
        <w:ind w:left="720" w:hanging="360"/>
      </w:pPr>
      <w:rPr>
        <w:rFonts w:ascii="Symbol" w:hAnsi="Symbol" w:hint="default"/>
      </w:rPr>
    </w:lvl>
  </w:abstractNum>
  <w:abstractNum w:abstractNumId="121" w15:restartNumberingAfterBreak="0">
    <w:nsid w:val="61536D48"/>
    <w:multiLevelType w:val="singleLevel"/>
    <w:tmpl w:val="04150001"/>
    <w:lvl w:ilvl="0">
      <w:start w:val="1"/>
      <w:numFmt w:val="bullet"/>
      <w:lvlText w:val=""/>
      <w:lvlJc w:val="left"/>
      <w:pPr>
        <w:ind w:left="720" w:hanging="360"/>
      </w:pPr>
      <w:rPr>
        <w:rFonts w:ascii="Symbol" w:hAnsi="Symbol" w:hint="default"/>
      </w:rPr>
    </w:lvl>
  </w:abstractNum>
  <w:abstractNum w:abstractNumId="122" w15:restartNumberingAfterBreak="0">
    <w:nsid w:val="61A13253"/>
    <w:multiLevelType w:val="singleLevel"/>
    <w:tmpl w:val="04150001"/>
    <w:lvl w:ilvl="0">
      <w:start w:val="1"/>
      <w:numFmt w:val="bullet"/>
      <w:lvlText w:val=""/>
      <w:lvlJc w:val="left"/>
      <w:pPr>
        <w:ind w:left="720" w:hanging="360"/>
      </w:pPr>
      <w:rPr>
        <w:rFonts w:ascii="Symbol" w:hAnsi="Symbol" w:hint="default"/>
      </w:rPr>
    </w:lvl>
  </w:abstractNum>
  <w:abstractNum w:abstractNumId="123" w15:restartNumberingAfterBreak="0">
    <w:nsid w:val="61EA22A4"/>
    <w:multiLevelType w:val="hybridMultilevel"/>
    <w:tmpl w:val="6240BF1A"/>
    <w:lvl w:ilvl="0" w:tplc="C15808DA">
      <w:start w:val="1"/>
      <w:numFmt w:val="decimal"/>
      <w:lvlText w:val="%1)"/>
      <w:lvlJc w:val="left"/>
      <w:pPr>
        <w:ind w:left="1080" w:hanging="360"/>
      </w:pPr>
      <w:rPr>
        <w:rFonts w:eastAsia="Arial Unicode MS"/>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4" w15:restartNumberingAfterBreak="0">
    <w:nsid w:val="61EA29A0"/>
    <w:multiLevelType w:val="multilevel"/>
    <w:tmpl w:val="3AF66C44"/>
    <w:lvl w:ilvl="0">
      <w:start w:val="1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5" w15:restartNumberingAfterBreak="0">
    <w:nsid w:val="6257795B"/>
    <w:multiLevelType w:val="singleLevel"/>
    <w:tmpl w:val="04150001"/>
    <w:lvl w:ilvl="0">
      <w:start w:val="1"/>
      <w:numFmt w:val="bullet"/>
      <w:lvlText w:val=""/>
      <w:lvlJc w:val="left"/>
      <w:pPr>
        <w:ind w:left="720" w:hanging="360"/>
      </w:pPr>
      <w:rPr>
        <w:rFonts w:ascii="Symbol" w:hAnsi="Symbol" w:hint="default"/>
      </w:rPr>
    </w:lvl>
  </w:abstractNum>
  <w:abstractNum w:abstractNumId="126" w15:restartNumberingAfterBreak="0">
    <w:nsid w:val="62E703B1"/>
    <w:multiLevelType w:val="singleLevel"/>
    <w:tmpl w:val="0415000F"/>
    <w:lvl w:ilvl="0">
      <w:start w:val="1"/>
      <w:numFmt w:val="decimal"/>
      <w:lvlText w:val="%1."/>
      <w:lvlJc w:val="left"/>
      <w:pPr>
        <w:ind w:left="720" w:hanging="360"/>
      </w:pPr>
    </w:lvl>
  </w:abstractNum>
  <w:abstractNum w:abstractNumId="127" w15:restartNumberingAfterBreak="0">
    <w:nsid w:val="6550068B"/>
    <w:multiLevelType w:val="singleLevel"/>
    <w:tmpl w:val="04150001"/>
    <w:lvl w:ilvl="0">
      <w:start w:val="1"/>
      <w:numFmt w:val="bullet"/>
      <w:lvlText w:val=""/>
      <w:lvlJc w:val="left"/>
      <w:pPr>
        <w:ind w:left="720" w:hanging="360"/>
      </w:pPr>
      <w:rPr>
        <w:rFonts w:ascii="Symbol" w:hAnsi="Symbol" w:hint="default"/>
      </w:rPr>
    </w:lvl>
  </w:abstractNum>
  <w:abstractNum w:abstractNumId="128" w15:restartNumberingAfterBreak="0">
    <w:nsid w:val="66761324"/>
    <w:multiLevelType w:val="singleLevel"/>
    <w:tmpl w:val="04150001"/>
    <w:lvl w:ilvl="0">
      <w:start w:val="1"/>
      <w:numFmt w:val="bullet"/>
      <w:lvlText w:val=""/>
      <w:lvlJc w:val="left"/>
      <w:pPr>
        <w:ind w:left="720" w:hanging="360"/>
      </w:pPr>
      <w:rPr>
        <w:rFonts w:ascii="Symbol" w:hAnsi="Symbol" w:hint="default"/>
      </w:rPr>
    </w:lvl>
  </w:abstractNum>
  <w:abstractNum w:abstractNumId="129" w15:restartNumberingAfterBreak="0">
    <w:nsid w:val="66A64457"/>
    <w:multiLevelType w:val="multilevel"/>
    <w:tmpl w:val="AE3CA2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0" w15:restartNumberingAfterBreak="0">
    <w:nsid w:val="673C37A9"/>
    <w:multiLevelType w:val="singleLevel"/>
    <w:tmpl w:val="04150001"/>
    <w:lvl w:ilvl="0">
      <w:start w:val="1"/>
      <w:numFmt w:val="bullet"/>
      <w:lvlText w:val=""/>
      <w:lvlJc w:val="left"/>
      <w:pPr>
        <w:ind w:left="720" w:hanging="360"/>
      </w:pPr>
      <w:rPr>
        <w:rFonts w:ascii="Symbol" w:hAnsi="Symbol" w:hint="default"/>
      </w:rPr>
    </w:lvl>
  </w:abstractNum>
  <w:abstractNum w:abstractNumId="131" w15:restartNumberingAfterBreak="0">
    <w:nsid w:val="68320C2A"/>
    <w:multiLevelType w:val="hybridMultilevel"/>
    <w:tmpl w:val="670C97F6"/>
    <w:lvl w:ilvl="0" w:tplc="68946B42">
      <w:start w:val="1"/>
      <w:numFmt w:val="upperRoman"/>
      <w:lvlText w:val="%1."/>
      <w:lvlJc w:val="left"/>
      <w:pPr>
        <w:ind w:left="1080" w:hanging="720"/>
      </w:pPr>
      <w:rPr>
        <w:b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95B09CB"/>
    <w:multiLevelType w:val="hybridMultilevel"/>
    <w:tmpl w:val="E604A5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6A15035D"/>
    <w:multiLevelType w:val="singleLevel"/>
    <w:tmpl w:val="04150001"/>
    <w:lvl w:ilvl="0">
      <w:start w:val="1"/>
      <w:numFmt w:val="bullet"/>
      <w:lvlText w:val=""/>
      <w:lvlJc w:val="left"/>
      <w:pPr>
        <w:ind w:left="720" w:hanging="360"/>
      </w:pPr>
      <w:rPr>
        <w:rFonts w:ascii="Symbol" w:hAnsi="Symbol" w:hint="default"/>
      </w:rPr>
    </w:lvl>
  </w:abstractNum>
  <w:abstractNum w:abstractNumId="134" w15:restartNumberingAfterBreak="0">
    <w:nsid w:val="6B0D21A3"/>
    <w:multiLevelType w:val="hybridMultilevel"/>
    <w:tmpl w:val="4904805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5" w15:restartNumberingAfterBreak="0">
    <w:nsid w:val="70292FBD"/>
    <w:multiLevelType w:val="singleLevel"/>
    <w:tmpl w:val="04150001"/>
    <w:lvl w:ilvl="0">
      <w:start w:val="1"/>
      <w:numFmt w:val="bullet"/>
      <w:lvlText w:val=""/>
      <w:lvlJc w:val="left"/>
      <w:pPr>
        <w:ind w:left="720" w:hanging="360"/>
      </w:pPr>
      <w:rPr>
        <w:rFonts w:ascii="Symbol" w:hAnsi="Symbol" w:hint="default"/>
      </w:rPr>
    </w:lvl>
  </w:abstractNum>
  <w:abstractNum w:abstractNumId="136" w15:restartNumberingAfterBreak="0">
    <w:nsid w:val="70E836C6"/>
    <w:multiLevelType w:val="singleLevel"/>
    <w:tmpl w:val="04150001"/>
    <w:lvl w:ilvl="0">
      <w:start w:val="1"/>
      <w:numFmt w:val="bullet"/>
      <w:lvlText w:val=""/>
      <w:lvlJc w:val="left"/>
      <w:pPr>
        <w:ind w:left="720" w:hanging="360"/>
      </w:pPr>
      <w:rPr>
        <w:rFonts w:ascii="Symbol" w:hAnsi="Symbol" w:hint="default"/>
      </w:rPr>
    </w:lvl>
  </w:abstractNum>
  <w:abstractNum w:abstractNumId="137" w15:restartNumberingAfterBreak="0">
    <w:nsid w:val="70EE30D9"/>
    <w:multiLevelType w:val="singleLevel"/>
    <w:tmpl w:val="04150001"/>
    <w:lvl w:ilvl="0">
      <w:start w:val="1"/>
      <w:numFmt w:val="bullet"/>
      <w:lvlText w:val=""/>
      <w:lvlJc w:val="left"/>
      <w:pPr>
        <w:ind w:left="720" w:hanging="360"/>
      </w:pPr>
      <w:rPr>
        <w:rFonts w:ascii="Symbol" w:hAnsi="Symbol" w:hint="default"/>
      </w:rPr>
    </w:lvl>
  </w:abstractNum>
  <w:abstractNum w:abstractNumId="138"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72700ADB"/>
    <w:multiLevelType w:val="hybridMultilevel"/>
    <w:tmpl w:val="6CA4440A"/>
    <w:lvl w:ilvl="0" w:tplc="04150011">
      <w:start w:val="1"/>
      <w:numFmt w:val="decimal"/>
      <w:lvlText w:val="%1)"/>
      <w:lvlJc w:val="left"/>
      <w:pPr>
        <w:ind w:left="1069" w:hanging="360"/>
      </w:p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140" w15:restartNumberingAfterBreak="0">
    <w:nsid w:val="729A3E6D"/>
    <w:multiLevelType w:val="hybridMultilevel"/>
    <w:tmpl w:val="3CB428BC"/>
    <w:lvl w:ilvl="0" w:tplc="C15808DA">
      <w:start w:val="1"/>
      <w:numFmt w:val="decimal"/>
      <w:lvlText w:val="%1)"/>
      <w:lvlJc w:val="left"/>
      <w:pPr>
        <w:ind w:left="720" w:hanging="360"/>
      </w:pPr>
      <w:rPr>
        <w:rFonts w:eastAsia="Arial Unicode MS"/>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2A2038A"/>
    <w:multiLevelType w:val="singleLevel"/>
    <w:tmpl w:val="04150001"/>
    <w:lvl w:ilvl="0">
      <w:start w:val="1"/>
      <w:numFmt w:val="bullet"/>
      <w:lvlText w:val=""/>
      <w:lvlJc w:val="left"/>
      <w:pPr>
        <w:ind w:left="720" w:hanging="360"/>
      </w:pPr>
      <w:rPr>
        <w:rFonts w:ascii="Symbol" w:hAnsi="Symbol" w:hint="default"/>
      </w:rPr>
    </w:lvl>
  </w:abstractNum>
  <w:abstractNum w:abstractNumId="142" w15:restartNumberingAfterBreak="0">
    <w:nsid w:val="73931311"/>
    <w:multiLevelType w:val="singleLevel"/>
    <w:tmpl w:val="04150001"/>
    <w:lvl w:ilvl="0">
      <w:start w:val="1"/>
      <w:numFmt w:val="bullet"/>
      <w:lvlText w:val=""/>
      <w:lvlJc w:val="left"/>
      <w:pPr>
        <w:ind w:left="720" w:hanging="360"/>
      </w:pPr>
      <w:rPr>
        <w:rFonts w:ascii="Symbol" w:hAnsi="Symbol" w:hint="default"/>
      </w:rPr>
    </w:lvl>
  </w:abstractNum>
  <w:abstractNum w:abstractNumId="143" w15:restartNumberingAfterBreak="0">
    <w:nsid w:val="751C063F"/>
    <w:multiLevelType w:val="hybridMultilevel"/>
    <w:tmpl w:val="C95C46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4" w15:restartNumberingAfterBreak="0">
    <w:nsid w:val="75324425"/>
    <w:multiLevelType w:val="singleLevel"/>
    <w:tmpl w:val="0415000F"/>
    <w:lvl w:ilvl="0">
      <w:start w:val="1"/>
      <w:numFmt w:val="decimal"/>
      <w:lvlText w:val="%1."/>
      <w:lvlJc w:val="left"/>
      <w:pPr>
        <w:ind w:left="720" w:hanging="360"/>
      </w:pPr>
    </w:lvl>
  </w:abstractNum>
  <w:abstractNum w:abstractNumId="145" w15:restartNumberingAfterBreak="0">
    <w:nsid w:val="75C30E94"/>
    <w:multiLevelType w:val="singleLevel"/>
    <w:tmpl w:val="04150001"/>
    <w:lvl w:ilvl="0">
      <w:start w:val="1"/>
      <w:numFmt w:val="bullet"/>
      <w:lvlText w:val=""/>
      <w:lvlJc w:val="left"/>
      <w:pPr>
        <w:ind w:left="720" w:hanging="360"/>
      </w:pPr>
      <w:rPr>
        <w:rFonts w:ascii="Symbol" w:hAnsi="Symbol" w:hint="default"/>
      </w:rPr>
    </w:lvl>
  </w:abstractNum>
  <w:abstractNum w:abstractNumId="146" w15:restartNumberingAfterBreak="0">
    <w:nsid w:val="780B034A"/>
    <w:multiLevelType w:val="singleLevel"/>
    <w:tmpl w:val="04150001"/>
    <w:lvl w:ilvl="0">
      <w:start w:val="1"/>
      <w:numFmt w:val="bullet"/>
      <w:lvlText w:val=""/>
      <w:lvlJc w:val="left"/>
      <w:pPr>
        <w:ind w:left="720" w:hanging="360"/>
      </w:pPr>
      <w:rPr>
        <w:rFonts w:ascii="Symbol" w:hAnsi="Symbol" w:hint="default"/>
      </w:rPr>
    </w:lvl>
  </w:abstractNum>
  <w:abstractNum w:abstractNumId="147" w15:restartNumberingAfterBreak="0">
    <w:nsid w:val="786C1960"/>
    <w:multiLevelType w:val="singleLevel"/>
    <w:tmpl w:val="04150001"/>
    <w:lvl w:ilvl="0">
      <w:start w:val="1"/>
      <w:numFmt w:val="bullet"/>
      <w:lvlText w:val=""/>
      <w:lvlJc w:val="left"/>
      <w:pPr>
        <w:ind w:left="720" w:hanging="360"/>
      </w:pPr>
      <w:rPr>
        <w:rFonts w:ascii="Symbol" w:hAnsi="Symbol" w:hint="default"/>
      </w:rPr>
    </w:lvl>
  </w:abstractNum>
  <w:abstractNum w:abstractNumId="148" w15:restartNumberingAfterBreak="0">
    <w:nsid w:val="79213834"/>
    <w:multiLevelType w:val="singleLevel"/>
    <w:tmpl w:val="04150001"/>
    <w:lvl w:ilvl="0">
      <w:start w:val="1"/>
      <w:numFmt w:val="bullet"/>
      <w:lvlText w:val=""/>
      <w:lvlJc w:val="left"/>
      <w:pPr>
        <w:ind w:left="720" w:hanging="360"/>
      </w:pPr>
      <w:rPr>
        <w:rFonts w:ascii="Symbol" w:hAnsi="Symbol" w:hint="default"/>
      </w:rPr>
    </w:lvl>
  </w:abstractNum>
  <w:abstractNum w:abstractNumId="149" w15:restartNumberingAfterBreak="0">
    <w:nsid w:val="79C017CF"/>
    <w:multiLevelType w:val="hybridMultilevel"/>
    <w:tmpl w:val="3FDC5B56"/>
    <w:lvl w:ilvl="0" w:tplc="4FA600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7A653D2C"/>
    <w:multiLevelType w:val="singleLevel"/>
    <w:tmpl w:val="04150001"/>
    <w:lvl w:ilvl="0">
      <w:start w:val="1"/>
      <w:numFmt w:val="bullet"/>
      <w:lvlText w:val=""/>
      <w:lvlJc w:val="left"/>
      <w:pPr>
        <w:ind w:left="720" w:hanging="360"/>
      </w:pPr>
      <w:rPr>
        <w:rFonts w:ascii="Symbol" w:hAnsi="Symbol" w:hint="default"/>
      </w:rPr>
    </w:lvl>
  </w:abstractNum>
  <w:abstractNum w:abstractNumId="151" w15:restartNumberingAfterBreak="0">
    <w:nsid w:val="7AE91E71"/>
    <w:multiLevelType w:val="multilevel"/>
    <w:tmpl w:val="937C65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2" w15:restartNumberingAfterBreak="0">
    <w:nsid w:val="7B787933"/>
    <w:multiLevelType w:val="multilevel"/>
    <w:tmpl w:val="DF1273C2"/>
    <w:lvl w:ilvl="0">
      <w:start w:val="1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3" w15:restartNumberingAfterBreak="0">
    <w:nsid w:val="7E8A3D5F"/>
    <w:multiLevelType w:val="singleLevel"/>
    <w:tmpl w:val="04150001"/>
    <w:lvl w:ilvl="0">
      <w:start w:val="1"/>
      <w:numFmt w:val="bullet"/>
      <w:lvlText w:val=""/>
      <w:lvlJc w:val="left"/>
      <w:pPr>
        <w:ind w:left="720" w:hanging="360"/>
      </w:pPr>
      <w:rPr>
        <w:rFonts w:ascii="Symbol" w:hAnsi="Symbol" w:hint="default"/>
      </w:rPr>
    </w:lvl>
  </w:abstractNum>
  <w:abstractNum w:abstractNumId="154" w15:restartNumberingAfterBreak="0">
    <w:nsid w:val="7F565BD4"/>
    <w:multiLevelType w:val="singleLevel"/>
    <w:tmpl w:val="04150001"/>
    <w:lvl w:ilvl="0">
      <w:start w:val="1"/>
      <w:numFmt w:val="bullet"/>
      <w:lvlText w:val=""/>
      <w:lvlJc w:val="left"/>
      <w:pPr>
        <w:ind w:left="720" w:hanging="360"/>
      </w:pPr>
      <w:rPr>
        <w:rFonts w:ascii="Symbol" w:hAnsi="Symbol" w:hint="default"/>
      </w:rPr>
    </w:lvl>
  </w:abstractNum>
  <w:abstractNum w:abstractNumId="155" w15:restartNumberingAfterBreak="0">
    <w:nsid w:val="7F7874E9"/>
    <w:multiLevelType w:val="singleLevel"/>
    <w:tmpl w:val="04150001"/>
    <w:lvl w:ilvl="0">
      <w:start w:val="1"/>
      <w:numFmt w:val="bullet"/>
      <w:lvlText w:val=""/>
      <w:lvlJc w:val="left"/>
      <w:pPr>
        <w:ind w:left="720" w:hanging="360"/>
      </w:pPr>
      <w:rPr>
        <w:rFonts w:ascii="Symbol" w:hAnsi="Symbol" w:hint="default"/>
      </w:rPr>
    </w:lvl>
  </w:abstractNum>
  <w:num w:numId="1" w16cid:durableId="2093771464">
    <w:abstractNumId w:val="49"/>
  </w:num>
  <w:num w:numId="2" w16cid:durableId="842286305">
    <w:abstractNumId w:val="41"/>
  </w:num>
  <w:num w:numId="3" w16cid:durableId="200438097">
    <w:abstractNumId w:val="4"/>
  </w:num>
  <w:num w:numId="4" w16cid:durableId="328676135">
    <w:abstractNumId w:val="124"/>
  </w:num>
  <w:num w:numId="5" w16cid:durableId="2020958214">
    <w:abstractNumId w:val="6"/>
  </w:num>
  <w:num w:numId="6" w16cid:durableId="214464763">
    <w:abstractNumId w:val="152"/>
  </w:num>
  <w:num w:numId="7" w16cid:durableId="443812810">
    <w:abstractNumId w:val="23"/>
  </w:num>
  <w:num w:numId="8" w16cid:durableId="361710075">
    <w:abstractNumId w:val="10"/>
  </w:num>
  <w:num w:numId="9" w16cid:durableId="1723287457">
    <w:abstractNumId w:val="34"/>
  </w:num>
  <w:num w:numId="10" w16cid:durableId="189670037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49789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5096523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31016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199972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96653231">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88884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8483980">
    <w:abstractNumId w:val="45"/>
  </w:num>
  <w:num w:numId="18" w16cid:durableId="78605948">
    <w:abstractNumId w:val="92"/>
  </w:num>
  <w:num w:numId="19" w16cid:durableId="355472315">
    <w:abstractNumId w:val="39"/>
  </w:num>
  <w:num w:numId="20" w16cid:durableId="296105441">
    <w:abstractNumId w:val="151"/>
  </w:num>
  <w:num w:numId="21" w16cid:durableId="76559845">
    <w:abstractNumId w:val="129"/>
  </w:num>
  <w:num w:numId="22" w16cid:durableId="1692687369">
    <w:abstractNumId w:val="3"/>
  </w:num>
  <w:num w:numId="23" w16cid:durableId="1003973297">
    <w:abstractNumId w:val="113"/>
  </w:num>
  <w:num w:numId="24" w16cid:durableId="1705784899">
    <w:abstractNumId w:val="110"/>
    <w:lvlOverride w:ilvl="0">
      <w:startOverride w:val="1"/>
    </w:lvlOverride>
  </w:num>
  <w:num w:numId="25" w16cid:durableId="1035228648">
    <w:abstractNumId w:val="72"/>
  </w:num>
  <w:num w:numId="26" w16cid:durableId="26412568">
    <w:abstractNumId w:val="134"/>
  </w:num>
  <w:num w:numId="27" w16cid:durableId="230847800">
    <w:abstractNumId w:val="64"/>
  </w:num>
  <w:num w:numId="28" w16cid:durableId="1153568148">
    <w:abstractNumId w:val="153"/>
  </w:num>
  <w:num w:numId="29" w16cid:durableId="430129032">
    <w:abstractNumId w:val="150"/>
  </w:num>
  <w:num w:numId="30" w16cid:durableId="1530869351">
    <w:abstractNumId w:val="127"/>
  </w:num>
  <w:num w:numId="31" w16cid:durableId="117920398">
    <w:abstractNumId w:val="82"/>
  </w:num>
  <w:num w:numId="32" w16cid:durableId="1479494608">
    <w:abstractNumId w:val="105"/>
  </w:num>
  <w:num w:numId="33" w16cid:durableId="1927227850">
    <w:abstractNumId w:val="102"/>
  </w:num>
  <w:num w:numId="34" w16cid:durableId="1431004800">
    <w:abstractNumId w:val="104"/>
  </w:num>
  <w:num w:numId="35" w16cid:durableId="197818296">
    <w:abstractNumId w:val="73"/>
  </w:num>
  <w:num w:numId="36" w16cid:durableId="1491091292">
    <w:abstractNumId w:val="29"/>
  </w:num>
  <w:num w:numId="37" w16cid:durableId="2032486197">
    <w:abstractNumId w:val="59"/>
  </w:num>
  <w:num w:numId="38" w16cid:durableId="1637835830">
    <w:abstractNumId w:val="28"/>
  </w:num>
  <w:num w:numId="39" w16cid:durableId="821116353">
    <w:abstractNumId w:val="83"/>
  </w:num>
  <w:num w:numId="40" w16cid:durableId="1892422791">
    <w:abstractNumId w:val="120"/>
  </w:num>
  <w:num w:numId="41" w16cid:durableId="1673069997">
    <w:abstractNumId w:val="77"/>
  </w:num>
  <w:num w:numId="42" w16cid:durableId="14498370">
    <w:abstractNumId w:val="99"/>
  </w:num>
  <w:num w:numId="43" w16cid:durableId="1571697347">
    <w:abstractNumId w:val="146"/>
  </w:num>
  <w:num w:numId="44" w16cid:durableId="1006785578">
    <w:abstractNumId w:val="125"/>
  </w:num>
  <w:num w:numId="45" w16cid:durableId="337969447">
    <w:abstractNumId w:val="66"/>
  </w:num>
  <w:num w:numId="46" w16cid:durableId="1259168861">
    <w:abstractNumId w:val="121"/>
  </w:num>
  <w:num w:numId="47" w16cid:durableId="2081712989">
    <w:abstractNumId w:val="62"/>
  </w:num>
  <w:num w:numId="48" w16cid:durableId="1725333012">
    <w:abstractNumId w:val="122"/>
  </w:num>
  <w:num w:numId="49" w16cid:durableId="637808734">
    <w:abstractNumId w:val="130"/>
  </w:num>
  <w:num w:numId="50" w16cid:durableId="693966281">
    <w:abstractNumId w:val="111"/>
  </w:num>
  <w:num w:numId="51" w16cid:durableId="778451693">
    <w:abstractNumId w:val="70"/>
  </w:num>
  <w:num w:numId="52" w16cid:durableId="1103920553">
    <w:abstractNumId w:val="42"/>
  </w:num>
  <w:num w:numId="53" w16cid:durableId="1390152118">
    <w:abstractNumId w:val="115"/>
  </w:num>
  <w:num w:numId="54" w16cid:durableId="263225272">
    <w:abstractNumId w:val="100"/>
  </w:num>
  <w:num w:numId="55" w16cid:durableId="515382614">
    <w:abstractNumId w:val="135"/>
  </w:num>
  <w:num w:numId="56" w16cid:durableId="805272031">
    <w:abstractNumId w:val="144"/>
  </w:num>
  <w:num w:numId="57" w16cid:durableId="1558663821">
    <w:abstractNumId w:val="21"/>
  </w:num>
  <w:num w:numId="58" w16cid:durableId="678432856">
    <w:abstractNumId w:val="31"/>
  </w:num>
  <w:num w:numId="59" w16cid:durableId="727415769">
    <w:abstractNumId w:val="93"/>
  </w:num>
  <w:num w:numId="60" w16cid:durableId="1272737665">
    <w:abstractNumId w:val="108"/>
  </w:num>
  <w:num w:numId="61" w16cid:durableId="63994849">
    <w:abstractNumId w:val="50"/>
  </w:num>
  <w:num w:numId="62" w16cid:durableId="294339279">
    <w:abstractNumId w:val="33"/>
  </w:num>
  <w:num w:numId="63" w16cid:durableId="323511967">
    <w:abstractNumId w:val="81"/>
  </w:num>
  <w:num w:numId="64" w16cid:durableId="1343776145">
    <w:abstractNumId w:val="112"/>
  </w:num>
  <w:num w:numId="65" w16cid:durableId="920405168">
    <w:abstractNumId w:val="60"/>
  </w:num>
  <w:num w:numId="66" w16cid:durableId="1398628975">
    <w:abstractNumId w:val="141"/>
  </w:num>
  <w:num w:numId="67" w16cid:durableId="1129859224">
    <w:abstractNumId w:val="20"/>
  </w:num>
  <w:num w:numId="68" w16cid:durableId="818380297">
    <w:abstractNumId w:val="89"/>
  </w:num>
  <w:num w:numId="69" w16cid:durableId="612518930">
    <w:abstractNumId w:val="37"/>
  </w:num>
  <w:num w:numId="70" w16cid:durableId="1248465043">
    <w:abstractNumId w:val="56"/>
  </w:num>
  <w:num w:numId="71" w16cid:durableId="1969192490">
    <w:abstractNumId w:val="107"/>
  </w:num>
  <w:num w:numId="72" w16cid:durableId="846753835">
    <w:abstractNumId w:val="26"/>
  </w:num>
  <w:num w:numId="73" w16cid:durableId="582490637">
    <w:abstractNumId w:val="101"/>
  </w:num>
  <w:num w:numId="74" w16cid:durableId="5594301">
    <w:abstractNumId w:val="133"/>
  </w:num>
  <w:num w:numId="75" w16cid:durableId="1545290624">
    <w:abstractNumId w:val="68"/>
  </w:num>
  <w:num w:numId="76" w16cid:durableId="65497946">
    <w:abstractNumId w:val="117"/>
  </w:num>
  <w:num w:numId="77" w16cid:durableId="717362789">
    <w:abstractNumId w:val="8"/>
  </w:num>
  <w:num w:numId="78" w16cid:durableId="1299146564">
    <w:abstractNumId w:val="5"/>
  </w:num>
  <w:num w:numId="79" w16cid:durableId="1557661215">
    <w:abstractNumId w:val="94"/>
  </w:num>
  <w:num w:numId="80" w16cid:durableId="263653240">
    <w:abstractNumId w:val="80"/>
  </w:num>
  <w:num w:numId="81" w16cid:durableId="1030573906">
    <w:abstractNumId w:val="98"/>
  </w:num>
  <w:num w:numId="82" w16cid:durableId="826550332">
    <w:abstractNumId w:val="57"/>
  </w:num>
  <w:num w:numId="83" w16cid:durableId="1222132335">
    <w:abstractNumId w:val="106"/>
  </w:num>
  <w:num w:numId="84" w16cid:durableId="2112165785">
    <w:abstractNumId w:val="44"/>
  </w:num>
  <w:num w:numId="85" w16cid:durableId="1159345726">
    <w:abstractNumId w:val="61"/>
  </w:num>
  <w:num w:numId="86" w16cid:durableId="993683656">
    <w:abstractNumId w:val="128"/>
  </w:num>
  <w:num w:numId="87" w16cid:durableId="1004436558">
    <w:abstractNumId w:val="54"/>
  </w:num>
  <w:num w:numId="88" w16cid:durableId="2100980214">
    <w:abstractNumId w:val="12"/>
  </w:num>
  <w:num w:numId="89" w16cid:durableId="707920940">
    <w:abstractNumId w:val="40"/>
  </w:num>
  <w:num w:numId="90" w16cid:durableId="862984691">
    <w:abstractNumId w:val="69"/>
  </w:num>
  <w:num w:numId="91" w16cid:durableId="1181773880">
    <w:abstractNumId w:val="137"/>
  </w:num>
  <w:num w:numId="92" w16cid:durableId="947740358">
    <w:abstractNumId w:val="154"/>
  </w:num>
  <w:num w:numId="93" w16cid:durableId="452946456">
    <w:abstractNumId w:val="47"/>
  </w:num>
  <w:num w:numId="94" w16cid:durableId="1343238313">
    <w:abstractNumId w:val="103"/>
  </w:num>
  <w:num w:numId="95" w16cid:durableId="1741246696">
    <w:abstractNumId w:val="22"/>
  </w:num>
  <w:num w:numId="96" w16cid:durableId="2029794777">
    <w:abstractNumId w:val="27"/>
  </w:num>
  <w:num w:numId="97" w16cid:durableId="1158183344">
    <w:abstractNumId w:val="63"/>
  </w:num>
  <w:num w:numId="98" w16cid:durableId="194587935">
    <w:abstractNumId w:val="147"/>
  </w:num>
  <w:num w:numId="99" w16cid:durableId="342125220">
    <w:abstractNumId w:val="65"/>
  </w:num>
  <w:num w:numId="100" w16cid:durableId="1822118508">
    <w:abstractNumId w:val="148"/>
  </w:num>
  <w:num w:numId="101" w16cid:durableId="1150487803">
    <w:abstractNumId w:val="9"/>
  </w:num>
  <w:num w:numId="102" w16cid:durableId="368844104">
    <w:abstractNumId w:val="109"/>
  </w:num>
  <w:num w:numId="103" w16cid:durableId="489829539">
    <w:abstractNumId w:val="118"/>
  </w:num>
  <w:num w:numId="104" w16cid:durableId="38826545">
    <w:abstractNumId w:val="155"/>
  </w:num>
  <w:num w:numId="105" w16cid:durableId="1322657277">
    <w:abstractNumId w:val="11"/>
  </w:num>
  <w:num w:numId="106" w16cid:durableId="2118593759">
    <w:abstractNumId w:val="36"/>
  </w:num>
  <w:num w:numId="107" w16cid:durableId="1174689822">
    <w:abstractNumId w:val="25"/>
  </w:num>
  <w:num w:numId="108" w16cid:durableId="1840463914">
    <w:abstractNumId w:val="90"/>
  </w:num>
  <w:num w:numId="109" w16cid:durableId="661082879">
    <w:abstractNumId w:val="52"/>
  </w:num>
  <w:num w:numId="110" w16cid:durableId="937716114">
    <w:abstractNumId w:val="88"/>
  </w:num>
  <w:num w:numId="111" w16cid:durableId="1273242772">
    <w:abstractNumId w:val="55"/>
  </w:num>
  <w:num w:numId="112" w16cid:durableId="1392271880">
    <w:abstractNumId w:val="18"/>
  </w:num>
  <w:num w:numId="113" w16cid:durableId="1075977313">
    <w:abstractNumId w:val="17"/>
  </w:num>
  <w:num w:numId="114" w16cid:durableId="569929467">
    <w:abstractNumId w:val="145"/>
  </w:num>
  <w:num w:numId="115" w16cid:durableId="1442801534">
    <w:abstractNumId w:val="136"/>
  </w:num>
  <w:num w:numId="116" w16cid:durableId="1442526929">
    <w:abstractNumId w:val="14"/>
  </w:num>
  <w:num w:numId="117" w16cid:durableId="1402630861">
    <w:abstractNumId w:val="58"/>
  </w:num>
  <w:num w:numId="118" w16cid:durableId="334497526">
    <w:abstractNumId w:val="142"/>
  </w:num>
  <w:num w:numId="119" w16cid:durableId="11535924">
    <w:abstractNumId w:val="53"/>
  </w:num>
  <w:num w:numId="120" w16cid:durableId="1917934749">
    <w:abstractNumId w:val="126"/>
  </w:num>
  <w:num w:numId="121" w16cid:durableId="1819957974">
    <w:abstractNumId w:val="78"/>
  </w:num>
  <w:num w:numId="122" w16cid:durableId="1695378329">
    <w:abstractNumId w:val="24"/>
  </w:num>
  <w:num w:numId="123" w16cid:durableId="858810039">
    <w:abstractNumId w:val="46"/>
  </w:num>
  <w:num w:numId="124" w16cid:durableId="536429250">
    <w:abstractNumId w:val="86"/>
  </w:num>
  <w:num w:numId="125" w16cid:durableId="2008709622">
    <w:abstractNumId w:val="138"/>
  </w:num>
  <w:num w:numId="126" w16cid:durableId="1774592914">
    <w:abstractNumId w:val="119"/>
  </w:num>
  <w:num w:numId="127" w16cid:durableId="1531069444">
    <w:abstractNumId w:val="84"/>
  </w:num>
  <w:num w:numId="128" w16cid:durableId="2102986736">
    <w:abstractNumId w:val="71"/>
  </w:num>
  <w:num w:numId="129" w16cid:durableId="678313632">
    <w:abstractNumId w:val="85"/>
  </w:num>
  <w:num w:numId="130" w16cid:durableId="1376852237">
    <w:abstractNumId w:val="16"/>
  </w:num>
  <w:num w:numId="131" w16cid:durableId="786967709">
    <w:abstractNumId w:val="76"/>
  </w:num>
  <w:num w:numId="132" w16cid:durableId="799884565">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662053069">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778059350">
    <w:abstractNumId w:val="19"/>
  </w:num>
  <w:num w:numId="135" w16cid:durableId="872496495">
    <w:abstractNumId w:val="149"/>
  </w:num>
  <w:num w:numId="136" w16cid:durableId="742066341">
    <w:abstractNumId w:val="87"/>
  </w:num>
  <w:num w:numId="137" w16cid:durableId="284653219">
    <w:abstractNumId w:val="38"/>
  </w:num>
  <w:num w:numId="138" w16cid:durableId="415714498">
    <w:abstractNumId w:val="114"/>
  </w:num>
  <w:num w:numId="139" w16cid:durableId="117141918">
    <w:abstractNumId w:val="32"/>
  </w:num>
  <w:num w:numId="140" w16cid:durableId="1711370173">
    <w:abstractNumId w:val="97"/>
  </w:num>
  <w:num w:numId="141" w16cid:durableId="259879787">
    <w:abstractNumId w:val="51"/>
  </w:num>
  <w:num w:numId="142" w16cid:durableId="1508404272">
    <w:abstractNumId w:val="74"/>
  </w:num>
  <w:num w:numId="143" w16cid:durableId="241645771">
    <w:abstractNumId w:val="7"/>
  </w:num>
  <w:num w:numId="144" w16cid:durableId="372854289">
    <w:abstractNumId w:val="48"/>
  </w:num>
  <w:num w:numId="145" w16cid:durableId="645360354">
    <w:abstractNumId w:val="67"/>
  </w:num>
  <w:num w:numId="146" w16cid:durableId="1409769762">
    <w:abstractNumId w:val="43"/>
  </w:num>
  <w:num w:numId="147" w16cid:durableId="1614286306">
    <w:abstractNumId w:val="96"/>
  </w:num>
  <w:num w:numId="148" w16cid:durableId="297147014">
    <w:abstractNumId w:val="75"/>
  </w:num>
  <w:num w:numId="149" w16cid:durableId="1597396926">
    <w:abstractNumId w:val="132"/>
  </w:num>
  <w:num w:numId="150" w16cid:durableId="1789009273">
    <w:abstractNumId w:val="116"/>
  </w:num>
  <w:num w:numId="151" w16cid:durableId="1747919126">
    <w:abstractNumId w:val="13"/>
  </w:num>
  <w:num w:numId="152" w16cid:durableId="165023154">
    <w:abstractNumId w:val="30"/>
  </w:num>
  <w:num w:numId="153" w16cid:durableId="773477447">
    <w:abstractNumId w:val="140"/>
  </w:num>
  <w:num w:numId="154" w16cid:durableId="323819630">
    <w:abstractNumId w:val="123"/>
  </w:num>
  <w:num w:numId="155" w16cid:durableId="2139175457">
    <w:abstractNumId w:val="79"/>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02335"/>
    <w:rsid w:val="00010FC6"/>
    <w:rsid w:val="000371DD"/>
    <w:rsid w:val="0004603C"/>
    <w:rsid w:val="0005309D"/>
    <w:rsid w:val="00056428"/>
    <w:rsid w:val="00065C40"/>
    <w:rsid w:val="0006631B"/>
    <w:rsid w:val="00094EF6"/>
    <w:rsid w:val="000A1E71"/>
    <w:rsid w:val="000B36E8"/>
    <w:rsid w:val="000B721F"/>
    <w:rsid w:val="000C52E1"/>
    <w:rsid w:val="000D6DDF"/>
    <w:rsid w:val="000E21EF"/>
    <w:rsid w:val="0010162A"/>
    <w:rsid w:val="00116BD5"/>
    <w:rsid w:val="00127347"/>
    <w:rsid w:val="00142484"/>
    <w:rsid w:val="001561C5"/>
    <w:rsid w:val="00160252"/>
    <w:rsid w:val="0019629C"/>
    <w:rsid w:val="001A2B51"/>
    <w:rsid w:val="001C247B"/>
    <w:rsid w:val="001E4E06"/>
    <w:rsid w:val="00211E87"/>
    <w:rsid w:val="00214307"/>
    <w:rsid w:val="00217714"/>
    <w:rsid w:val="00245FA0"/>
    <w:rsid w:val="002507DB"/>
    <w:rsid w:val="002545AA"/>
    <w:rsid w:val="002558C1"/>
    <w:rsid w:val="002571F6"/>
    <w:rsid w:val="002619AB"/>
    <w:rsid w:val="00297230"/>
    <w:rsid w:val="002B08FC"/>
    <w:rsid w:val="002B1B69"/>
    <w:rsid w:val="002C58D4"/>
    <w:rsid w:val="002D66BB"/>
    <w:rsid w:val="002E6BDD"/>
    <w:rsid w:val="002F66E8"/>
    <w:rsid w:val="00310274"/>
    <w:rsid w:val="003134FE"/>
    <w:rsid w:val="00336168"/>
    <w:rsid w:val="00362B39"/>
    <w:rsid w:val="003816DA"/>
    <w:rsid w:val="00385FFB"/>
    <w:rsid w:val="0038690F"/>
    <w:rsid w:val="003C65C7"/>
    <w:rsid w:val="00412555"/>
    <w:rsid w:val="0042041F"/>
    <w:rsid w:val="00440429"/>
    <w:rsid w:val="004429B0"/>
    <w:rsid w:val="00472024"/>
    <w:rsid w:val="00482EA3"/>
    <w:rsid w:val="004844AD"/>
    <w:rsid w:val="00497277"/>
    <w:rsid w:val="004B7258"/>
    <w:rsid w:val="004E62F6"/>
    <w:rsid w:val="005115C2"/>
    <w:rsid w:val="00543C02"/>
    <w:rsid w:val="00564B39"/>
    <w:rsid w:val="00580BB8"/>
    <w:rsid w:val="00594546"/>
    <w:rsid w:val="005A056A"/>
    <w:rsid w:val="005B7917"/>
    <w:rsid w:val="005E22E2"/>
    <w:rsid w:val="005E5319"/>
    <w:rsid w:val="00604798"/>
    <w:rsid w:val="00640ECE"/>
    <w:rsid w:val="0064794D"/>
    <w:rsid w:val="0066727C"/>
    <w:rsid w:val="0067319C"/>
    <w:rsid w:val="006760F1"/>
    <w:rsid w:val="006840DD"/>
    <w:rsid w:val="006D19B4"/>
    <w:rsid w:val="006E040C"/>
    <w:rsid w:val="00701A8D"/>
    <w:rsid w:val="007021C9"/>
    <w:rsid w:val="00706099"/>
    <w:rsid w:val="007077F2"/>
    <w:rsid w:val="007161B6"/>
    <w:rsid w:val="00735813"/>
    <w:rsid w:val="007532CC"/>
    <w:rsid w:val="00760990"/>
    <w:rsid w:val="00761B48"/>
    <w:rsid w:val="00774CF7"/>
    <w:rsid w:val="00780D75"/>
    <w:rsid w:val="007A1EBB"/>
    <w:rsid w:val="007C4804"/>
    <w:rsid w:val="007F4FFD"/>
    <w:rsid w:val="007F5522"/>
    <w:rsid w:val="008142F3"/>
    <w:rsid w:val="008219B4"/>
    <w:rsid w:val="00846BAC"/>
    <w:rsid w:val="00860977"/>
    <w:rsid w:val="00863D3F"/>
    <w:rsid w:val="00871A2E"/>
    <w:rsid w:val="00872696"/>
    <w:rsid w:val="0088784C"/>
    <w:rsid w:val="00896291"/>
    <w:rsid w:val="008C3197"/>
    <w:rsid w:val="008C4DE6"/>
    <w:rsid w:val="008D2F8D"/>
    <w:rsid w:val="008E0735"/>
    <w:rsid w:val="009127CF"/>
    <w:rsid w:val="00956DB6"/>
    <w:rsid w:val="00986CB7"/>
    <w:rsid w:val="009A4D37"/>
    <w:rsid w:val="009A5797"/>
    <w:rsid w:val="009B4532"/>
    <w:rsid w:val="009B7B29"/>
    <w:rsid w:val="009D3D22"/>
    <w:rsid w:val="009F2D46"/>
    <w:rsid w:val="009F6B33"/>
    <w:rsid w:val="00A25198"/>
    <w:rsid w:val="00A31D85"/>
    <w:rsid w:val="00A34049"/>
    <w:rsid w:val="00A42564"/>
    <w:rsid w:val="00A519A1"/>
    <w:rsid w:val="00A530E4"/>
    <w:rsid w:val="00A5583F"/>
    <w:rsid w:val="00A577D6"/>
    <w:rsid w:val="00A57C22"/>
    <w:rsid w:val="00A834F4"/>
    <w:rsid w:val="00A8394D"/>
    <w:rsid w:val="00A97B93"/>
    <w:rsid w:val="00AB0129"/>
    <w:rsid w:val="00AC0F13"/>
    <w:rsid w:val="00AD274B"/>
    <w:rsid w:val="00AF3CB9"/>
    <w:rsid w:val="00AF4EB4"/>
    <w:rsid w:val="00AF6AC6"/>
    <w:rsid w:val="00B003B6"/>
    <w:rsid w:val="00B371AE"/>
    <w:rsid w:val="00B41003"/>
    <w:rsid w:val="00B52F1B"/>
    <w:rsid w:val="00B546E9"/>
    <w:rsid w:val="00B55310"/>
    <w:rsid w:val="00B619ED"/>
    <w:rsid w:val="00B81710"/>
    <w:rsid w:val="00B82EF6"/>
    <w:rsid w:val="00BA3295"/>
    <w:rsid w:val="00BB6BA0"/>
    <w:rsid w:val="00BC5852"/>
    <w:rsid w:val="00BC7520"/>
    <w:rsid w:val="00BC79CC"/>
    <w:rsid w:val="00BE6FF3"/>
    <w:rsid w:val="00BF05AD"/>
    <w:rsid w:val="00C06AC7"/>
    <w:rsid w:val="00C0733F"/>
    <w:rsid w:val="00C14A13"/>
    <w:rsid w:val="00C24F21"/>
    <w:rsid w:val="00C3461A"/>
    <w:rsid w:val="00C40AAE"/>
    <w:rsid w:val="00C648B1"/>
    <w:rsid w:val="00C64CEB"/>
    <w:rsid w:val="00C67BF4"/>
    <w:rsid w:val="00C91865"/>
    <w:rsid w:val="00C965EE"/>
    <w:rsid w:val="00CA3131"/>
    <w:rsid w:val="00CA4211"/>
    <w:rsid w:val="00CB024B"/>
    <w:rsid w:val="00CB53C1"/>
    <w:rsid w:val="00CC431D"/>
    <w:rsid w:val="00CF1AB9"/>
    <w:rsid w:val="00CF4E0E"/>
    <w:rsid w:val="00D17BE3"/>
    <w:rsid w:val="00D42D69"/>
    <w:rsid w:val="00D4370C"/>
    <w:rsid w:val="00D458BB"/>
    <w:rsid w:val="00D869B1"/>
    <w:rsid w:val="00D91C11"/>
    <w:rsid w:val="00DA5DCD"/>
    <w:rsid w:val="00DB43EE"/>
    <w:rsid w:val="00DC0C56"/>
    <w:rsid w:val="00DE355B"/>
    <w:rsid w:val="00DE4946"/>
    <w:rsid w:val="00E04A2C"/>
    <w:rsid w:val="00E1663C"/>
    <w:rsid w:val="00E44BB6"/>
    <w:rsid w:val="00E53C70"/>
    <w:rsid w:val="00E54B1D"/>
    <w:rsid w:val="00E656F5"/>
    <w:rsid w:val="00E666B1"/>
    <w:rsid w:val="00E93334"/>
    <w:rsid w:val="00EA5546"/>
    <w:rsid w:val="00EB7791"/>
    <w:rsid w:val="00EC44C4"/>
    <w:rsid w:val="00EE312E"/>
    <w:rsid w:val="00F14821"/>
    <w:rsid w:val="00F352FF"/>
    <w:rsid w:val="00F4428F"/>
    <w:rsid w:val="00F52861"/>
    <w:rsid w:val="00F5699D"/>
    <w:rsid w:val="00F6134F"/>
    <w:rsid w:val="00F74178"/>
    <w:rsid w:val="00F753C2"/>
    <w:rsid w:val="00F8620F"/>
    <w:rsid w:val="00FA54A8"/>
    <w:rsid w:val="00FD67C9"/>
    <w:rsid w:val="00FE29BC"/>
    <w:rsid w:val="00FE3AD8"/>
    <w:rsid w:val="00FF495B"/>
    <w:rsid w:val="00FF5508"/>
    <w:rsid w:val="00FF5855"/>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uiPriority w:val="9"/>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iPriority w:val="9"/>
    <w:unhideWhenUsed/>
    <w:qFormat/>
    <w:rsid w:val="00482EA3"/>
    <w:pPr>
      <w:keepNext/>
      <w:keepLines/>
      <w:spacing w:line="276" w:lineRule="auto"/>
      <w:outlineLvl w:val="1"/>
    </w:pPr>
    <w:rPr>
      <w:rFonts w:eastAsiaTheme="majorEastAsia" w:cstheme="majorBidi"/>
      <w:b/>
      <w:szCs w:val="26"/>
    </w:rPr>
  </w:style>
  <w:style w:type="paragraph" w:styleId="Nagwek3">
    <w:name w:val="heading 3"/>
    <w:next w:val="Normalny"/>
    <w:link w:val="Nagwek3Znak"/>
    <w:uiPriority w:val="9"/>
    <w:unhideWhenUsed/>
    <w:qFormat/>
    <w:rsid w:val="00956DB6"/>
    <w:pPr>
      <w:keepNext/>
      <w:keepLines/>
      <w:spacing w:after="5" w:line="259" w:lineRule="auto"/>
      <w:ind w:left="24" w:hanging="10"/>
      <w:jc w:val="center"/>
      <w:outlineLvl w:val="2"/>
    </w:pPr>
    <w:rPr>
      <w:rFonts w:eastAsia="Calibri" w:cs="Calibri"/>
      <w:b/>
      <w:color w:val="000000"/>
      <w:sz w:val="22"/>
      <w:szCs w:val="22"/>
      <w:lang w:eastAsia="pl-PL"/>
    </w:rPr>
  </w:style>
  <w:style w:type="paragraph" w:styleId="Nagwek7">
    <w:name w:val="heading 7"/>
    <w:basedOn w:val="Normalny"/>
    <w:next w:val="Normalny"/>
    <w:link w:val="Nagwek7Znak"/>
    <w:uiPriority w:val="9"/>
    <w:semiHidden/>
    <w:unhideWhenUsed/>
    <w:qFormat/>
    <w:rsid w:val="00956DB6"/>
    <w:pPr>
      <w:keepNext/>
      <w:keepLines/>
      <w:spacing w:before="40" w:after="0" w:line="247" w:lineRule="auto"/>
      <w:ind w:left="24" w:hanging="10"/>
      <w:jc w:val="both"/>
      <w:outlineLvl w:val="6"/>
    </w:pPr>
    <w:rPr>
      <w:rFonts w:asciiTheme="majorHAnsi" w:eastAsiaTheme="majorEastAsia" w:hAnsiTheme="majorHAnsi" w:cstheme="majorBidi"/>
      <w:i/>
      <w:iCs/>
      <w:color w:val="1F4D78" w:themeColor="accent1" w:themeShade="7F"/>
      <w:sz w:val="22"/>
      <w:szCs w:val="22"/>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link w:val="TekstdymkaZnak"/>
    <w:uiPriority w:val="99"/>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uiPriority w:val="39"/>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aliases w:val="CW_Lista,L1,Numerowanie,2 heading,A_wyliczenie,K-P_odwolanie,Akapit z listą5,maz_wyliczenie,opis dzialania,Wypunktowanie,Akapit z listą51,Preambuła,normalny tekst,Akapit z listą BS,Kolorowa lista — akcent 11,Bullet Number,List Paragraph1"/>
    <w:basedOn w:val="Normalny"/>
    <w:link w:val="AkapitzlistZnak"/>
    <w:uiPriority w:val="34"/>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uiPriority w:val="99"/>
    <w:semiHidden/>
    <w:unhideWhenUsed/>
    <w:rsid w:val="002E4CEF"/>
    <w:rPr>
      <w:sz w:val="16"/>
      <w:szCs w:val="16"/>
    </w:rPr>
  </w:style>
  <w:style w:type="paragraph" w:styleId="Tekstkomentarza">
    <w:name w:val="annotation text"/>
    <w:basedOn w:val="Normalny"/>
    <w:link w:val="TekstkomentarzaZnak"/>
    <w:uiPriority w:val="99"/>
    <w:unhideWhenUsed/>
    <w:rsid w:val="002E4CEF"/>
    <w:rPr>
      <w:sz w:val="20"/>
      <w:szCs w:val="20"/>
    </w:rPr>
  </w:style>
  <w:style w:type="character" w:customStyle="1" w:styleId="TekstkomentarzaZnak">
    <w:name w:val="Tekst komentarza Znak"/>
    <w:basedOn w:val="Domylnaczcionkaakapitu"/>
    <w:link w:val="Tekstkomentarza"/>
    <w:uiPriority w:val="99"/>
    <w:rsid w:val="002E4CEF"/>
    <w:rPr>
      <w:lang w:val="pl-PL" w:eastAsia="pl-PL"/>
    </w:rPr>
  </w:style>
  <w:style w:type="paragraph" w:styleId="Tematkomentarza">
    <w:name w:val="annotation subject"/>
    <w:basedOn w:val="Tekstkomentarza"/>
    <w:next w:val="Tekstkomentarza"/>
    <w:link w:val="TematkomentarzaZnak"/>
    <w:uiPriority w:val="99"/>
    <w:semiHidden/>
    <w:unhideWhenUsed/>
    <w:rsid w:val="002E4CEF"/>
    <w:rPr>
      <w:b/>
      <w:bCs/>
    </w:rPr>
  </w:style>
  <w:style w:type="character" w:customStyle="1" w:styleId="TematkomentarzaZnak">
    <w:name w:val="Temat komentarza Znak"/>
    <w:basedOn w:val="TekstkomentarzaZnak"/>
    <w:link w:val="Tematkomentarza"/>
    <w:uiPriority w:val="99"/>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uiPriority w:val="99"/>
    <w:semiHidden/>
    <w:unhideWhenUsed/>
    <w:rsid w:val="006D62C9"/>
    <w:rPr>
      <w:color w:val="954F72" w:themeColor="followedHyperlink"/>
      <w:u w:val="single"/>
    </w:rPr>
  </w:style>
  <w:style w:type="character" w:customStyle="1" w:styleId="NagwekZnak">
    <w:name w:val="Nagłówek Znak"/>
    <w:basedOn w:val="Domylnaczcionkaakapitu"/>
    <w:link w:val="Nagwek"/>
    <w:rsid w:val="00AF3CB9"/>
  </w:style>
  <w:style w:type="character" w:customStyle="1" w:styleId="Nagwek2Znak">
    <w:name w:val="Nagłówek 2 Znak"/>
    <w:basedOn w:val="Domylnaczcionkaakapitu"/>
    <w:link w:val="Nagwek2"/>
    <w:uiPriority w:val="9"/>
    <w:rsid w:val="00482EA3"/>
    <w:rPr>
      <w:rFonts w:eastAsiaTheme="majorEastAsia" w:cstheme="majorBidi"/>
      <w:b/>
      <w:szCs w:val="26"/>
    </w:rPr>
  </w:style>
  <w:style w:type="character" w:customStyle="1" w:styleId="Nagwek3Znak">
    <w:name w:val="Nagłówek 3 Znak"/>
    <w:basedOn w:val="Domylnaczcionkaakapitu"/>
    <w:link w:val="Nagwek3"/>
    <w:uiPriority w:val="9"/>
    <w:rsid w:val="00956DB6"/>
    <w:rPr>
      <w:rFonts w:eastAsia="Calibri" w:cs="Calibri"/>
      <w:b/>
      <w:color w:val="000000"/>
      <w:sz w:val="22"/>
      <w:szCs w:val="22"/>
      <w:lang w:eastAsia="pl-PL"/>
    </w:rPr>
  </w:style>
  <w:style w:type="character" w:customStyle="1" w:styleId="Nagwek7Znak">
    <w:name w:val="Nagłówek 7 Znak"/>
    <w:basedOn w:val="Domylnaczcionkaakapitu"/>
    <w:link w:val="Nagwek7"/>
    <w:uiPriority w:val="9"/>
    <w:semiHidden/>
    <w:rsid w:val="00956DB6"/>
    <w:rPr>
      <w:rFonts w:asciiTheme="majorHAnsi" w:eastAsiaTheme="majorEastAsia" w:hAnsiTheme="majorHAnsi" w:cstheme="majorBidi"/>
      <w:i/>
      <w:iCs/>
      <w:color w:val="1F4D78" w:themeColor="accent1" w:themeShade="7F"/>
      <w:sz w:val="22"/>
      <w:szCs w:val="22"/>
      <w:lang w:eastAsia="pl-PL"/>
    </w:rPr>
  </w:style>
  <w:style w:type="table" w:customStyle="1" w:styleId="TableGrid">
    <w:name w:val="TableGrid"/>
    <w:rsid w:val="00956DB6"/>
    <w:rPr>
      <w:rFonts w:asciiTheme="minorHAnsi" w:eastAsiaTheme="minorEastAsia" w:hAnsiTheme="minorHAnsi" w:cstheme="minorBidi"/>
      <w:sz w:val="22"/>
      <w:szCs w:val="22"/>
      <w:lang w:eastAsia="pl-PL"/>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956DB6"/>
    <w:rPr>
      <w:rFonts w:ascii="Tahoma" w:hAnsi="Tahoma" w:cs="Tahoma"/>
      <w:sz w:val="16"/>
      <w:szCs w:val="16"/>
    </w:rPr>
  </w:style>
  <w:style w:type="character" w:customStyle="1" w:styleId="AkapitzlistZnak">
    <w:name w:val="Akapit z listą Znak"/>
    <w:aliases w:val="CW_Lista Znak,L1 Znak,Numerowanie Znak,2 heading Znak,A_wyliczenie Znak,K-P_odwolanie Znak,Akapit z listą5 Znak,maz_wyliczenie Znak,opis dzialania Znak,Wypunktowanie Znak,Akapit z listą51 Znak,Preambuła Znak,normalny tekst Znak"/>
    <w:link w:val="Akapitzlist"/>
    <w:uiPriority w:val="34"/>
    <w:qFormat/>
    <w:rsid w:val="00956DB6"/>
  </w:style>
  <w:style w:type="paragraph" w:styleId="Tekstpodstawowywcity2">
    <w:name w:val="Body Text Indent 2"/>
    <w:basedOn w:val="Normalny"/>
    <w:link w:val="Tekstpodstawowywcity2Znak"/>
    <w:rsid w:val="00956DB6"/>
    <w:pPr>
      <w:spacing w:before="0" w:after="120" w:line="480" w:lineRule="auto"/>
      <w:ind w:left="283"/>
      <w:jc w:val="both"/>
    </w:pPr>
    <w:rPr>
      <w:sz w:val="22"/>
      <w:szCs w:val="22"/>
    </w:rPr>
  </w:style>
  <w:style w:type="character" w:customStyle="1" w:styleId="Tekstpodstawowywcity2Znak">
    <w:name w:val="Tekst podstawowy wcięty 2 Znak"/>
    <w:basedOn w:val="Domylnaczcionkaakapitu"/>
    <w:link w:val="Tekstpodstawowywcity2"/>
    <w:rsid w:val="00956DB6"/>
    <w:rPr>
      <w:sz w:val="22"/>
      <w:szCs w:val="22"/>
    </w:rPr>
  </w:style>
  <w:style w:type="paragraph" w:styleId="Tekstprzypisukocowego">
    <w:name w:val="endnote text"/>
    <w:basedOn w:val="Normalny"/>
    <w:link w:val="TekstprzypisukocowegoZnak"/>
    <w:uiPriority w:val="99"/>
    <w:semiHidden/>
    <w:unhideWhenUsed/>
    <w:rsid w:val="00956DB6"/>
    <w:pPr>
      <w:spacing w:before="0" w:after="0" w:line="240" w:lineRule="auto"/>
      <w:ind w:left="24" w:hanging="10"/>
      <w:jc w:val="both"/>
    </w:pPr>
    <w:rPr>
      <w:rFonts w:eastAsia="Calibri" w:cs="Calibri"/>
      <w:color w:val="000000"/>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56DB6"/>
    <w:rPr>
      <w:rFonts w:eastAsia="Calibri" w:cs="Calibri"/>
      <w:color w:val="000000"/>
      <w:sz w:val="20"/>
      <w:szCs w:val="20"/>
      <w:lang w:eastAsia="pl-PL"/>
    </w:rPr>
  </w:style>
  <w:style w:type="character" w:styleId="Odwoanieprzypisukocowego">
    <w:name w:val="endnote reference"/>
    <w:basedOn w:val="Domylnaczcionkaakapitu"/>
    <w:uiPriority w:val="99"/>
    <w:semiHidden/>
    <w:unhideWhenUsed/>
    <w:rsid w:val="00956DB6"/>
    <w:rPr>
      <w:vertAlign w:val="superscript"/>
    </w:rPr>
  </w:style>
  <w:style w:type="paragraph" w:customStyle="1" w:styleId="Normalny2">
    <w:name w:val="Normalny2"/>
    <w:rsid w:val="00956DB6"/>
    <w:pPr>
      <w:widowControl w:val="0"/>
      <w:suppressAutoHyphens/>
      <w:autoSpaceDE w:val="0"/>
    </w:pPr>
    <w:rPr>
      <w:rFonts w:ascii="Times New Roman" w:eastAsia="Arial" w:hAnsi="Times New Roman"/>
      <w:color w:val="000000"/>
      <w:lang w:val="en-US" w:bidi="en-US"/>
    </w:rPr>
  </w:style>
  <w:style w:type="paragraph" w:styleId="Bezodstpw">
    <w:name w:val="No Spacing"/>
    <w:link w:val="BezodstpwZnak"/>
    <w:uiPriority w:val="1"/>
    <w:qFormat/>
    <w:rsid w:val="00956DB6"/>
    <w:pPr>
      <w:suppressAutoHyphens/>
    </w:pPr>
    <w:rPr>
      <w:rFonts w:ascii="Verdana" w:hAnsi="Verdana" w:cs="Verdana"/>
      <w:sz w:val="20"/>
      <w:szCs w:val="22"/>
      <w:lang w:val="en-US" w:bidi="en-US"/>
    </w:rPr>
  </w:style>
  <w:style w:type="paragraph" w:customStyle="1" w:styleId="Tekstpodstawowywcity31">
    <w:name w:val="Tekst podstawowy wcięty 31"/>
    <w:basedOn w:val="Normalny"/>
    <w:rsid w:val="00956DB6"/>
    <w:pPr>
      <w:suppressAutoHyphens/>
      <w:spacing w:before="0" w:after="120" w:line="240" w:lineRule="auto"/>
      <w:ind w:left="283"/>
    </w:pPr>
    <w:rPr>
      <w:rFonts w:ascii="Times New Roman" w:hAnsi="Times New Roman"/>
      <w:sz w:val="16"/>
      <w:szCs w:val="16"/>
      <w:lang w:eastAsia="ar-SA"/>
    </w:rPr>
  </w:style>
  <w:style w:type="paragraph" w:styleId="NormalnyWeb">
    <w:name w:val="Normal (Web)"/>
    <w:basedOn w:val="Normalny"/>
    <w:link w:val="NormalnyWebZnak"/>
    <w:uiPriority w:val="99"/>
    <w:unhideWhenUsed/>
    <w:rsid w:val="00956DB6"/>
    <w:pPr>
      <w:spacing w:before="120" w:after="120" w:line="240" w:lineRule="auto"/>
    </w:pPr>
    <w:rPr>
      <w:rFonts w:ascii="Times New Roman" w:hAnsi="Times New Roman"/>
      <w:lang w:eastAsia="pl-PL"/>
    </w:rPr>
  </w:style>
  <w:style w:type="character" w:customStyle="1" w:styleId="TekstprzypisudolnegoZnak">
    <w:name w:val="Tekst przypisu dolnego Znak"/>
    <w:aliases w:val="Podrozdział Znak"/>
    <w:basedOn w:val="Domylnaczcionkaakapitu"/>
    <w:link w:val="Tekstprzypisudolnego"/>
    <w:semiHidden/>
    <w:locked/>
    <w:rsid w:val="00956DB6"/>
  </w:style>
  <w:style w:type="paragraph" w:styleId="Tekstprzypisudolnego">
    <w:name w:val="footnote text"/>
    <w:aliases w:val="Podrozdział"/>
    <w:basedOn w:val="Normalny"/>
    <w:link w:val="TekstprzypisudolnegoZnak"/>
    <w:semiHidden/>
    <w:unhideWhenUsed/>
    <w:rsid w:val="00956DB6"/>
    <w:pPr>
      <w:autoSpaceDE w:val="0"/>
      <w:autoSpaceDN w:val="0"/>
      <w:spacing w:before="0" w:after="0" w:line="240" w:lineRule="auto"/>
    </w:pPr>
  </w:style>
  <w:style w:type="character" w:customStyle="1" w:styleId="TekstprzypisudolnegoZnak1">
    <w:name w:val="Tekst przypisu dolnego Znak1"/>
    <w:basedOn w:val="Domylnaczcionkaakapitu"/>
    <w:uiPriority w:val="99"/>
    <w:semiHidden/>
    <w:rsid w:val="00956DB6"/>
    <w:rPr>
      <w:sz w:val="20"/>
      <w:szCs w:val="20"/>
    </w:rPr>
  </w:style>
  <w:style w:type="paragraph" w:styleId="Tekstpodstawowywcity">
    <w:name w:val="Body Text Indent"/>
    <w:basedOn w:val="Normalny"/>
    <w:link w:val="TekstpodstawowywcityZnak"/>
    <w:unhideWhenUsed/>
    <w:rsid w:val="00956DB6"/>
    <w:pPr>
      <w:suppressAutoHyphens/>
      <w:spacing w:before="0" w:after="120" w:line="240" w:lineRule="auto"/>
      <w:ind w:left="283"/>
    </w:pPr>
    <w:rPr>
      <w:rFonts w:ascii="Times New Roman" w:hAnsi="Times New Roman"/>
      <w:sz w:val="20"/>
      <w:szCs w:val="20"/>
      <w:lang w:eastAsia="ar-SA"/>
    </w:rPr>
  </w:style>
  <w:style w:type="character" w:customStyle="1" w:styleId="TekstpodstawowywcityZnak">
    <w:name w:val="Tekst podstawowy wcięty Znak"/>
    <w:basedOn w:val="Domylnaczcionkaakapitu"/>
    <w:link w:val="Tekstpodstawowywcity"/>
    <w:rsid w:val="00956DB6"/>
    <w:rPr>
      <w:rFonts w:ascii="Times New Roman" w:hAnsi="Times New Roman"/>
      <w:sz w:val="20"/>
      <w:szCs w:val="20"/>
      <w:lang w:eastAsia="ar-SA"/>
    </w:rPr>
  </w:style>
  <w:style w:type="character" w:customStyle="1" w:styleId="NormalnyWebZnak">
    <w:name w:val="Normalny (Web) Znak"/>
    <w:link w:val="NormalnyWeb"/>
    <w:locked/>
    <w:rsid w:val="00956DB6"/>
    <w:rPr>
      <w:rFonts w:ascii="Times New Roman" w:hAnsi="Times New Roman"/>
      <w:lang w:eastAsia="pl-PL"/>
    </w:rPr>
  </w:style>
  <w:style w:type="paragraph" w:customStyle="1" w:styleId="Akapitzlist1">
    <w:name w:val="Akapit z listą1"/>
    <w:basedOn w:val="Normalny"/>
    <w:rsid w:val="00956DB6"/>
    <w:pPr>
      <w:spacing w:before="0" w:after="200" w:line="276" w:lineRule="auto"/>
      <w:ind w:left="720"/>
    </w:pPr>
    <w:rPr>
      <w:sz w:val="22"/>
      <w:szCs w:val="22"/>
    </w:rPr>
  </w:style>
  <w:style w:type="character" w:styleId="Nierozpoznanawzmianka">
    <w:name w:val="Unresolved Mention"/>
    <w:basedOn w:val="Domylnaczcionkaakapitu"/>
    <w:uiPriority w:val="99"/>
    <w:semiHidden/>
    <w:unhideWhenUsed/>
    <w:rsid w:val="00956DB6"/>
    <w:rPr>
      <w:color w:val="605E5C"/>
      <w:shd w:val="clear" w:color="auto" w:fill="E1DFDD"/>
    </w:rPr>
  </w:style>
  <w:style w:type="paragraph" w:customStyle="1" w:styleId="Default">
    <w:name w:val="Default"/>
    <w:qFormat/>
    <w:rsid w:val="00956DB6"/>
    <w:pPr>
      <w:autoSpaceDE w:val="0"/>
      <w:autoSpaceDN w:val="0"/>
      <w:adjustRightInd w:val="0"/>
    </w:pPr>
    <w:rPr>
      <w:rFonts w:ascii="Times New Roman" w:eastAsiaTheme="minorEastAsia" w:hAnsi="Times New Roman"/>
      <w:color w:val="000000"/>
      <w:lang w:eastAsia="pl-PL"/>
    </w:rPr>
  </w:style>
  <w:style w:type="character" w:customStyle="1" w:styleId="BezodstpwZnak">
    <w:name w:val="Bez odstępów Znak"/>
    <w:basedOn w:val="Domylnaczcionkaakapitu"/>
    <w:link w:val="Bezodstpw"/>
    <w:uiPriority w:val="1"/>
    <w:locked/>
    <w:rsid w:val="00956DB6"/>
    <w:rPr>
      <w:rFonts w:ascii="Verdana" w:hAnsi="Verdana" w:cs="Verdana"/>
      <w:sz w:val="20"/>
      <w:szCs w:val="22"/>
      <w:lang w:val="en-US" w:bidi="en-US"/>
    </w:rPr>
  </w:style>
  <w:style w:type="paragraph" w:customStyle="1" w:styleId="western">
    <w:name w:val="western"/>
    <w:basedOn w:val="Normalny"/>
    <w:rsid w:val="009B4532"/>
    <w:pPr>
      <w:spacing w:before="100" w:beforeAutospacing="1" w:after="119" w:line="240" w:lineRule="auto"/>
    </w:pPr>
    <w:rPr>
      <w:rFonts w:ascii="Liberation Serif" w:hAnsi="Liberation Serif" w:cs="Liberation Serif"/>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20903">
      <w:bodyDiv w:val="1"/>
      <w:marLeft w:val="0"/>
      <w:marRight w:val="0"/>
      <w:marTop w:val="0"/>
      <w:marBottom w:val="0"/>
      <w:divBdr>
        <w:top w:val="none" w:sz="0" w:space="0" w:color="auto"/>
        <w:left w:val="none" w:sz="0" w:space="0" w:color="auto"/>
        <w:bottom w:val="none" w:sz="0" w:space="0" w:color="auto"/>
        <w:right w:val="none" w:sz="0" w:space="0" w:color="auto"/>
      </w:divBdr>
    </w:div>
    <w:div w:id="65879565">
      <w:bodyDiv w:val="1"/>
      <w:marLeft w:val="0"/>
      <w:marRight w:val="0"/>
      <w:marTop w:val="0"/>
      <w:marBottom w:val="0"/>
      <w:divBdr>
        <w:top w:val="none" w:sz="0" w:space="0" w:color="auto"/>
        <w:left w:val="none" w:sz="0" w:space="0" w:color="auto"/>
        <w:bottom w:val="none" w:sz="0" w:space="0" w:color="auto"/>
        <w:right w:val="none" w:sz="0" w:space="0" w:color="auto"/>
      </w:divBdr>
    </w:div>
    <w:div w:id="159001797">
      <w:bodyDiv w:val="1"/>
      <w:marLeft w:val="0"/>
      <w:marRight w:val="0"/>
      <w:marTop w:val="0"/>
      <w:marBottom w:val="0"/>
      <w:divBdr>
        <w:top w:val="none" w:sz="0" w:space="0" w:color="auto"/>
        <w:left w:val="none" w:sz="0" w:space="0" w:color="auto"/>
        <w:bottom w:val="none" w:sz="0" w:space="0" w:color="auto"/>
        <w:right w:val="none" w:sz="0" w:space="0" w:color="auto"/>
      </w:divBdr>
    </w:div>
    <w:div w:id="181207765">
      <w:bodyDiv w:val="1"/>
      <w:marLeft w:val="0"/>
      <w:marRight w:val="0"/>
      <w:marTop w:val="0"/>
      <w:marBottom w:val="0"/>
      <w:divBdr>
        <w:top w:val="none" w:sz="0" w:space="0" w:color="auto"/>
        <w:left w:val="none" w:sz="0" w:space="0" w:color="auto"/>
        <w:bottom w:val="none" w:sz="0" w:space="0" w:color="auto"/>
        <w:right w:val="none" w:sz="0" w:space="0" w:color="auto"/>
      </w:divBdr>
    </w:div>
    <w:div w:id="194588886">
      <w:bodyDiv w:val="1"/>
      <w:marLeft w:val="0"/>
      <w:marRight w:val="0"/>
      <w:marTop w:val="0"/>
      <w:marBottom w:val="0"/>
      <w:divBdr>
        <w:top w:val="none" w:sz="0" w:space="0" w:color="auto"/>
        <w:left w:val="none" w:sz="0" w:space="0" w:color="auto"/>
        <w:bottom w:val="none" w:sz="0" w:space="0" w:color="auto"/>
        <w:right w:val="none" w:sz="0" w:space="0" w:color="auto"/>
      </w:divBdr>
    </w:div>
    <w:div w:id="211309404">
      <w:bodyDiv w:val="1"/>
      <w:marLeft w:val="0"/>
      <w:marRight w:val="0"/>
      <w:marTop w:val="0"/>
      <w:marBottom w:val="0"/>
      <w:divBdr>
        <w:top w:val="none" w:sz="0" w:space="0" w:color="auto"/>
        <w:left w:val="none" w:sz="0" w:space="0" w:color="auto"/>
        <w:bottom w:val="none" w:sz="0" w:space="0" w:color="auto"/>
        <w:right w:val="none" w:sz="0" w:space="0" w:color="auto"/>
      </w:divBdr>
    </w:div>
    <w:div w:id="217208641">
      <w:bodyDiv w:val="1"/>
      <w:marLeft w:val="0"/>
      <w:marRight w:val="0"/>
      <w:marTop w:val="0"/>
      <w:marBottom w:val="0"/>
      <w:divBdr>
        <w:top w:val="none" w:sz="0" w:space="0" w:color="auto"/>
        <w:left w:val="none" w:sz="0" w:space="0" w:color="auto"/>
        <w:bottom w:val="none" w:sz="0" w:space="0" w:color="auto"/>
        <w:right w:val="none" w:sz="0" w:space="0" w:color="auto"/>
      </w:divBdr>
    </w:div>
    <w:div w:id="393088524">
      <w:bodyDiv w:val="1"/>
      <w:marLeft w:val="0"/>
      <w:marRight w:val="0"/>
      <w:marTop w:val="0"/>
      <w:marBottom w:val="0"/>
      <w:divBdr>
        <w:top w:val="none" w:sz="0" w:space="0" w:color="auto"/>
        <w:left w:val="none" w:sz="0" w:space="0" w:color="auto"/>
        <w:bottom w:val="none" w:sz="0" w:space="0" w:color="auto"/>
        <w:right w:val="none" w:sz="0" w:space="0" w:color="auto"/>
      </w:divBdr>
    </w:div>
    <w:div w:id="409470255">
      <w:bodyDiv w:val="1"/>
      <w:marLeft w:val="0"/>
      <w:marRight w:val="0"/>
      <w:marTop w:val="0"/>
      <w:marBottom w:val="0"/>
      <w:divBdr>
        <w:top w:val="none" w:sz="0" w:space="0" w:color="auto"/>
        <w:left w:val="none" w:sz="0" w:space="0" w:color="auto"/>
        <w:bottom w:val="none" w:sz="0" w:space="0" w:color="auto"/>
        <w:right w:val="none" w:sz="0" w:space="0" w:color="auto"/>
      </w:divBdr>
    </w:div>
    <w:div w:id="473178686">
      <w:bodyDiv w:val="1"/>
      <w:marLeft w:val="0"/>
      <w:marRight w:val="0"/>
      <w:marTop w:val="0"/>
      <w:marBottom w:val="0"/>
      <w:divBdr>
        <w:top w:val="none" w:sz="0" w:space="0" w:color="auto"/>
        <w:left w:val="none" w:sz="0" w:space="0" w:color="auto"/>
        <w:bottom w:val="none" w:sz="0" w:space="0" w:color="auto"/>
        <w:right w:val="none" w:sz="0" w:space="0" w:color="auto"/>
      </w:divBdr>
    </w:div>
    <w:div w:id="754017210">
      <w:bodyDiv w:val="1"/>
      <w:marLeft w:val="0"/>
      <w:marRight w:val="0"/>
      <w:marTop w:val="0"/>
      <w:marBottom w:val="0"/>
      <w:divBdr>
        <w:top w:val="none" w:sz="0" w:space="0" w:color="auto"/>
        <w:left w:val="none" w:sz="0" w:space="0" w:color="auto"/>
        <w:bottom w:val="none" w:sz="0" w:space="0" w:color="auto"/>
        <w:right w:val="none" w:sz="0" w:space="0" w:color="auto"/>
      </w:divBdr>
    </w:div>
    <w:div w:id="853231573">
      <w:bodyDiv w:val="1"/>
      <w:marLeft w:val="0"/>
      <w:marRight w:val="0"/>
      <w:marTop w:val="0"/>
      <w:marBottom w:val="0"/>
      <w:divBdr>
        <w:top w:val="none" w:sz="0" w:space="0" w:color="auto"/>
        <w:left w:val="none" w:sz="0" w:space="0" w:color="auto"/>
        <w:bottom w:val="none" w:sz="0" w:space="0" w:color="auto"/>
        <w:right w:val="none" w:sz="0" w:space="0" w:color="auto"/>
      </w:divBdr>
    </w:div>
    <w:div w:id="882789832">
      <w:bodyDiv w:val="1"/>
      <w:marLeft w:val="0"/>
      <w:marRight w:val="0"/>
      <w:marTop w:val="0"/>
      <w:marBottom w:val="0"/>
      <w:divBdr>
        <w:top w:val="none" w:sz="0" w:space="0" w:color="auto"/>
        <w:left w:val="none" w:sz="0" w:space="0" w:color="auto"/>
        <w:bottom w:val="none" w:sz="0" w:space="0" w:color="auto"/>
        <w:right w:val="none" w:sz="0" w:space="0" w:color="auto"/>
      </w:divBdr>
    </w:div>
    <w:div w:id="1181241786">
      <w:bodyDiv w:val="1"/>
      <w:marLeft w:val="0"/>
      <w:marRight w:val="0"/>
      <w:marTop w:val="0"/>
      <w:marBottom w:val="0"/>
      <w:divBdr>
        <w:top w:val="none" w:sz="0" w:space="0" w:color="auto"/>
        <w:left w:val="none" w:sz="0" w:space="0" w:color="auto"/>
        <w:bottom w:val="none" w:sz="0" w:space="0" w:color="auto"/>
        <w:right w:val="none" w:sz="0" w:space="0" w:color="auto"/>
      </w:divBdr>
    </w:div>
    <w:div w:id="1302268627">
      <w:bodyDiv w:val="1"/>
      <w:marLeft w:val="0"/>
      <w:marRight w:val="0"/>
      <w:marTop w:val="0"/>
      <w:marBottom w:val="0"/>
      <w:divBdr>
        <w:top w:val="none" w:sz="0" w:space="0" w:color="auto"/>
        <w:left w:val="none" w:sz="0" w:space="0" w:color="auto"/>
        <w:bottom w:val="none" w:sz="0" w:space="0" w:color="auto"/>
        <w:right w:val="none" w:sz="0" w:space="0" w:color="auto"/>
      </w:divBdr>
    </w:div>
    <w:div w:id="1373111372">
      <w:bodyDiv w:val="1"/>
      <w:marLeft w:val="0"/>
      <w:marRight w:val="0"/>
      <w:marTop w:val="0"/>
      <w:marBottom w:val="0"/>
      <w:divBdr>
        <w:top w:val="none" w:sz="0" w:space="0" w:color="auto"/>
        <w:left w:val="none" w:sz="0" w:space="0" w:color="auto"/>
        <w:bottom w:val="none" w:sz="0" w:space="0" w:color="auto"/>
        <w:right w:val="none" w:sz="0" w:space="0" w:color="auto"/>
      </w:divBdr>
    </w:div>
    <w:div w:id="1378504749">
      <w:bodyDiv w:val="1"/>
      <w:marLeft w:val="0"/>
      <w:marRight w:val="0"/>
      <w:marTop w:val="0"/>
      <w:marBottom w:val="0"/>
      <w:divBdr>
        <w:top w:val="none" w:sz="0" w:space="0" w:color="auto"/>
        <w:left w:val="none" w:sz="0" w:space="0" w:color="auto"/>
        <w:bottom w:val="none" w:sz="0" w:space="0" w:color="auto"/>
        <w:right w:val="none" w:sz="0" w:space="0" w:color="auto"/>
      </w:divBdr>
    </w:div>
    <w:div w:id="1411585070">
      <w:bodyDiv w:val="1"/>
      <w:marLeft w:val="0"/>
      <w:marRight w:val="0"/>
      <w:marTop w:val="0"/>
      <w:marBottom w:val="0"/>
      <w:divBdr>
        <w:top w:val="none" w:sz="0" w:space="0" w:color="auto"/>
        <w:left w:val="none" w:sz="0" w:space="0" w:color="auto"/>
        <w:bottom w:val="none" w:sz="0" w:space="0" w:color="auto"/>
        <w:right w:val="none" w:sz="0" w:space="0" w:color="auto"/>
      </w:divBdr>
    </w:div>
    <w:div w:id="1427923743">
      <w:bodyDiv w:val="1"/>
      <w:marLeft w:val="0"/>
      <w:marRight w:val="0"/>
      <w:marTop w:val="0"/>
      <w:marBottom w:val="0"/>
      <w:divBdr>
        <w:top w:val="none" w:sz="0" w:space="0" w:color="auto"/>
        <w:left w:val="none" w:sz="0" w:space="0" w:color="auto"/>
        <w:bottom w:val="none" w:sz="0" w:space="0" w:color="auto"/>
        <w:right w:val="none" w:sz="0" w:space="0" w:color="auto"/>
      </w:divBdr>
    </w:div>
    <w:div w:id="1661350271">
      <w:bodyDiv w:val="1"/>
      <w:marLeft w:val="0"/>
      <w:marRight w:val="0"/>
      <w:marTop w:val="0"/>
      <w:marBottom w:val="0"/>
      <w:divBdr>
        <w:top w:val="none" w:sz="0" w:space="0" w:color="auto"/>
        <w:left w:val="none" w:sz="0" w:space="0" w:color="auto"/>
        <w:bottom w:val="none" w:sz="0" w:space="0" w:color="auto"/>
        <w:right w:val="none" w:sz="0" w:space="0" w:color="auto"/>
      </w:divBdr>
    </w:div>
    <w:div w:id="1724983246">
      <w:bodyDiv w:val="1"/>
      <w:marLeft w:val="0"/>
      <w:marRight w:val="0"/>
      <w:marTop w:val="0"/>
      <w:marBottom w:val="0"/>
      <w:divBdr>
        <w:top w:val="none" w:sz="0" w:space="0" w:color="auto"/>
        <w:left w:val="none" w:sz="0" w:space="0" w:color="auto"/>
        <w:bottom w:val="none" w:sz="0" w:space="0" w:color="auto"/>
        <w:right w:val="none" w:sz="0" w:space="0" w:color="auto"/>
      </w:divBdr>
    </w:div>
    <w:div w:id="1753351280">
      <w:bodyDiv w:val="1"/>
      <w:marLeft w:val="0"/>
      <w:marRight w:val="0"/>
      <w:marTop w:val="0"/>
      <w:marBottom w:val="0"/>
      <w:divBdr>
        <w:top w:val="none" w:sz="0" w:space="0" w:color="auto"/>
        <w:left w:val="none" w:sz="0" w:space="0" w:color="auto"/>
        <w:bottom w:val="none" w:sz="0" w:space="0" w:color="auto"/>
        <w:right w:val="none" w:sz="0" w:space="0" w:color="auto"/>
      </w:divBdr>
    </w:div>
    <w:div w:id="1775982152">
      <w:bodyDiv w:val="1"/>
      <w:marLeft w:val="0"/>
      <w:marRight w:val="0"/>
      <w:marTop w:val="0"/>
      <w:marBottom w:val="0"/>
      <w:divBdr>
        <w:top w:val="none" w:sz="0" w:space="0" w:color="auto"/>
        <w:left w:val="none" w:sz="0" w:space="0" w:color="auto"/>
        <w:bottom w:val="none" w:sz="0" w:space="0" w:color="auto"/>
        <w:right w:val="none" w:sz="0" w:space="0" w:color="auto"/>
      </w:divBdr>
    </w:div>
    <w:div w:id="1848058429">
      <w:bodyDiv w:val="1"/>
      <w:marLeft w:val="0"/>
      <w:marRight w:val="0"/>
      <w:marTop w:val="0"/>
      <w:marBottom w:val="0"/>
      <w:divBdr>
        <w:top w:val="none" w:sz="0" w:space="0" w:color="auto"/>
        <w:left w:val="none" w:sz="0" w:space="0" w:color="auto"/>
        <w:bottom w:val="none" w:sz="0" w:space="0" w:color="auto"/>
        <w:right w:val="none" w:sz="0" w:space="0" w:color="auto"/>
      </w:divBdr>
    </w:div>
    <w:div w:id="1871646021">
      <w:bodyDiv w:val="1"/>
      <w:marLeft w:val="0"/>
      <w:marRight w:val="0"/>
      <w:marTop w:val="0"/>
      <w:marBottom w:val="0"/>
      <w:divBdr>
        <w:top w:val="none" w:sz="0" w:space="0" w:color="auto"/>
        <w:left w:val="none" w:sz="0" w:space="0" w:color="auto"/>
        <w:bottom w:val="none" w:sz="0" w:space="0" w:color="auto"/>
        <w:right w:val="none" w:sz="0" w:space="0" w:color="auto"/>
      </w:divBdr>
    </w:div>
    <w:div w:id="1955211385">
      <w:bodyDiv w:val="1"/>
      <w:marLeft w:val="0"/>
      <w:marRight w:val="0"/>
      <w:marTop w:val="0"/>
      <w:marBottom w:val="0"/>
      <w:divBdr>
        <w:top w:val="none" w:sz="0" w:space="0" w:color="auto"/>
        <w:left w:val="none" w:sz="0" w:space="0" w:color="auto"/>
        <w:bottom w:val="none" w:sz="0" w:space="0" w:color="auto"/>
        <w:right w:val="none" w:sz="0" w:space="0" w:color="auto"/>
      </w:divBdr>
    </w:div>
    <w:div w:id="1980694739">
      <w:bodyDiv w:val="1"/>
      <w:marLeft w:val="0"/>
      <w:marRight w:val="0"/>
      <w:marTop w:val="0"/>
      <w:marBottom w:val="0"/>
      <w:divBdr>
        <w:top w:val="none" w:sz="0" w:space="0" w:color="auto"/>
        <w:left w:val="none" w:sz="0" w:space="0" w:color="auto"/>
        <w:bottom w:val="none" w:sz="0" w:space="0" w:color="auto"/>
        <w:right w:val="none" w:sz="0" w:space="0" w:color="auto"/>
      </w:divBdr>
    </w:div>
    <w:div w:id="1982809483">
      <w:bodyDiv w:val="1"/>
      <w:marLeft w:val="0"/>
      <w:marRight w:val="0"/>
      <w:marTop w:val="0"/>
      <w:marBottom w:val="0"/>
      <w:divBdr>
        <w:top w:val="none" w:sz="0" w:space="0" w:color="auto"/>
        <w:left w:val="none" w:sz="0" w:space="0" w:color="auto"/>
        <w:bottom w:val="none" w:sz="0" w:space="0" w:color="auto"/>
        <w:right w:val="none" w:sz="0" w:space="0" w:color="auto"/>
      </w:divBdr>
    </w:div>
    <w:div w:id="205188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peat.ne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zamowienia.gov.pl/mp-client/search/list/ocds-148610-2b924662-13bf-4c6d-8266-e7422a90a276"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2.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3.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4.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811</TotalTime>
  <Pages>39</Pages>
  <Words>12676</Words>
  <Characters>76061</Characters>
  <Application>Microsoft Office Word</Application>
  <DocSecurity>0</DocSecurity>
  <Lines>633</Lines>
  <Paragraphs>177</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88560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Mariusz Wszelak</cp:lastModifiedBy>
  <cp:revision>103</cp:revision>
  <cp:lastPrinted>2025-11-05T10:33:00Z</cp:lastPrinted>
  <dcterms:created xsi:type="dcterms:W3CDTF">2024-02-09T09:14:00Z</dcterms:created>
  <dcterms:modified xsi:type="dcterms:W3CDTF">2025-11-05T11:58:00Z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